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1BB" w:rsidRPr="000D11BB" w:rsidRDefault="000D11BB" w:rsidP="000D11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11BB">
        <w:rPr>
          <w:rFonts w:ascii="Times New Roman" w:hAnsi="Times New Roman" w:cs="Times New Roman"/>
          <w:sz w:val="24"/>
          <w:szCs w:val="24"/>
          <w:shd w:val="clear" w:color="auto" w:fill="FFFFFF"/>
        </w:rPr>
        <w:t>"Детский сад "</w:t>
      </w:r>
      <w:r w:rsidRPr="000D11B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Ивушка</w:t>
      </w:r>
      <w:r w:rsidRPr="000D11BB">
        <w:rPr>
          <w:rFonts w:ascii="Times New Roman" w:hAnsi="Times New Roman" w:cs="Times New Roman"/>
          <w:sz w:val="24"/>
          <w:szCs w:val="24"/>
          <w:shd w:val="clear" w:color="auto" w:fill="FFFFFF"/>
        </w:rPr>
        <w:t>" муниципального образования "город</w:t>
      </w:r>
      <w:r w:rsidR="0096511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D11B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Десногорск</w:t>
      </w:r>
      <w:r w:rsidRPr="000D11BB">
        <w:rPr>
          <w:rFonts w:ascii="Times New Roman" w:hAnsi="Times New Roman" w:cs="Times New Roman"/>
          <w:sz w:val="24"/>
          <w:szCs w:val="24"/>
          <w:shd w:val="clear" w:color="auto" w:fill="FFFFFF"/>
        </w:rPr>
        <w:t>" Смоленской области.</w:t>
      </w:r>
    </w:p>
    <w:p w:rsidR="000D11BB" w:rsidRDefault="000D11BB" w:rsidP="00451492">
      <w:pPr>
        <w:jc w:val="center"/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</w:p>
    <w:p w:rsidR="00A00C95" w:rsidRPr="004505D4" w:rsidRDefault="00A00C95" w:rsidP="00451492">
      <w:pPr>
        <w:jc w:val="center"/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4505D4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«Оформление предметно- развивающей среды</w:t>
      </w:r>
      <w:r w:rsidR="00D80E54" w:rsidRPr="004505D4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в средней группе Д</w:t>
      </w:r>
      <w:r w:rsidR="00451492" w:rsidRPr="004505D4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ОУ</w:t>
      </w:r>
      <w:r w:rsidR="00D80E54" w:rsidRPr="004505D4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»</w:t>
      </w:r>
      <w:r w:rsidR="00451492" w:rsidRPr="004505D4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.</w:t>
      </w:r>
    </w:p>
    <w:p w:rsidR="00A00C95" w:rsidRPr="00D80E54" w:rsidRDefault="00A00C95" w:rsidP="00D80E5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80E54" w:rsidRDefault="00D80E54" w:rsidP="00451492">
      <w:pPr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0E5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Подготовили: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Воспитатели</w:t>
      </w:r>
    </w:p>
    <w:p w:rsidR="00A00C95" w:rsidRPr="000D11BB" w:rsidRDefault="00D80E54" w:rsidP="004505D4">
      <w:pPr>
        <w:jc w:val="right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Ни М</w:t>
      </w:r>
      <w:r w:rsidR="00451492" w:rsidRP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P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</w:t>
      </w:r>
      <w:r w:rsidR="00451492" w:rsidRP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Подлуцкая Т</w:t>
      </w:r>
      <w:r w:rsidR="00451492" w:rsidRP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P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</w:t>
      </w:r>
      <w:r w:rsidR="00451492" w:rsidRPr="000D11B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4505D4" w:rsidRPr="000D11BB" w:rsidRDefault="004505D4" w:rsidP="004505D4">
      <w:pPr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Вопрос организации предметно-развивающей среды ДОУ на сегодняшний день стоит особо актуально. Это связано с введением Федерального государственного образовательного стандарта (ФГОС)</w:t>
      </w:r>
      <w:r w:rsidR="00E0065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В Понятие предметно-развивающая среда по ФГОС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непосредственно также</w:t>
      </w:r>
      <w:r w:rsidR="00D36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входят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образовательные области</w:t>
      </w:r>
      <w:r w:rsidR="00D36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такие как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социальн</w:t>
      </w:r>
      <w:r w:rsidR="00D36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коммуникативная, познавательная, речевая, художественно- эстетическая, физическая.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Понятие «среда» как система, 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непосредственно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включающая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себя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взаимосвязь предметного и личностного характера. Через 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данную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среду воспитание адаптирует личность к обстоятельствам, а образование выступает при этом моделью социума. Педагоги окружающую среду рассматривают как возможность наиболее эффективного развития индивидуальности ребенка с учетом его склонностей,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 и непосредственно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интересов и уровня активности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ребёнка.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Главное требование к организации предметно-развивающей среды – её адекватность реализуемой в ДОУ программе, особенностям педагогического процесса и творческому характеру деятельности ребенка.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Основной формой работы с дошкольниками и ведущим видом деятельности для них является игра. Именно поэтому педагоги испытывают повышенный интерес к обновлению развивающей предметно-пространственной среды ДОУ.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Нужно заметить следующее</w:t>
      </w:r>
      <w:r w:rsidR="00D36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что педагоги предлагают рассматривать среду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непосредственно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 условие оптимального саморазвития личности, считают, что, через предметно-пространственную среду ребенок сам может развивать свои индивидуальные способности и возможности. Роль взрослого заключается в правильном моделировании такой среды, которая способствует максимальному развитию личности ребенка.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Насыщение окружающего ребенка пространства должно претерпевать изменения в соответствии с развитием потребностей и интересов детей среднего дошкольного возраста. В такой среде возможно одновременное включение в активную коммуникативно-речевую и познавательно-творческую деятельность, как отдельных воспитанников, так и всех детей группы.</w:t>
      </w:r>
    </w:p>
    <w:p w:rsidR="00A00C95" w:rsidRPr="000D11BB" w:rsidRDefault="00A00C95" w:rsidP="004505D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BB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Развивающая предметно-пространственная среда должна: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непосредственно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возможности для уединения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ребёнка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случае организации инклюзивного образования необходимые для него условия;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учёт национально-культурных, климатических условий, в которых осуществляется образовательный процесс.</w:t>
      </w:r>
    </w:p>
    <w:p w:rsidR="00A00C95" w:rsidRPr="000D11BB" w:rsidRDefault="00A00C95" w:rsidP="004505D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BB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Требования к развивающей предметно-пространственной среде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Развивающая предметно-пространственная среда групп организуется таким образом, чтобы каждый ребенок имел возможность заниматься любимым делом. Все групповые помещения соответствуют требованиям к развивающей предметно-пространственной среде, т. к. среда должна быть: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1.Содержательно-насыщенной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Насыщенность среды должна соответствовать возрастным возможностям детей и содержанию Программы. Образовательное пространство группы, участка должно быть оснащено средствами обучения (в том числе техническими), соответствующими материалами, в том числе расходными, игровым, спортивным, оздоровительным оборудованием, инвентарём (в соответствии со спецификой Программы).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Организация образовательного пространства и разнообразие материалов, оборудования и инвентаря </w:t>
      </w:r>
    </w:p>
    <w:p w:rsidR="00A00C95" w:rsidRPr="000D11BB" w:rsidRDefault="000D11BB" w:rsidP="004505D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A00C95" w:rsidRPr="000D11BB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олжны обеспечивать: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эмоциональное благополучие детей во взаимодействии с предметно-пространственным окружением; возможность самовыражения детей.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2.Трансформируемой</w:t>
      </w:r>
    </w:p>
    <w:p w:rsidR="00A00C95" w:rsidRPr="00D80E54" w:rsidRDefault="000D11BB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Трансформируемости</w:t>
      </w:r>
      <w:r w:rsidR="00A00C95"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пространства предполагает возможность </w:t>
      </w:r>
      <w:r w:rsidR="00D3600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непосредственно </w:t>
      </w:r>
      <w:r w:rsidR="00A00C95"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3.Полифункциональной</w:t>
      </w:r>
    </w:p>
    <w:p w:rsidR="00A00C95" w:rsidRPr="00D80E54" w:rsidRDefault="000D11BB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Полифункциональности</w:t>
      </w:r>
      <w:r w:rsidR="00A00C95"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материалов предполагает:</w:t>
      </w:r>
    </w:p>
    <w:p w:rsidR="00A00C95" w:rsidRPr="000D11BB" w:rsidRDefault="00A00C95" w:rsidP="000D11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 д.;</w:t>
      </w:r>
    </w:p>
    <w:p w:rsidR="00A00C95" w:rsidRPr="000D11BB" w:rsidRDefault="00A00C95" w:rsidP="000D11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наличие в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активности, в том числе в качестве предметов-заместителей в детской игре.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4.Вариативной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Вариативность среды предполагает:</w:t>
      </w:r>
      <w:r w:rsidR="00D80E5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5.Доступной</w:t>
      </w:r>
    </w:p>
    <w:p w:rsidR="00A00C95" w:rsidRPr="000D11BB" w:rsidRDefault="00A00C95" w:rsidP="004505D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BB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Доступность среды предполагает: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доступность для </w:t>
      </w:r>
      <w:r w:rsidR="00D3600D"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воспитанников,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где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непосредственно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осуществляется образовательный процесс;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свободный доступ к играм, игрушкам, материалам, пособиям, обеспечивающим все основные виды детской активности.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6.Безопасной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Таким образом правильно организованная предметно-развивающая среда позволяет 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непосредственно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каждому ребенку найти занятие по душе,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поверить в свои силы и способности, научиться взаимодействовать со взрослыми и сверстниками, понимать и оценивать их чувства и поступки, а именно это лежит в основе развивающего обучения. Необходимо обогатить среду элементами, стимулирующими познавательную, эмоциональную, двигательную деятельность детей.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Развивающая предметно-пространственная среда организуется так, чтобы 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непосредственно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Обязательными предметами являются материалы, активизирующие познавательную деятельность. Это развивающие игры, технические устройства и игрушки, модели. Предметы для опытно-поисковой работы: магниты, увеличительные стекла, пружинки, весы, мензурки и прочее. Необходимы материалы, учитывающие интересы мальчиков и девочек, как в труде, так и в игре. Мальчикам нужны инструменты для работы с деревом, а девочкам для работы с рукоделием. Для развития творческого замысла в игре девочкам потребуются предметы женской одежды, украшения, кружевные накидки, банты, сумочки, зонтики и т. п.; мальчикам — детали военной формы, предметы обмундирования и вооружения рыцарей, русских богатырей, разнообразные технические игрушки. Важно иметь в группе большое количество «подручных» материалов: веревки, коробочки, проволока, колеса, ленточки, которые творчески используются для решения различных игровых проблем.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</w:t>
      </w:r>
      <w:r w:rsidR="00D80E54"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бходимыми в </w:t>
      </w:r>
      <w:r w:rsidR="00D761B6"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оборудовании дошкольников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являются </w:t>
      </w:r>
      <w:r w:rsidR="00CC1A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непосредственно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0D11BB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Среда, окружающая детей в детском саду, должна обеспечивать безопасность их жизни, способствовать укреплению здоровья и закаливанию организма каждого их них. Принцип интеграции образовательных областей способствует формированию единой предметно- пространственной среды. 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принято педагоги могут использовать несколько основных методических приемов обыгрывания среды, которые имеют прямой развивающий и обучающий эффект:</w:t>
      </w:r>
    </w:p>
    <w:p w:rsidR="00D3600D" w:rsidRPr="000D11BB" w:rsidRDefault="00A00C95" w:rsidP="000D11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показ предмета и его называние;</w:t>
      </w:r>
    </w:p>
    <w:p w:rsidR="00A00C95" w:rsidRPr="000D11BB" w:rsidRDefault="00A00C95" w:rsidP="000D11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показ действий с предметами и их называние;</w:t>
      </w:r>
    </w:p>
    <w:p w:rsidR="00A00C95" w:rsidRPr="000D11BB" w:rsidRDefault="00A00C95" w:rsidP="000D11B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предоставление ребенку свободы выбора действий и экспериментирование.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Что </w:t>
      </w:r>
      <w:r w:rsidR="00D761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нужно знать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организации развива</w:t>
      </w:r>
      <w:r w:rsid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ющей предметно-пространственной </w:t>
      </w: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среды в группе:</w:t>
      </w:r>
    </w:p>
    <w:p w:rsidR="000D11BB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 Необходимо гибкое и вариативное использование пространства. 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Среда должна служить удовлетворению потребностей и интересов ребенка. Форма и дизайн предметов направлены на безопасность и соответствовать возрасту детей группы. Элементы декора должны быть легко сменяемыми. В каждой группе необходимо предусмотреть место для детской экспериментальной деятельности.</w:t>
      </w:r>
    </w:p>
    <w:p w:rsidR="00A00C95" w:rsidRPr="00D80E54" w:rsidRDefault="00A00C95" w:rsidP="004505D4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Организуя предметную среду в групповом помещении,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эмоциональной сферы. Цветовая палитра должна быть представлена теплыми, пастельными тонами. При создании развивающего пространства в групповом помещении необходимо учитывать ведущую роль игровой деятельности. Развивающая предметно – пространственная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9A6D4C" w:rsidRPr="00C657B5" w:rsidRDefault="00A00C95" w:rsidP="009A6D4C">
      <w:pPr>
        <w:rPr>
          <w:rFonts w:ascii="Times New Roman" w:hAnsi="Times New Roman" w:cs="Times New Roman"/>
          <w:sz w:val="28"/>
          <w:szCs w:val="28"/>
        </w:rPr>
      </w:pPr>
      <w:r w:rsidRPr="00D80E5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Таким образом, создавая развивающую предметно-пространственную среду любой возрастной группы в ДОУ, необходимо учитывать психологические основы конструктивного</w:t>
      </w:r>
      <w:r w:rsid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0065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взаимодействия </w:t>
      </w:r>
      <w:r w:rsidR="0045149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непосредственно всех</w:t>
      </w:r>
      <w:r w:rsid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0065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участников воспитательно-образовательного </w:t>
      </w:r>
      <w:r w:rsidR="00D80E54" w:rsidRPr="00E0065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процесса.</w:t>
      </w:r>
      <w:r w:rsidR="000D11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A6D4C" w:rsidRPr="00C657B5">
        <w:rPr>
          <w:rFonts w:ascii="Times New Roman" w:hAnsi="Times New Roman" w:cs="Times New Roman"/>
          <w:sz w:val="28"/>
          <w:szCs w:val="28"/>
        </w:rPr>
        <w:t>Все, что окружает ребенка является для него источником знаний и формирует его опыт. Мы воспитатели средней группы, где возраст детей 4-5 лет и в своей практике очень тщательно формировали пространство в группе, учитывая, что дети в детском саду проводят большую часть времени.</w:t>
      </w:r>
    </w:p>
    <w:p w:rsidR="009A6D4C" w:rsidRPr="00C657B5" w:rsidRDefault="009A6D4C" w:rsidP="009A6D4C">
      <w:p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Ориентируясь на то, что в данном возрасте дети уже имеют предпочтение к иному виду деятельности мы разделили пространство группы на разные уголки;</w:t>
      </w:r>
    </w:p>
    <w:p w:rsidR="000D11BB" w:rsidRPr="000D11BB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 xml:space="preserve">В уголке творчества всегда в свободном распоряжении чистые листы бумаги, пластилин, краски, карандаши- предназначено для свободного. </w:t>
      </w:r>
      <w:r w:rsidR="000D11BB" w:rsidRPr="00C657B5">
        <w:rPr>
          <w:rFonts w:ascii="Times New Roman" w:hAnsi="Times New Roman" w:cs="Times New Roman"/>
          <w:sz w:val="28"/>
          <w:szCs w:val="28"/>
        </w:rPr>
        <w:t>творчества</w:t>
      </w:r>
      <w:r w:rsidR="000D11BB">
        <w:rPr>
          <w:noProof/>
          <w:lang w:eastAsia="ru-RU"/>
        </w:rPr>
        <w:t xml:space="preserve"> </w:t>
      </w:r>
    </w:p>
    <w:p w:rsidR="000D11BB" w:rsidRPr="000D11BB" w:rsidRDefault="000D11BB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9A6D4C" w:rsidRPr="00694959" w:rsidRDefault="001C51B8" w:rsidP="00317E8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8005" cy="1758228"/>
            <wp:effectExtent l="76200" t="0" r="5649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9575" cy="17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59" w:rsidRDefault="00694959" w:rsidP="00694959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2724" cy="3181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57" cy="31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5900" cy="31369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9" r="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 xml:space="preserve">Готовые детские </w:t>
      </w:r>
      <w:r w:rsidRPr="009A6D4C">
        <w:rPr>
          <w:rFonts w:ascii="Times New Roman" w:hAnsi="Times New Roman" w:cs="Times New Roman"/>
          <w:sz w:val="28"/>
          <w:szCs w:val="28"/>
        </w:rPr>
        <w:t>работы выставляются на стенде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6D4C" w:rsidRPr="009A6D4C" w:rsidRDefault="009A6D4C" w:rsidP="000D11BB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7151" cy="2266950"/>
            <wp:effectExtent l="19050" t="0" r="80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51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Игровой уголок насыщен различными видами игр (настольные игры, есть атрибуты к различным видам сюжетно- ролевым играм, игры на логику)</w:t>
      </w:r>
    </w:p>
    <w:p w:rsidR="009A6D4C" w:rsidRPr="00C657B5" w:rsidRDefault="001C6C14" w:rsidP="00317E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311450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12" cy="314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247" cy="2190747"/>
            <wp:effectExtent l="0" t="476250" r="0" b="45720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72" t="511" r="15448" b="118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4920" cy="219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1BB">
        <w:rPr>
          <w:noProof/>
          <w:lang w:eastAsia="ru-RU"/>
        </w:rPr>
        <w:drawing>
          <wp:inline distT="0" distB="0" distL="0" distR="0">
            <wp:extent cx="2668099" cy="2660650"/>
            <wp:effectExtent l="1905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82" cy="26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Pr="00C657B5" w:rsidRDefault="009A6D4C" w:rsidP="00317E8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 xml:space="preserve">Большое значение имеет учебный центр.  Столы мы расставили в шахматном порядке, и дети сидят парами. Учебный центр </w:t>
      </w:r>
      <w:r w:rsidR="00317E86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Pr="00C657B5">
        <w:rPr>
          <w:rFonts w:ascii="Times New Roman" w:hAnsi="Times New Roman" w:cs="Times New Roman"/>
          <w:sz w:val="28"/>
          <w:szCs w:val="28"/>
        </w:rPr>
        <w:lastRenderedPageBreak/>
        <w:t xml:space="preserve">для работы продуктивными видами деятельности. </w:t>
      </w:r>
      <w:r w:rsidR="00694959">
        <w:rPr>
          <w:noProof/>
          <w:lang w:eastAsia="ru-RU"/>
        </w:rPr>
        <w:drawing>
          <wp:inline distT="0" distB="0" distL="0" distR="0">
            <wp:extent cx="2687405" cy="29033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1" r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05" cy="29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Pr="00C657B5" w:rsidRDefault="009A6D4C" w:rsidP="00317E8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Экологический уголок имеет все необходимое для ухода за комнатными растениями и для экспериментальной деятельности.</w:t>
      </w:r>
      <w:r>
        <w:rPr>
          <w:noProof/>
          <w:lang w:eastAsia="ru-RU"/>
        </w:rPr>
        <w:drawing>
          <wp:inline distT="0" distB="0" distL="0" distR="0">
            <wp:extent cx="2616718" cy="196190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43" cy="19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B89">
        <w:rPr>
          <w:noProof/>
          <w:lang w:eastAsia="ru-RU"/>
        </w:rPr>
        <w:drawing>
          <wp:inline distT="0" distB="0" distL="0" distR="0">
            <wp:extent cx="2181261" cy="19814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12" cy="20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B8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Спортивный уголок включает в себя спортивный инвентарь для занятия спортом малой подвижности</w:t>
      </w:r>
      <w:r w:rsidR="001C51B8">
        <w:rPr>
          <w:rFonts w:ascii="Times New Roman" w:hAnsi="Times New Roman" w:cs="Times New Roman"/>
          <w:sz w:val="28"/>
          <w:szCs w:val="28"/>
        </w:rPr>
        <w:t>.</w:t>
      </w:r>
    </w:p>
    <w:p w:rsidR="009A6D4C" w:rsidRPr="00C657B5" w:rsidRDefault="001C51B8" w:rsidP="00317E8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8895" cy="238404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47" cy="23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Театрализованный уголок оснащен всем необходимым для театрализованной деятельности</w:t>
      </w:r>
    </w:p>
    <w:p w:rsidR="009A6D4C" w:rsidRPr="00C657B5" w:rsidRDefault="009A6D4C" w:rsidP="009A6D4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4300" cy="2063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94" cy="20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A28">
        <w:rPr>
          <w:noProof/>
          <w:lang w:eastAsia="ru-RU"/>
        </w:rPr>
        <w:drawing>
          <wp:inline distT="0" distB="0" distL="0" distR="0">
            <wp:extent cx="2841118" cy="204923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79" cy="206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Математический уголок включает в себя пособия с цифрами. счетными палочками, различными головоломками для развития логического мышления.</w:t>
      </w:r>
    </w:p>
    <w:p w:rsidR="00694959" w:rsidRPr="00C657B5" w:rsidRDefault="00694959" w:rsidP="00317E8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7049" cy="2730500"/>
            <wp:effectExtent l="19050" t="0" r="890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681" b="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22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Книжный уголок в нашей группе располагает книгами, которые необходимы по программе и просто художественной литературой в соответствии с возрастом.</w:t>
      </w:r>
    </w:p>
    <w:p w:rsidR="00343DA7" w:rsidRPr="00C657B5" w:rsidRDefault="00343DA7" w:rsidP="00317E8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1990" cy="2665207"/>
            <wp:effectExtent l="114300" t="0" r="8976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392" cy="26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Музыкальный уголок оснащен простыми музыкальными инструментами.</w:t>
      </w:r>
    </w:p>
    <w:p w:rsidR="00694959" w:rsidRPr="00C657B5" w:rsidRDefault="00694959" w:rsidP="00317E8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8880" cy="1811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Центр уединение место, где ребенок может побыть один</w:t>
      </w:r>
      <w:r w:rsidR="00694959">
        <w:rPr>
          <w:rFonts w:ascii="Times New Roman" w:hAnsi="Times New Roman" w:cs="Times New Roman"/>
          <w:sz w:val="28"/>
          <w:szCs w:val="28"/>
        </w:rPr>
        <w:t>.</w:t>
      </w:r>
    </w:p>
    <w:p w:rsidR="00694959" w:rsidRPr="00694959" w:rsidRDefault="00694959" w:rsidP="00317E86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7447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96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Уголок патриота имеет стенд с Российской символикой и различные пособия</w:t>
      </w:r>
      <w:r w:rsidR="00694959">
        <w:rPr>
          <w:rFonts w:ascii="Times New Roman" w:hAnsi="Times New Roman" w:cs="Times New Roman"/>
          <w:sz w:val="28"/>
          <w:szCs w:val="28"/>
        </w:rPr>
        <w:t>.</w:t>
      </w:r>
    </w:p>
    <w:p w:rsidR="00694959" w:rsidRPr="00C657B5" w:rsidRDefault="00694959" w:rsidP="00317E8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2417" cy="2101850"/>
            <wp:effectExtent l="19050" t="0" r="608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32" cy="210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4C" w:rsidRDefault="009A6D4C" w:rsidP="009A6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7B5">
        <w:rPr>
          <w:rFonts w:ascii="Times New Roman" w:hAnsi="Times New Roman" w:cs="Times New Roman"/>
          <w:sz w:val="28"/>
          <w:szCs w:val="28"/>
        </w:rPr>
        <w:t>Все находится в доступности для ребенка, безопасно экологически чисто, в процессе материалы добавляются.</w:t>
      </w:r>
    </w:p>
    <w:p w:rsidR="009A6D4C" w:rsidRPr="00C657B5" w:rsidRDefault="00672A1D" w:rsidP="009651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всего вышесказанного можно </w:t>
      </w:r>
      <w:r w:rsidRPr="00672A1D">
        <w:rPr>
          <w:rFonts w:ascii="Times New Roman" w:hAnsi="Times New Roman" w:cs="Times New Roman"/>
          <w:sz w:val="28"/>
          <w:szCs w:val="28"/>
        </w:rPr>
        <w:t>сделать вывод, что</w:t>
      </w:r>
      <w:r w:rsidRPr="0067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создавая развивающую предметно-пространственную среду в ДОУ, необходимо учитывать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непосредственно</w:t>
      </w:r>
      <w:r w:rsidRPr="0067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психологические основы конструктивного взаимодействия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</w:t>
      </w:r>
      <w:r w:rsidRPr="0067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участников воспитательно-образовательного процесса,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</w:t>
      </w:r>
      <w:r w:rsidRPr="0067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дизайн и эргономику современной среды </w:t>
      </w:r>
      <w:r w:rsidRPr="0067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дошкольного учреждения, и психологические особенности возрастной группы, на которую нацелена данная среда</w:t>
      </w:r>
      <w:r w:rsidRPr="006903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17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035E" w:rsidRPr="0069035E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Предметно-развивающая среда </w:t>
      </w:r>
      <w:r w:rsidR="0069035E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непосредственно </w:t>
      </w:r>
      <w:r w:rsidR="0069035E" w:rsidRPr="0069035E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в средней группе играет такую же важную роль в обучении, развитии и воспитании малышей. При этом для ребят 4–5 лет особую важность приобретает возможность моделировать бытовые ситуации, манеру поведения взрослых. </w:t>
      </w:r>
    </w:p>
    <w:p w:rsidR="00D80E54" w:rsidRPr="00E00650" w:rsidRDefault="00D80E54" w:rsidP="004505D4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D80E54" w:rsidRPr="00E00650" w:rsidSect="00984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91FCC"/>
    <w:multiLevelType w:val="hybridMultilevel"/>
    <w:tmpl w:val="3380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A2FEF"/>
    <w:multiLevelType w:val="hybridMultilevel"/>
    <w:tmpl w:val="01627B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A0FF7"/>
    <w:multiLevelType w:val="hybridMultilevel"/>
    <w:tmpl w:val="F52A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22AB1"/>
    <w:rsid w:val="000D11BB"/>
    <w:rsid w:val="001C51B8"/>
    <w:rsid w:val="001C6C14"/>
    <w:rsid w:val="00317E86"/>
    <w:rsid w:val="00343DA7"/>
    <w:rsid w:val="004505D4"/>
    <w:rsid w:val="00451492"/>
    <w:rsid w:val="00465A28"/>
    <w:rsid w:val="00476B89"/>
    <w:rsid w:val="00672A1D"/>
    <w:rsid w:val="0069035E"/>
    <w:rsid w:val="00694959"/>
    <w:rsid w:val="00922AB1"/>
    <w:rsid w:val="00954322"/>
    <w:rsid w:val="0096511D"/>
    <w:rsid w:val="0098483D"/>
    <w:rsid w:val="009A6D4C"/>
    <w:rsid w:val="00A00C95"/>
    <w:rsid w:val="00A51A63"/>
    <w:rsid w:val="00B538EA"/>
    <w:rsid w:val="00CC1A1C"/>
    <w:rsid w:val="00D3600D"/>
    <w:rsid w:val="00D761B6"/>
    <w:rsid w:val="00D80E54"/>
    <w:rsid w:val="00E00650"/>
    <w:rsid w:val="00F17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D4C"/>
    <w:pPr>
      <w:ind w:left="720"/>
      <w:contextualSpacing/>
    </w:pPr>
  </w:style>
  <w:style w:type="character" w:customStyle="1" w:styleId="apple-converted-space">
    <w:name w:val="apple-converted-space"/>
    <w:basedOn w:val="a0"/>
    <w:rsid w:val="000D11BB"/>
  </w:style>
  <w:style w:type="paragraph" w:styleId="a4">
    <w:name w:val="Balloon Text"/>
    <w:basedOn w:val="a"/>
    <w:link w:val="a5"/>
    <w:uiPriority w:val="99"/>
    <w:semiHidden/>
    <w:unhideWhenUsed/>
    <w:rsid w:val="000D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8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28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2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204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123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7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7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30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4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9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0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2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76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56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72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3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56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27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52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0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92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0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9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0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5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6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16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4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7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4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0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94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1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239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18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409865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65190813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7300305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942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7062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811656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5692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976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103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795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54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568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43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073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50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33426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4135103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5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4309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1483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00224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290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390130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13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717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4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6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29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19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056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39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5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0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452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08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5146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59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43705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42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27423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36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1740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49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7330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70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0324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12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66658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64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53279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056354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1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8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9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8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46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66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04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649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87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2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22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049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686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01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74909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9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25829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1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421969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7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8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8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802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64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41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835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7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97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6724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4451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9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94591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2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11848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3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2790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82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0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9016">
          <w:marLeft w:val="300"/>
          <w:marRight w:val="30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1789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xxx</cp:lastModifiedBy>
  <cp:revision>17</cp:revision>
  <dcterms:created xsi:type="dcterms:W3CDTF">2021-01-21T18:01:00Z</dcterms:created>
  <dcterms:modified xsi:type="dcterms:W3CDTF">2021-01-25T03:12:00Z</dcterms:modified>
</cp:coreProperties>
</file>