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A5" w:rsidRPr="00EB02FD" w:rsidRDefault="00797CA5" w:rsidP="00797CA5">
      <w:pPr>
        <w:jc w:val="center"/>
        <w:rPr>
          <w:rFonts w:ascii="Times New Roman" w:hAnsi="Times New Roman" w:cs="Times New Roman"/>
          <w:b/>
          <w:sz w:val="24"/>
          <w:szCs w:val="24"/>
        </w:rPr>
      </w:pPr>
      <w:r w:rsidRPr="00EB02FD">
        <w:rPr>
          <w:rFonts w:ascii="Times New Roman" w:hAnsi="Times New Roman" w:cs="Times New Roman"/>
          <w:b/>
          <w:sz w:val="24"/>
          <w:szCs w:val="24"/>
        </w:rPr>
        <w:t>Методическая разработка по теме</w:t>
      </w:r>
      <w:proofErr w:type="gramStart"/>
      <w:r w:rsidRPr="00EB02FD">
        <w:rPr>
          <w:rFonts w:ascii="Times New Roman" w:hAnsi="Times New Roman" w:cs="Times New Roman"/>
          <w:b/>
          <w:sz w:val="24"/>
          <w:szCs w:val="24"/>
        </w:rPr>
        <w:t xml:space="preserve"> :</w:t>
      </w:r>
      <w:proofErr w:type="gramEnd"/>
      <w:r w:rsidRPr="00EB02FD">
        <w:rPr>
          <w:rFonts w:ascii="Times New Roman" w:hAnsi="Times New Roman" w:cs="Times New Roman"/>
          <w:b/>
          <w:sz w:val="24"/>
          <w:szCs w:val="24"/>
        </w:rPr>
        <w:t xml:space="preserve"> «Инновационные методы работы в коррекции ринолалии»</w:t>
      </w:r>
    </w:p>
    <w:p w:rsidR="00797CA5" w:rsidRPr="00EB02FD" w:rsidRDefault="00797CA5" w:rsidP="00797CA5">
      <w:pPr>
        <w:rPr>
          <w:rFonts w:ascii="Times New Roman" w:hAnsi="Times New Roman" w:cs="Times New Roman"/>
          <w:b/>
          <w:sz w:val="24"/>
          <w:szCs w:val="24"/>
        </w:rPr>
      </w:pPr>
      <w:r w:rsidRPr="00EB02FD">
        <w:rPr>
          <w:rFonts w:ascii="Times New Roman" w:hAnsi="Times New Roman" w:cs="Times New Roman"/>
          <w:b/>
          <w:sz w:val="24"/>
          <w:szCs w:val="24"/>
        </w:rPr>
        <w:t>Полазинцева Ирина Дмитриевна</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Учитель-логопед МБДОУ детский сад «Мишутка»</w:t>
      </w:r>
    </w:p>
    <w:p w:rsidR="00797CA5" w:rsidRPr="00EB02FD" w:rsidRDefault="00797CA5" w:rsidP="00797CA5">
      <w:pPr>
        <w:rPr>
          <w:rFonts w:ascii="Times New Roman" w:hAnsi="Times New Roman" w:cs="Times New Roman"/>
          <w:sz w:val="24"/>
          <w:szCs w:val="24"/>
        </w:rPr>
      </w:pPr>
      <w:r>
        <w:rPr>
          <w:rFonts w:ascii="Times New Roman" w:hAnsi="Times New Roman" w:cs="Times New Roman"/>
          <w:sz w:val="24"/>
          <w:szCs w:val="24"/>
        </w:rPr>
        <w:t xml:space="preserve">             </w:t>
      </w:r>
      <w:r w:rsidRPr="00EB02FD">
        <w:rPr>
          <w:rFonts w:ascii="Times New Roman" w:hAnsi="Times New Roman" w:cs="Times New Roman"/>
          <w:sz w:val="24"/>
          <w:szCs w:val="24"/>
        </w:rPr>
        <w:t>Аннотация</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Данная  статья направлена на уточнение и совершенствование знаний учителей-логопедов</w:t>
      </w:r>
      <w:r>
        <w:rPr>
          <w:rFonts w:ascii="Times New Roman" w:hAnsi="Times New Roman" w:cs="Times New Roman"/>
          <w:sz w:val="24"/>
          <w:szCs w:val="24"/>
        </w:rPr>
        <w:t xml:space="preserve"> </w:t>
      </w:r>
      <w:proofErr w:type="gramStart"/>
      <w:r>
        <w:rPr>
          <w:rFonts w:ascii="Times New Roman" w:hAnsi="Times New Roman" w:cs="Times New Roman"/>
          <w:sz w:val="24"/>
          <w:szCs w:val="24"/>
        </w:rPr>
        <w:t>об</w:t>
      </w:r>
      <w:proofErr w:type="gramEnd"/>
      <w:r w:rsidRPr="00EB02FD">
        <w:rPr>
          <w:rFonts w:ascii="Times New Roman" w:hAnsi="Times New Roman" w:cs="Times New Roman"/>
          <w:sz w:val="24"/>
          <w:szCs w:val="24"/>
        </w:rPr>
        <w:t xml:space="preserve"> </w:t>
      </w:r>
      <w:proofErr w:type="gramStart"/>
      <w:r w:rsidRPr="00EB02FD">
        <w:rPr>
          <w:rFonts w:ascii="Times New Roman" w:hAnsi="Times New Roman" w:cs="Times New Roman"/>
          <w:sz w:val="24"/>
          <w:szCs w:val="24"/>
        </w:rPr>
        <w:t>инновационных</w:t>
      </w:r>
      <w:proofErr w:type="gramEnd"/>
      <w:r w:rsidRPr="00EB02FD">
        <w:rPr>
          <w:rFonts w:ascii="Times New Roman" w:hAnsi="Times New Roman" w:cs="Times New Roman"/>
          <w:sz w:val="24"/>
          <w:szCs w:val="24"/>
        </w:rPr>
        <w:t xml:space="preserve"> методов коррекции ринолалии.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02FD">
        <w:rPr>
          <w:rFonts w:ascii="Times New Roman" w:hAnsi="Times New Roman" w:cs="Times New Roman"/>
          <w:sz w:val="24"/>
          <w:szCs w:val="24"/>
        </w:rPr>
        <w:t xml:space="preserve"> Форма работы: онлайн видео конференция</w:t>
      </w:r>
    </w:p>
    <w:p w:rsidR="00797CA5" w:rsidRPr="00EB02FD" w:rsidRDefault="00797CA5" w:rsidP="00797CA5">
      <w:pPr>
        <w:rPr>
          <w:rFonts w:ascii="Times New Roman" w:hAnsi="Times New Roman" w:cs="Times New Roman"/>
          <w:sz w:val="24"/>
          <w:szCs w:val="24"/>
        </w:rPr>
      </w:pP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За последние годы появилось множество различных инноваций от компьютерных технологий и специальных программ до уже имеющихся приемов в других отраслях, которые были переработаны и подстроены для того, что бы их можно было использовать в работе логопеда по коррекции ринолалии.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К числу широко распространенных новых эффективных средств обучения относятся компьютерные технологии — это дополнительный набор возможностей коррекции отклонений в развитии речи. Компьютер на логопедических занятиях не цель, не предмет, а </w:t>
      </w:r>
      <w:proofErr w:type="gramStart"/>
      <w:r w:rsidRPr="00EB02FD">
        <w:rPr>
          <w:rFonts w:ascii="Times New Roman" w:hAnsi="Times New Roman" w:cs="Times New Roman"/>
          <w:sz w:val="24"/>
          <w:szCs w:val="24"/>
        </w:rPr>
        <w:t>средство</w:t>
      </w:r>
      <w:proofErr w:type="gramEnd"/>
      <w:r w:rsidRPr="00EB02FD">
        <w:rPr>
          <w:rFonts w:ascii="Times New Roman" w:hAnsi="Times New Roman" w:cs="Times New Roman"/>
          <w:sz w:val="24"/>
          <w:szCs w:val="24"/>
        </w:rPr>
        <w:t xml:space="preserve"> активизирующее коррекционную работу. В работе логопеда при коррекции речевых нарушений используют </w:t>
      </w:r>
      <w:proofErr w:type="spellStart"/>
      <w:r w:rsidRPr="00EB02FD">
        <w:rPr>
          <w:rFonts w:ascii="Times New Roman" w:hAnsi="Times New Roman" w:cs="Times New Roman"/>
          <w:sz w:val="24"/>
          <w:szCs w:val="24"/>
        </w:rPr>
        <w:t>видеофона</w:t>
      </w:r>
      <w:r>
        <w:rPr>
          <w:rFonts w:ascii="Times New Roman" w:hAnsi="Times New Roman" w:cs="Times New Roman"/>
          <w:sz w:val="24"/>
          <w:szCs w:val="24"/>
        </w:rPr>
        <w:t>тор</w:t>
      </w:r>
      <w:proofErr w:type="spellEnd"/>
      <w:r>
        <w:rPr>
          <w:rFonts w:ascii="Times New Roman" w:hAnsi="Times New Roman" w:cs="Times New Roman"/>
          <w:sz w:val="24"/>
          <w:szCs w:val="24"/>
        </w:rPr>
        <w:t xml:space="preserve"> «Видимая речь», компьютерную программу</w:t>
      </w:r>
      <w:r w:rsidRPr="00EB02FD">
        <w:rPr>
          <w:rFonts w:ascii="Times New Roman" w:hAnsi="Times New Roman" w:cs="Times New Roman"/>
          <w:sz w:val="24"/>
          <w:szCs w:val="24"/>
        </w:rPr>
        <w:t xml:space="preserve"> «</w:t>
      </w:r>
      <w:proofErr w:type="spellStart"/>
      <w:r w:rsidRPr="00EB02FD">
        <w:rPr>
          <w:rFonts w:ascii="Times New Roman" w:hAnsi="Times New Roman" w:cs="Times New Roman"/>
          <w:sz w:val="24"/>
          <w:szCs w:val="24"/>
        </w:rPr>
        <w:t>Дельфа</w:t>
      </w:r>
      <w:proofErr w:type="spellEnd"/>
      <w:r w:rsidRPr="00EB02FD">
        <w:rPr>
          <w:rFonts w:ascii="Times New Roman" w:hAnsi="Times New Roman" w:cs="Times New Roman"/>
          <w:sz w:val="24"/>
          <w:szCs w:val="24"/>
        </w:rPr>
        <w:t>», компь</w:t>
      </w:r>
      <w:r>
        <w:rPr>
          <w:rFonts w:ascii="Times New Roman" w:hAnsi="Times New Roman" w:cs="Times New Roman"/>
          <w:sz w:val="24"/>
          <w:szCs w:val="24"/>
        </w:rPr>
        <w:t>ютерное пособие «Развитие речи».</w:t>
      </w:r>
      <w:r w:rsidRPr="00EB02FD">
        <w:rPr>
          <w:rFonts w:ascii="Times New Roman" w:hAnsi="Times New Roman" w:cs="Times New Roman"/>
          <w:sz w:val="24"/>
          <w:szCs w:val="24"/>
        </w:rPr>
        <w:t xml:space="preserve"> « Учимся г</w:t>
      </w:r>
      <w:r>
        <w:rPr>
          <w:rFonts w:ascii="Times New Roman" w:hAnsi="Times New Roman" w:cs="Times New Roman"/>
          <w:sz w:val="24"/>
          <w:szCs w:val="24"/>
        </w:rPr>
        <w:t xml:space="preserve">оворить правильно», компьютерную логопедическую программу «Игры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Тигры», развивающую игру</w:t>
      </w:r>
      <w:r w:rsidRPr="00EB02FD">
        <w:rPr>
          <w:rFonts w:ascii="Times New Roman" w:hAnsi="Times New Roman" w:cs="Times New Roman"/>
          <w:sz w:val="24"/>
          <w:szCs w:val="24"/>
        </w:rPr>
        <w:t xml:space="preserve"> «Баба Яга учится читать».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Одним из инновационных, достаточно действенных приемов в коррекции ринолалии можно считать мнемотехнику с </w:t>
      </w:r>
      <w:proofErr w:type="gramStart"/>
      <w:r w:rsidRPr="00EB02FD">
        <w:rPr>
          <w:rFonts w:ascii="Times New Roman" w:hAnsi="Times New Roman" w:cs="Times New Roman"/>
          <w:sz w:val="24"/>
          <w:szCs w:val="24"/>
        </w:rPr>
        <w:t>помощью</w:t>
      </w:r>
      <w:proofErr w:type="gramEnd"/>
      <w:r w:rsidRPr="00EB02FD">
        <w:rPr>
          <w:rFonts w:ascii="Times New Roman" w:hAnsi="Times New Roman" w:cs="Times New Roman"/>
          <w:sz w:val="24"/>
          <w:szCs w:val="24"/>
        </w:rPr>
        <w:t xml:space="preserve"> которой дети составляют описательные творческие коллективные рассказы, пересказывают, разучивают стихотворения.</w:t>
      </w:r>
      <w:r>
        <w:rPr>
          <w:rFonts w:ascii="Times New Roman" w:hAnsi="Times New Roman" w:cs="Times New Roman"/>
          <w:sz w:val="24"/>
          <w:szCs w:val="24"/>
        </w:rPr>
        <w:t xml:space="preserve"> </w:t>
      </w:r>
      <w:r w:rsidRPr="00EB02FD">
        <w:rPr>
          <w:rFonts w:ascii="Times New Roman" w:hAnsi="Times New Roman" w:cs="Times New Roman"/>
          <w:sz w:val="24"/>
          <w:szCs w:val="24"/>
        </w:rPr>
        <w:t xml:space="preserve">Такая техника позволяет работать над развитием всех сторон речи, а также не речевых психических функций.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К инновациям можно отнести такие приемы как, например, нетрадиционную артикуляционную гимнастику, метод </w:t>
      </w:r>
      <w:proofErr w:type="spellStart"/>
      <w:r w:rsidRPr="00EB02FD">
        <w:rPr>
          <w:rFonts w:ascii="Times New Roman" w:hAnsi="Times New Roman" w:cs="Times New Roman"/>
          <w:sz w:val="24"/>
          <w:szCs w:val="24"/>
        </w:rPr>
        <w:t>биоэнергопластики</w:t>
      </w:r>
      <w:proofErr w:type="spellEnd"/>
      <w:r w:rsidRPr="00EB02FD">
        <w:rPr>
          <w:rFonts w:ascii="Times New Roman" w:hAnsi="Times New Roman" w:cs="Times New Roman"/>
          <w:sz w:val="24"/>
          <w:szCs w:val="24"/>
        </w:rPr>
        <w:t xml:space="preserve">, мнемотехнику, </w:t>
      </w:r>
      <w:proofErr w:type="spellStart"/>
      <w:r w:rsidRPr="00EB02FD">
        <w:rPr>
          <w:rFonts w:ascii="Times New Roman" w:hAnsi="Times New Roman" w:cs="Times New Roman"/>
          <w:sz w:val="24"/>
          <w:szCs w:val="24"/>
        </w:rPr>
        <w:t>сказкотерапию</w:t>
      </w:r>
      <w:proofErr w:type="spellEnd"/>
      <w:r w:rsidRPr="00EB02FD">
        <w:rPr>
          <w:rFonts w:ascii="Times New Roman" w:hAnsi="Times New Roman" w:cs="Times New Roman"/>
          <w:sz w:val="24"/>
          <w:szCs w:val="24"/>
        </w:rPr>
        <w:t xml:space="preserve">, арт-терапию, песочную терапию.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Некоторые из перечисленных инновационных методов мы рассмотрим поподробнее, а именно</w:t>
      </w:r>
      <w:r>
        <w:rPr>
          <w:rFonts w:ascii="Times New Roman" w:hAnsi="Times New Roman" w:cs="Times New Roman"/>
          <w:sz w:val="24"/>
          <w:szCs w:val="24"/>
        </w:rPr>
        <w:t>:</w:t>
      </w:r>
      <w:r w:rsidRPr="00EB02FD">
        <w:rPr>
          <w:rFonts w:ascii="Times New Roman" w:hAnsi="Times New Roman" w:cs="Times New Roman"/>
          <w:sz w:val="24"/>
          <w:szCs w:val="24"/>
        </w:rPr>
        <w:t xml:space="preserve"> нетрадиционная артикуляционная гимнастика, метод </w:t>
      </w:r>
      <w:proofErr w:type="spellStart"/>
      <w:r w:rsidRPr="00EB02FD">
        <w:rPr>
          <w:rFonts w:ascii="Times New Roman" w:hAnsi="Times New Roman" w:cs="Times New Roman"/>
          <w:sz w:val="24"/>
          <w:szCs w:val="24"/>
        </w:rPr>
        <w:t>биоэнергопластика</w:t>
      </w:r>
      <w:proofErr w:type="spellEnd"/>
      <w:r w:rsidRPr="00EB02FD">
        <w:rPr>
          <w:rFonts w:ascii="Times New Roman" w:hAnsi="Times New Roman" w:cs="Times New Roman"/>
          <w:sz w:val="24"/>
          <w:szCs w:val="24"/>
        </w:rPr>
        <w:t xml:space="preserve">, </w:t>
      </w:r>
      <w:proofErr w:type="spellStart"/>
      <w:r w:rsidRPr="00EB02FD">
        <w:rPr>
          <w:rFonts w:ascii="Times New Roman" w:hAnsi="Times New Roman" w:cs="Times New Roman"/>
          <w:sz w:val="24"/>
          <w:szCs w:val="24"/>
        </w:rPr>
        <w:t>сказкотерапия</w:t>
      </w:r>
      <w:proofErr w:type="spellEnd"/>
      <w:r w:rsidRPr="00EB02FD">
        <w:rPr>
          <w:rFonts w:ascii="Times New Roman" w:hAnsi="Times New Roman" w:cs="Times New Roman"/>
          <w:sz w:val="24"/>
          <w:szCs w:val="24"/>
        </w:rPr>
        <w:t>, ком</w:t>
      </w:r>
      <w:r>
        <w:rPr>
          <w:rFonts w:ascii="Times New Roman" w:hAnsi="Times New Roman" w:cs="Times New Roman"/>
          <w:sz w:val="24"/>
          <w:szCs w:val="24"/>
        </w:rPr>
        <w:t xml:space="preserve">пьютерная технология «Игры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Т</w:t>
      </w:r>
      <w:r w:rsidRPr="00EB02FD">
        <w:rPr>
          <w:rFonts w:ascii="Times New Roman" w:hAnsi="Times New Roman" w:cs="Times New Roman"/>
          <w:sz w:val="24"/>
          <w:szCs w:val="24"/>
        </w:rPr>
        <w:t>игры».</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На эт</w:t>
      </w:r>
      <w:r>
        <w:rPr>
          <w:rFonts w:ascii="Times New Roman" w:hAnsi="Times New Roman" w:cs="Times New Roman"/>
          <w:sz w:val="24"/>
          <w:szCs w:val="24"/>
        </w:rPr>
        <w:t>апе постановки нарушенных звуков</w:t>
      </w:r>
      <w:r w:rsidRPr="00EB02FD">
        <w:rPr>
          <w:rFonts w:ascii="Times New Roman" w:hAnsi="Times New Roman" w:cs="Times New Roman"/>
          <w:sz w:val="24"/>
          <w:szCs w:val="24"/>
        </w:rPr>
        <w:t xml:space="preserve">  при ринолалии одно из самых важных </w:t>
      </w:r>
      <w:r>
        <w:rPr>
          <w:rFonts w:ascii="Times New Roman" w:hAnsi="Times New Roman" w:cs="Times New Roman"/>
          <w:sz w:val="24"/>
          <w:szCs w:val="24"/>
        </w:rPr>
        <w:t xml:space="preserve">- </w:t>
      </w:r>
      <w:r w:rsidRPr="00EB02FD">
        <w:rPr>
          <w:rFonts w:ascii="Times New Roman" w:hAnsi="Times New Roman" w:cs="Times New Roman"/>
          <w:sz w:val="24"/>
          <w:szCs w:val="24"/>
        </w:rPr>
        <w:t xml:space="preserve">это формирование точных движений органов артикуляции, которые достигаются при помощи артикуляционной гимнастики. На данном этапе коррекции нарушений звукопроизношения можно использовать такой прием как нетрадиционная артикуляционная гимнастика. Данная инновация носит игровой характер и вызывает положительные эмоции у детей. В данных упражнениях могут быть использованы такие </w:t>
      </w:r>
      <w:r w:rsidRPr="00EB02FD">
        <w:rPr>
          <w:rFonts w:ascii="Times New Roman" w:hAnsi="Times New Roman" w:cs="Times New Roman"/>
          <w:sz w:val="24"/>
          <w:szCs w:val="24"/>
        </w:rPr>
        <w:lastRenderedPageBreak/>
        <w:t>средства как: вода, бинт, шарики из ваты, ложки, бусины, шпатели, сладости (</w:t>
      </w:r>
      <w:proofErr w:type="spellStart"/>
      <w:r w:rsidRPr="00EB02FD">
        <w:rPr>
          <w:rFonts w:ascii="Times New Roman" w:hAnsi="Times New Roman" w:cs="Times New Roman"/>
          <w:sz w:val="24"/>
          <w:szCs w:val="24"/>
        </w:rPr>
        <w:t>чупа-чупс</w:t>
      </w:r>
      <w:proofErr w:type="spellEnd"/>
      <w:r w:rsidRPr="00EB02FD">
        <w:rPr>
          <w:rFonts w:ascii="Times New Roman" w:hAnsi="Times New Roman" w:cs="Times New Roman"/>
          <w:sz w:val="24"/>
          <w:szCs w:val="24"/>
        </w:rPr>
        <w:t>, соленая соломка, шарики из сухого завтрака). В зависимости от того, над какой группой звуков проводится коррекционная работа, можно подобрать специальные артикуляционные упражнения. Например, хрустящий шарик из сухого завтрака можно использовать при выполнении упражнения «Чашечка», а именно удерживать его на языке</w:t>
      </w:r>
      <w:r>
        <w:rPr>
          <w:rFonts w:ascii="Times New Roman" w:hAnsi="Times New Roman" w:cs="Times New Roman"/>
          <w:sz w:val="24"/>
          <w:szCs w:val="24"/>
        </w:rPr>
        <w:t>.</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Кроме этого можно использовать упражнения, которые включали в себя приемы </w:t>
      </w:r>
      <w:proofErr w:type="spellStart"/>
      <w:r w:rsidRPr="00EB02FD">
        <w:rPr>
          <w:rFonts w:ascii="Times New Roman" w:hAnsi="Times New Roman" w:cs="Times New Roman"/>
          <w:sz w:val="24"/>
          <w:szCs w:val="24"/>
        </w:rPr>
        <w:t>биоэнергопластики</w:t>
      </w:r>
      <w:proofErr w:type="spellEnd"/>
      <w:r w:rsidRPr="00EB02FD">
        <w:rPr>
          <w:rFonts w:ascii="Times New Roman" w:hAnsi="Times New Roman" w:cs="Times New Roman"/>
          <w:sz w:val="24"/>
          <w:szCs w:val="24"/>
        </w:rPr>
        <w:t xml:space="preserve"> (совмещение в работе руки и языка). Эти упражнения способствуют формированию кинестетических ощущений положения органов артикуляционного аппарата, которые необходимы на данном этапе. Примером использования данного метода может послужить упражнение «Маляр». При выполнении данного упражнения рот широко открыт, язычком «красим» небо, пальцами левой руки водим по правой ладони, которая расположена вертикально вниз перед собой. Использование данного метода может значительно ускорить этап постановки звуков, так как он способствует дополнительной выработки кинестетических ощущений.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После постановки звука необходимо его автоматизировать и дифференцировать с другими звуками в речи. Для этого необходимы многочисленные повторы слов, словосочетаний и предложений на отрабатываемые группы звуков. Все это можно с успехом отрабатывать, используя сказки, так как в них часто встречаются приговорки, прибаутки, песенки, повторы. На данном этапе могут быть использованы русские народные сказки такие как: «Петушок-золотой гребешок» (автоматизация звука [ш], дифференциация звуков [с] – [з]); «Морозко» (автоматизация [л]); «Маша и медведь» (дифференциация звуков [ж] – [ш])</w:t>
      </w:r>
      <w:proofErr w:type="gramStart"/>
      <w:r w:rsidRPr="00EB02FD">
        <w:rPr>
          <w:rFonts w:ascii="Times New Roman" w:hAnsi="Times New Roman" w:cs="Times New Roman"/>
          <w:sz w:val="24"/>
          <w:szCs w:val="24"/>
        </w:rPr>
        <w:t>.Н</w:t>
      </w:r>
      <w:proofErr w:type="gramEnd"/>
      <w:r w:rsidRPr="00EB02FD">
        <w:rPr>
          <w:rFonts w:ascii="Times New Roman" w:hAnsi="Times New Roman" w:cs="Times New Roman"/>
          <w:sz w:val="24"/>
          <w:szCs w:val="24"/>
        </w:rPr>
        <w:t xml:space="preserve">а основе готовых народных или авторских сказок со всем заложенным в них богатством языка, интенсивно развиваются такое явление, как </w:t>
      </w:r>
      <w:proofErr w:type="spellStart"/>
      <w:r w:rsidRPr="00EB02FD">
        <w:rPr>
          <w:rFonts w:ascii="Times New Roman" w:hAnsi="Times New Roman" w:cs="Times New Roman"/>
          <w:sz w:val="24"/>
          <w:szCs w:val="24"/>
        </w:rPr>
        <w:t>логосказки</w:t>
      </w:r>
      <w:proofErr w:type="spellEnd"/>
      <w:r w:rsidRPr="00EB02FD">
        <w:rPr>
          <w:rFonts w:ascii="Times New Roman" w:hAnsi="Times New Roman" w:cs="Times New Roman"/>
          <w:sz w:val="24"/>
          <w:szCs w:val="24"/>
        </w:rPr>
        <w:t>.  На материале подобранных сказок могут быть разработаны конспекты занятий по формированию правильного произношения. Эти средства и приемы помогут достичь максимально возможного результата в работе логопеда. Сочетание инновационных и традиционных методов сделает более эффективным процесс коррекции ринолалии.</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Методика коррекционной работы с использованием специализированной  компьютерной технологии</w:t>
      </w:r>
      <w:r>
        <w:rPr>
          <w:rFonts w:ascii="Times New Roman" w:hAnsi="Times New Roman" w:cs="Times New Roman"/>
          <w:sz w:val="24"/>
          <w:szCs w:val="24"/>
        </w:rPr>
        <w:t xml:space="preserve"> «Игры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Тигры</w:t>
      </w:r>
      <w:proofErr w:type="gramEnd"/>
      <w:r>
        <w:rPr>
          <w:rFonts w:ascii="Times New Roman" w:hAnsi="Times New Roman" w:cs="Times New Roman"/>
          <w:sz w:val="24"/>
          <w:szCs w:val="24"/>
        </w:rPr>
        <w:t>» при</w:t>
      </w:r>
      <w:r w:rsidRPr="00EB02FD">
        <w:rPr>
          <w:rFonts w:ascii="Times New Roman" w:hAnsi="Times New Roman" w:cs="Times New Roman"/>
          <w:sz w:val="24"/>
          <w:szCs w:val="24"/>
        </w:rPr>
        <w:t xml:space="preserve"> коррекции ринолалии у дошкольников включает в себя четыре направления.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Методика коррекции и формирования фонетической стороны речи.</w:t>
      </w:r>
    </w:p>
    <w:p w:rsidR="00797CA5" w:rsidRPr="00EB02FD" w:rsidRDefault="00797CA5" w:rsidP="00797CA5">
      <w:pPr>
        <w:rPr>
          <w:rFonts w:ascii="Times New Roman" w:hAnsi="Times New Roman" w:cs="Times New Roman"/>
          <w:b/>
          <w:sz w:val="24"/>
          <w:szCs w:val="24"/>
        </w:rPr>
      </w:pPr>
      <w:r w:rsidRPr="00EB02FD">
        <w:rPr>
          <w:rFonts w:ascii="Times New Roman" w:hAnsi="Times New Roman" w:cs="Times New Roman"/>
          <w:b/>
          <w:sz w:val="24"/>
          <w:szCs w:val="24"/>
        </w:rPr>
        <w:t xml:space="preserve">Блок «Просодика»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Упражнения блока «Просодика» направлены на коррекцию и развитие просодических характеристик речи и позволяет визуализировать длительность речевого выхода, силу речевого выдоха, громкость (интенсивность) голоса, тембр голоса, темпо-ритмическую организацию, ин</w:t>
      </w:r>
      <w:r>
        <w:rPr>
          <w:rFonts w:ascii="Times New Roman" w:hAnsi="Times New Roman" w:cs="Times New Roman"/>
          <w:sz w:val="24"/>
          <w:szCs w:val="24"/>
        </w:rPr>
        <w:t>тонационную в</w:t>
      </w:r>
      <w:r w:rsidRPr="00EB02FD">
        <w:rPr>
          <w:rFonts w:ascii="Times New Roman" w:hAnsi="Times New Roman" w:cs="Times New Roman"/>
          <w:sz w:val="24"/>
          <w:szCs w:val="24"/>
        </w:rPr>
        <w:t xml:space="preserve">ыразительность, четкость и разборчивость речи. </w:t>
      </w:r>
    </w:p>
    <w:p w:rsidR="00797CA5" w:rsidRPr="00EB02FD" w:rsidRDefault="00797CA5" w:rsidP="00797CA5">
      <w:pPr>
        <w:rPr>
          <w:rFonts w:ascii="Times New Roman" w:hAnsi="Times New Roman" w:cs="Times New Roman"/>
          <w:i/>
          <w:sz w:val="24"/>
          <w:szCs w:val="24"/>
        </w:rPr>
      </w:pPr>
      <w:r w:rsidRPr="00EB02FD">
        <w:rPr>
          <w:rFonts w:ascii="Times New Roman" w:hAnsi="Times New Roman" w:cs="Times New Roman"/>
          <w:i/>
          <w:sz w:val="24"/>
          <w:szCs w:val="24"/>
        </w:rPr>
        <w:t>Модуль «Дыхание»</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Упраж</w:t>
      </w:r>
      <w:r>
        <w:rPr>
          <w:rFonts w:ascii="Times New Roman" w:hAnsi="Times New Roman" w:cs="Times New Roman"/>
          <w:sz w:val="24"/>
          <w:szCs w:val="24"/>
        </w:rPr>
        <w:t>н</w:t>
      </w:r>
      <w:r w:rsidRPr="00EB02FD">
        <w:rPr>
          <w:rFonts w:ascii="Times New Roman" w:hAnsi="Times New Roman" w:cs="Times New Roman"/>
          <w:sz w:val="24"/>
          <w:szCs w:val="24"/>
        </w:rPr>
        <w:t xml:space="preserve">ения данного модуля позволяют отрабатывать плавный, длительный или короткий, резкий выдох, отслеживать момент включения дыхательной или голосовой </w:t>
      </w:r>
      <w:r w:rsidRPr="00EB02FD">
        <w:rPr>
          <w:rFonts w:ascii="Times New Roman" w:hAnsi="Times New Roman" w:cs="Times New Roman"/>
          <w:sz w:val="24"/>
          <w:szCs w:val="24"/>
        </w:rPr>
        <w:lastRenderedPageBreak/>
        <w:t>активности. Кроме того, программа предоставляет возможность измерения</w:t>
      </w:r>
      <w:r>
        <w:rPr>
          <w:rFonts w:ascii="Times New Roman" w:hAnsi="Times New Roman" w:cs="Times New Roman"/>
          <w:sz w:val="24"/>
          <w:szCs w:val="24"/>
        </w:rPr>
        <w:t xml:space="preserve"> </w:t>
      </w:r>
      <w:r w:rsidRPr="00EB02FD">
        <w:rPr>
          <w:rFonts w:ascii="Times New Roman" w:hAnsi="Times New Roman" w:cs="Times New Roman"/>
          <w:sz w:val="24"/>
          <w:szCs w:val="24"/>
        </w:rPr>
        <w:t xml:space="preserve">длительности речевого выдоха и голосовой активности. </w:t>
      </w:r>
    </w:p>
    <w:p w:rsidR="00797CA5" w:rsidRPr="00EB02FD" w:rsidRDefault="00797CA5" w:rsidP="00797CA5">
      <w:pPr>
        <w:rPr>
          <w:rFonts w:ascii="Times New Roman" w:hAnsi="Times New Roman" w:cs="Times New Roman"/>
          <w:i/>
          <w:sz w:val="24"/>
          <w:szCs w:val="24"/>
        </w:rPr>
      </w:pPr>
      <w:r w:rsidRPr="00EB02FD">
        <w:rPr>
          <w:rFonts w:ascii="Times New Roman" w:hAnsi="Times New Roman" w:cs="Times New Roman"/>
          <w:i/>
          <w:sz w:val="24"/>
          <w:szCs w:val="24"/>
        </w:rPr>
        <w:t>Модуль</w:t>
      </w:r>
      <w:r>
        <w:rPr>
          <w:rFonts w:ascii="Times New Roman" w:hAnsi="Times New Roman" w:cs="Times New Roman"/>
          <w:i/>
          <w:sz w:val="24"/>
          <w:szCs w:val="24"/>
        </w:rPr>
        <w:t xml:space="preserve"> </w:t>
      </w:r>
      <w:r w:rsidRPr="00EB02FD">
        <w:rPr>
          <w:rFonts w:ascii="Times New Roman" w:hAnsi="Times New Roman" w:cs="Times New Roman"/>
          <w:i/>
          <w:sz w:val="24"/>
          <w:szCs w:val="24"/>
        </w:rPr>
        <w:t>"Слитность"</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Упр</w:t>
      </w:r>
      <w:r>
        <w:rPr>
          <w:rFonts w:ascii="Times New Roman" w:hAnsi="Times New Roman" w:cs="Times New Roman"/>
          <w:sz w:val="24"/>
          <w:szCs w:val="24"/>
        </w:rPr>
        <w:t>а</w:t>
      </w:r>
      <w:r w:rsidRPr="00EB02FD">
        <w:rPr>
          <w:rFonts w:ascii="Times New Roman" w:hAnsi="Times New Roman" w:cs="Times New Roman"/>
          <w:sz w:val="24"/>
          <w:szCs w:val="24"/>
        </w:rPr>
        <w:t>жнение данного модуля основаны на плавном произнесении</w:t>
      </w:r>
      <w:r>
        <w:rPr>
          <w:rFonts w:ascii="Times New Roman" w:hAnsi="Times New Roman" w:cs="Times New Roman"/>
          <w:sz w:val="24"/>
          <w:szCs w:val="24"/>
        </w:rPr>
        <w:t xml:space="preserve"> </w:t>
      </w:r>
      <w:r w:rsidRPr="00EB02FD">
        <w:rPr>
          <w:rFonts w:ascii="Times New Roman" w:hAnsi="Times New Roman" w:cs="Times New Roman"/>
          <w:sz w:val="24"/>
          <w:szCs w:val="24"/>
        </w:rPr>
        <w:t>синтагмы и позволяют отрабатывать слитное плавное произнесение слогов, слов и фраз, работать над четкостью и разборчивостью речи, длительностью</w:t>
      </w:r>
      <w:r>
        <w:rPr>
          <w:rFonts w:ascii="Times New Roman" w:hAnsi="Times New Roman" w:cs="Times New Roman"/>
          <w:sz w:val="24"/>
          <w:szCs w:val="24"/>
        </w:rPr>
        <w:t xml:space="preserve"> </w:t>
      </w:r>
      <w:r w:rsidRPr="00EB02FD">
        <w:rPr>
          <w:rFonts w:ascii="Times New Roman" w:hAnsi="Times New Roman" w:cs="Times New Roman"/>
          <w:sz w:val="24"/>
          <w:szCs w:val="24"/>
        </w:rPr>
        <w:t xml:space="preserve">и силой ротового выхода и фонации на основе гласных и согласных звуков. </w:t>
      </w:r>
    </w:p>
    <w:p w:rsidR="00797CA5" w:rsidRPr="00EB02FD" w:rsidRDefault="00797CA5" w:rsidP="00797CA5">
      <w:pPr>
        <w:rPr>
          <w:rFonts w:ascii="Times New Roman" w:hAnsi="Times New Roman" w:cs="Times New Roman"/>
          <w:i/>
          <w:sz w:val="24"/>
          <w:szCs w:val="24"/>
        </w:rPr>
      </w:pPr>
      <w:r w:rsidRPr="00EB02FD">
        <w:rPr>
          <w:rFonts w:ascii="Times New Roman" w:hAnsi="Times New Roman" w:cs="Times New Roman"/>
          <w:i/>
          <w:sz w:val="24"/>
          <w:szCs w:val="24"/>
        </w:rPr>
        <w:t>Модуль "Ритм"</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Упражнения модуля позволяют работать над темпо-ритмической и слоговой структурой слова, а так же над четкостью и разборчивостью речи ребенка. Проведение работы по развитию темп</w:t>
      </w:r>
      <w:r>
        <w:rPr>
          <w:rFonts w:ascii="Times New Roman" w:hAnsi="Times New Roman" w:cs="Times New Roman"/>
          <w:sz w:val="24"/>
          <w:szCs w:val="24"/>
        </w:rPr>
        <w:t>о</w:t>
      </w:r>
      <w:r w:rsidRPr="00EB02FD">
        <w:rPr>
          <w:rFonts w:ascii="Times New Roman" w:hAnsi="Times New Roman" w:cs="Times New Roman"/>
          <w:sz w:val="24"/>
          <w:szCs w:val="24"/>
        </w:rPr>
        <w:t>-</w:t>
      </w:r>
      <w:proofErr w:type="spellStart"/>
      <w:r w:rsidRPr="00EB02FD">
        <w:rPr>
          <w:rFonts w:ascii="Times New Roman" w:hAnsi="Times New Roman" w:cs="Times New Roman"/>
          <w:sz w:val="24"/>
          <w:szCs w:val="24"/>
        </w:rPr>
        <w:t>ритмичекой</w:t>
      </w:r>
      <w:proofErr w:type="spellEnd"/>
      <w:r w:rsidRPr="00EB02FD">
        <w:rPr>
          <w:rFonts w:ascii="Times New Roman" w:hAnsi="Times New Roman" w:cs="Times New Roman"/>
          <w:sz w:val="24"/>
          <w:szCs w:val="24"/>
        </w:rPr>
        <w:t xml:space="preserve"> организации речи способствует подготовке ребенка к восприятию интонационной выразительности, ее развитию, создает предпосылки для усвоения логического ударения и правильного чтения фразы. </w:t>
      </w:r>
    </w:p>
    <w:p w:rsidR="00797CA5" w:rsidRPr="00EB02FD" w:rsidRDefault="00797CA5" w:rsidP="00797CA5">
      <w:pPr>
        <w:rPr>
          <w:rFonts w:ascii="Times New Roman" w:hAnsi="Times New Roman" w:cs="Times New Roman"/>
          <w:i/>
          <w:sz w:val="24"/>
          <w:szCs w:val="24"/>
        </w:rPr>
      </w:pPr>
      <w:r w:rsidRPr="00EB02FD">
        <w:rPr>
          <w:rFonts w:ascii="Times New Roman" w:hAnsi="Times New Roman" w:cs="Times New Roman"/>
          <w:i/>
          <w:sz w:val="24"/>
          <w:szCs w:val="24"/>
        </w:rPr>
        <w:t>Модуль "Тембр"</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С помощью упражнений модуля "Тембр" можно визуально зафиксировать и измерить частотные характеристики речи пользователя с целью их дальнейшей коррекции, а так же определить приемлемый частотный диапазон у детей с нарушениями фонации, визуализировать нарушения тембра (носовой оттенок речи). Упражнения данного модуля так же позволяют построить вокальные задания для развития голосового аппарата ребёнка, способствующие практическому усвоению навыков правильного дыхания и </w:t>
      </w:r>
      <w:proofErr w:type="spellStart"/>
      <w:r w:rsidRPr="00EB02FD">
        <w:rPr>
          <w:rFonts w:ascii="Times New Roman" w:hAnsi="Times New Roman" w:cs="Times New Roman"/>
          <w:sz w:val="24"/>
          <w:szCs w:val="24"/>
        </w:rPr>
        <w:t>голосоподачи</w:t>
      </w:r>
      <w:proofErr w:type="spellEnd"/>
      <w:r w:rsidRPr="00EB02FD">
        <w:rPr>
          <w:rFonts w:ascii="Times New Roman" w:hAnsi="Times New Roman" w:cs="Times New Roman"/>
          <w:sz w:val="24"/>
          <w:szCs w:val="24"/>
        </w:rPr>
        <w:t xml:space="preserve"> в процессе ре</w:t>
      </w:r>
      <w:r>
        <w:rPr>
          <w:rFonts w:ascii="Times New Roman" w:hAnsi="Times New Roman" w:cs="Times New Roman"/>
          <w:sz w:val="24"/>
          <w:szCs w:val="24"/>
        </w:rPr>
        <w:t>чевого высказывания. Они подгота</w:t>
      </w:r>
      <w:r w:rsidRPr="00EB02FD">
        <w:rPr>
          <w:rFonts w:ascii="Times New Roman" w:hAnsi="Times New Roman" w:cs="Times New Roman"/>
          <w:sz w:val="24"/>
          <w:szCs w:val="24"/>
        </w:rPr>
        <w:t>вливают пользователя к восприятию интонационной выразительности речи, способствует её развитию, создают предпосылки для усвоения и правильного членения фразы. Работа над упражнениями данного модуля строится на основе отдельных звуков, их комплексов, слогов, слов, фраз.</w:t>
      </w:r>
    </w:p>
    <w:p w:rsidR="00797CA5" w:rsidRPr="00EB02FD" w:rsidRDefault="00797CA5" w:rsidP="00797CA5">
      <w:pPr>
        <w:rPr>
          <w:rFonts w:ascii="Times New Roman" w:hAnsi="Times New Roman" w:cs="Times New Roman"/>
          <w:i/>
          <w:sz w:val="24"/>
          <w:szCs w:val="24"/>
        </w:rPr>
      </w:pPr>
      <w:r w:rsidRPr="00EB02FD">
        <w:rPr>
          <w:rFonts w:ascii="Times New Roman" w:hAnsi="Times New Roman" w:cs="Times New Roman"/>
          <w:i/>
          <w:sz w:val="24"/>
          <w:szCs w:val="24"/>
        </w:rPr>
        <w:t>Блок "Звукопроизношение"</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Использование упражнений бло</w:t>
      </w:r>
      <w:r>
        <w:rPr>
          <w:rFonts w:ascii="Times New Roman" w:hAnsi="Times New Roman" w:cs="Times New Roman"/>
          <w:sz w:val="24"/>
          <w:szCs w:val="24"/>
        </w:rPr>
        <w:t>ка позволяет развивать как эффек</w:t>
      </w:r>
      <w:r w:rsidRPr="00EB02FD">
        <w:rPr>
          <w:rFonts w:ascii="Times New Roman" w:hAnsi="Times New Roman" w:cs="Times New Roman"/>
          <w:sz w:val="24"/>
          <w:szCs w:val="24"/>
        </w:rPr>
        <w:t>тное (развитие моторных свойств органов артикуляции), так и афферентное двигательное звено речевой системы.</w:t>
      </w:r>
    </w:p>
    <w:p w:rsidR="00797CA5" w:rsidRPr="00E14DE1" w:rsidRDefault="00797CA5" w:rsidP="00797CA5">
      <w:pPr>
        <w:rPr>
          <w:rFonts w:ascii="Times New Roman" w:hAnsi="Times New Roman" w:cs="Times New Roman"/>
          <w:i/>
          <w:sz w:val="24"/>
          <w:szCs w:val="24"/>
        </w:rPr>
      </w:pPr>
      <w:r w:rsidRPr="00E14DE1">
        <w:rPr>
          <w:rFonts w:ascii="Times New Roman" w:hAnsi="Times New Roman" w:cs="Times New Roman"/>
          <w:i/>
          <w:sz w:val="24"/>
          <w:szCs w:val="24"/>
        </w:rPr>
        <w:t>Блок "</w:t>
      </w:r>
      <w:proofErr w:type="spellStart"/>
      <w:r w:rsidRPr="00E14DE1">
        <w:rPr>
          <w:rFonts w:ascii="Times New Roman" w:hAnsi="Times New Roman" w:cs="Times New Roman"/>
          <w:i/>
          <w:sz w:val="24"/>
          <w:szCs w:val="24"/>
        </w:rPr>
        <w:t>Фонематика</w:t>
      </w:r>
      <w:proofErr w:type="spellEnd"/>
      <w:r w:rsidRPr="00E14DE1">
        <w:rPr>
          <w:rFonts w:ascii="Times New Roman" w:hAnsi="Times New Roman" w:cs="Times New Roman"/>
          <w:i/>
          <w:sz w:val="24"/>
          <w:szCs w:val="24"/>
        </w:rPr>
        <w:t>"</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Упражнения блока направлены на коррекцию и развитие фонематических процессов у детей старшего дошкольного возраста. Он состоит из четырех </w:t>
      </w:r>
      <w:proofErr w:type="spellStart"/>
      <w:r w:rsidRPr="00EB02FD">
        <w:rPr>
          <w:rFonts w:ascii="Times New Roman" w:hAnsi="Times New Roman" w:cs="Times New Roman"/>
          <w:sz w:val="24"/>
          <w:szCs w:val="24"/>
        </w:rPr>
        <w:t>модулей</w:t>
      </w:r>
      <w:proofErr w:type="gramStart"/>
      <w:r w:rsidRPr="00EB02FD">
        <w:rPr>
          <w:rFonts w:ascii="Times New Roman" w:hAnsi="Times New Roman" w:cs="Times New Roman"/>
          <w:sz w:val="24"/>
          <w:szCs w:val="24"/>
        </w:rPr>
        <w:t>:"</w:t>
      </w:r>
      <w:proofErr w:type="gramEnd"/>
      <w:r w:rsidRPr="00EB02FD">
        <w:rPr>
          <w:rFonts w:ascii="Times New Roman" w:hAnsi="Times New Roman" w:cs="Times New Roman"/>
          <w:sz w:val="24"/>
          <w:szCs w:val="24"/>
        </w:rPr>
        <w:t>Звуки</w:t>
      </w:r>
      <w:proofErr w:type="spellEnd"/>
      <w:r w:rsidRPr="00EB02FD">
        <w:rPr>
          <w:rFonts w:ascii="Times New Roman" w:hAnsi="Times New Roman" w:cs="Times New Roman"/>
          <w:sz w:val="24"/>
          <w:szCs w:val="24"/>
        </w:rPr>
        <w:t>", "</w:t>
      </w:r>
      <w:proofErr w:type="spellStart"/>
      <w:r w:rsidRPr="00EB02FD">
        <w:rPr>
          <w:rFonts w:ascii="Times New Roman" w:hAnsi="Times New Roman" w:cs="Times New Roman"/>
          <w:sz w:val="24"/>
          <w:szCs w:val="24"/>
        </w:rPr>
        <w:t>Слова","Анализ</w:t>
      </w:r>
      <w:proofErr w:type="spellEnd"/>
      <w:r w:rsidRPr="00EB02FD">
        <w:rPr>
          <w:rFonts w:ascii="Times New Roman" w:hAnsi="Times New Roman" w:cs="Times New Roman"/>
          <w:sz w:val="24"/>
          <w:szCs w:val="24"/>
        </w:rPr>
        <w:t>", "Синтез".</w:t>
      </w:r>
    </w:p>
    <w:p w:rsidR="00797CA5" w:rsidRPr="00E14DE1" w:rsidRDefault="00797CA5" w:rsidP="00797CA5">
      <w:pPr>
        <w:rPr>
          <w:rFonts w:ascii="Times New Roman" w:hAnsi="Times New Roman" w:cs="Times New Roman"/>
          <w:i/>
          <w:sz w:val="24"/>
          <w:szCs w:val="24"/>
        </w:rPr>
      </w:pPr>
      <w:r w:rsidRPr="00E14DE1">
        <w:rPr>
          <w:rFonts w:ascii="Times New Roman" w:hAnsi="Times New Roman" w:cs="Times New Roman"/>
          <w:i/>
          <w:sz w:val="24"/>
          <w:szCs w:val="24"/>
        </w:rPr>
        <w:t>Модуль: "Звуки"</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Упражнения модуля позволяют работать над развитием неречевого слухового </w:t>
      </w:r>
      <w:proofErr w:type="spellStart"/>
      <w:r w:rsidRPr="00EB02FD">
        <w:rPr>
          <w:rFonts w:ascii="Times New Roman" w:hAnsi="Times New Roman" w:cs="Times New Roman"/>
          <w:sz w:val="24"/>
          <w:szCs w:val="24"/>
        </w:rPr>
        <w:t>гнозиса</w:t>
      </w:r>
      <w:proofErr w:type="spellEnd"/>
      <w:r w:rsidRPr="00EB02FD">
        <w:rPr>
          <w:rFonts w:ascii="Times New Roman" w:hAnsi="Times New Roman" w:cs="Times New Roman"/>
          <w:sz w:val="24"/>
          <w:szCs w:val="24"/>
        </w:rPr>
        <w:t>, являющегося основой для формирования и развития фонематического слуха. Коррекционная работа с их использованием направлена на преодоление слуховой агнозии у дошкольников (преодолению слуховой аритмии посвящены упражнения модуля "Ритм", блок "Просодика").</w:t>
      </w:r>
    </w:p>
    <w:p w:rsidR="00797CA5" w:rsidRPr="00E14DE1" w:rsidRDefault="00797CA5" w:rsidP="00797CA5">
      <w:pPr>
        <w:rPr>
          <w:rFonts w:ascii="Times New Roman" w:hAnsi="Times New Roman" w:cs="Times New Roman"/>
          <w:i/>
          <w:sz w:val="24"/>
          <w:szCs w:val="24"/>
        </w:rPr>
      </w:pPr>
      <w:r w:rsidRPr="00E14DE1">
        <w:rPr>
          <w:rFonts w:ascii="Times New Roman" w:hAnsi="Times New Roman" w:cs="Times New Roman"/>
          <w:i/>
          <w:sz w:val="24"/>
          <w:szCs w:val="24"/>
        </w:rPr>
        <w:lastRenderedPageBreak/>
        <w:t>Модуль "Слова"</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Его упражнения направлены на развитие у дошкольников способности выделения заданного звука на материале слов. Кроме того,</w:t>
      </w:r>
      <w:r>
        <w:rPr>
          <w:rFonts w:ascii="Times New Roman" w:hAnsi="Times New Roman" w:cs="Times New Roman"/>
          <w:sz w:val="24"/>
          <w:szCs w:val="24"/>
        </w:rPr>
        <w:t xml:space="preserve"> </w:t>
      </w:r>
      <w:r w:rsidRPr="00EB02FD">
        <w:rPr>
          <w:rFonts w:ascii="Times New Roman" w:hAnsi="Times New Roman" w:cs="Times New Roman"/>
          <w:sz w:val="24"/>
          <w:szCs w:val="24"/>
        </w:rPr>
        <w:t>они могут использоваться при коррекции звукопроизношения на этапах автоматизации и дифференциации дефектных звуков, а также для расширения объёма пассивного словаря, развития словесно-логического мышления детей.</w:t>
      </w:r>
      <w:r>
        <w:rPr>
          <w:rFonts w:ascii="Times New Roman" w:hAnsi="Times New Roman" w:cs="Times New Roman"/>
          <w:sz w:val="24"/>
          <w:szCs w:val="24"/>
        </w:rPr>
        <w:t xml:space="preserve"> </w:t>
      </w:r>
      <w:r w:rsidRPr="00EB02FD">
        <w:rPr>
          <w:rFonts w:ascii="Times New Roman" w:hAnsi="Times New Roman" w:cs="Times New Roman"/>
          <w:sz w:val="24"/>
          <w:szCs w:val="24"/>
        </w:rPr>
        <w:t>Особое внимание в данном модуле уделяется развитию фонематического слуха на материале слов, так как при этом сохраняется на семантическое значение и не происходит отвлечения внимания детей на сюжетную линию текста или грамматическую структуру текста.</w:t>
      </w:r>
    </w:p>
    <w:p w:rsidR="00797CA5" w:rsidRPr="00E14DE1" w:rsidRDefault="00797CA5" w:rsidP="00797CA5">
      <w:pPr>
        <w:rPr>
          <w:rFonts w:ascii="Times New Roman" w:hAnsi="Times New Roman" w:cs="Times New Roman"/>
          <w:i/>
          <w:sz w:val="24"/>
          <w:szCs w:val="24"/>
        </w:rPr>
      </w:pPr>
      <w:r w:rsidRPr="00E14DE1">
        <w:rPr>
          <w:rFonts w:ascii="Times New Roman" w:hAnsi="Times New Roman" w:cs="Times New Roman"/>
          <w:i/>
          <w:sz w:val="24"/>
          <w:szCs w:val="24"/>
        </w:rPr>
        <w:t>Модуль "Анализ"</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Упражнения модуля позволяют организовать работу по формированию и развитию навыков звукового анализа у детей старшего дошкольного возраста, коррекции звукопроизношения на этапе автоматизации дефектных звуков, подготовке дошкольников к обучению грамоте, развитию словесно-логического мышления.</w:t>
      </w:r>
    </w:p>
    <w:p w:rsidR="00797CA5" w:rsidRPr="00E14DE1" w:rsidRDefault="00797CA5" w:rsidP="00797CA5">
      <w:pPr>
        <w:rPr>
          <w:rFonts w:ascii="Times New Roman" w:hAnsi="Times New Roman" w:cs="Times New Roman"/>
          <w:i/>
          <w:sz w:val="24"/>
          <w:szCs w:val="24"/>
        </w:rPr>
      </w:pPr>
      <w:r w:rsidRPr="00E14DE1">
        <w:rPr>
          <w:rFonts w:ascii="Times New Roman" w:hAnsi="Times New Roman" w:cs="Times New Roman"/>
          <w:i/>
          <w:sz w:val="24"/>
          <w:szCs w:val="24"/>
        </w:rPr>
        <w:t xml:space="preserve">Модуль "Синтез" </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Упражнения модуля позволяют работать над формированием и развитием навыков звукового анализа и синтеза у детей. </w:t>
      </w:r>
    </w:p>
    <w:p w:rsidR="00797CA5" w:rsidRPr="00E14DE1" w:rsidRDefault="00797CA5" w:rsidP="00797CA5">
      <w:pPr>
        <w:tabs>
          <w:tab w:val="left" w:pos="3780"/>
        </w:tabs>
        <w:rPr>
          <w:rFonts w:ascii="Times New Roman" w:hAnsi="Times New Roman" w:cs="Times New Roman"/>
          <w:i/>
          <w:sz w:val="24"/>
          <w:szCs w:val="24"/>
        </w:rPr>
      </w:pPr>
      <w:r w:rsidRPr="00E14DE1">
        <w:rPr>
          <w:rFonts w:ascii="Times New Roman" w:hAnsi="Times New Roman" w:cs="Times New Roman"/>
          <w:i/>
          <w:sz w:val="24"/>
          <w:szCs w:val="24"/>
        </w:rPr>
        <w:t>Блок "Лексика"</w:t>
      </w:r>
      <w:r>
        <w:rPr>
          <w:rFonts w:ascii="Times New Roman" w:hAnsi="Times New Roman" w:cs="Times New Roman"/>
          <w:i/>
          <w:sz w:val="24"/>
          <w:szCs w:val="24"/>
        </w:rPr>
        <w:tab/>
      </w:r>
    </w:p>
    <w:p w:rsidR="00797CA5" w:rsidRPr="00EB02FD" w:rsidRDefault="00797CA5" w:rsidP="00797CA5">
      <w:pPr>
        <w:rPr>
          <w:rFonts w:ascii="Times New Roman" w:hAnsi="Times New Roman" w:cs="Times New Roman"/>
          <w:sz w:val="24"/>
          <w:szCs w:val="24"/>
        </w:rPr>
      </w:pPr>
      <w:proofErr w:type="gramStart"/>
      <w:r w:rsidRPr="00EB02FD">
        <w:rPr>
          <w:rFonts w:ascii="Times New Roman" w:hAnsi="Times New Roman" w:cs="Times New Roman"/>
          <w:sz w:val="24"/>
          <w:szCs w:val="24"/>
        </w:rPr>
        <w:t>Упражнения блока направлены на преодоление нарушений языкового развития дошкольников и раскрывают  наиболее значимые моменты коррекционной работы: расшире</w:t>
      </w:r>
      <w:r>
        <w:rPr>
          <w:rFonts w:ascii="Times New Roman" w:hAnsi="Times New Roman" w:cs="Times New Roman"/>
          <w:sz w:val="24"/>
          <w:szCs w:val="24"/>
        </w:rPr>
        <w:t>н</w:t>
      </w:r>
      <w:r w:rsidRPr="00EB02FD">
        <w:rPr>
          <w:rFonts w:ascii="Times New Roman" w:hAnsi="Times New Roman" w:cs="Times New Roman"/>
          <w:sz w:val="24"/>
          <w:szCs w:val="24"/>
        </w:rPr>
        <w:t>ие объема пассивного словаря, формирование и развитие структуры значения слова, введение слова в с</w:t>
      </w:r>
      <w:r>
        <w:rPr>
          <w:rFonts w:ascii="Times New Roman" w:hAnsi="Times New Roman" w:cs="Times New Roman"/>
          <w:sz w:val="24"/>
          <w:szCs w:val="24"/>
        </w:rPr>
        <w:t>и</w:t>
      </w:r>
      <w:r w:rsidRPr="00EB02FD">
        <w:rPr>
          <w:rFonts w:ascii="Times New Roman" w:hAnsi="Times New Roman" w:cs="Times New Roman"/>
          <w:sz w:val="24"/>
          <w:szCs w:val="24"/>
        </w:rPr>
        <w:t>стему лексических связей (синтагматических и парадигматических), организация семантических полей, формирование грамматического знач</w:t>
      </w:r>
      <w:r>
        <w:rPr>
          <w:rFonts w:ascii="Times New Roman" w:hAnsi="Times New Roman" w:cs="Times New Roman"/>
          <w:sz w:val="24"/>
          <w:szCs w:val="24"/>
        </w:rPr>
        <w:t>ения слова, развитие коммуникатив</w:t>
      </w:r>
      <w:r w:rsidRPr="00EB02FD">
        <w:rPr>
          <w:rFonts w:ascii="Times New Roman" w:hAnsi="Times New Roman" w:cs="Times New Roman"/>
          <w:sz w:val="24"/>
          <w:szCs w:val="24"/>
        </w:rPr>
        <w:t xml:space="preserve">ных навыков. </w:t>
      </w:r>
      <w:proofErr w:type="gramEnd"/>
    </w:p>
    <w:p w:rsidR="00797CA5" w:rsidRPr="00E14DE1" w:rsidRDefault="00797CA5" w:rsidP="00797CA5">
      <w:pPr>
        <w:rPr>
          <w:rFonts w:ascii="Times New Roman" w:hAnsi="Times New Roman" w:cs="Times New Roman"/>
          <w:i/>
          <w:sz w:val="24"/>
          <w:szCs w:val="24"/>
        </w:rPr>
      </w:pPr>
      <w:r w:rsidRPr="00E14DE1">
        <w:rPr>
          <w:rFonts w:ascii="Times New Roman" w:hAnsi="Times New Roman" w:cs="Times New Roman"/>
          <w:i/>
          <w:sz w:val="24"/>
          <w:szCs w:val="24"/>
        </w:rPr>
        <w:t>Модуль "Слова"</w:t>
      </w:r>
    </w:p>
    <w:p w:rsidR="00797CA5" w:rsidRPr="00EB02FD" w:rsidRDefault="00797CA5" w:rsidP="00797CA5">
      <w:pPr>
        <w:rPr>
          <w:rFonts w:ascii="Times New Roman" w:hAnsi="Times New Roman" w:cs="Times New Roman"/>
          <w:sz w:val="24"/>
          <w:szCs w:val="24"/>
        </w:rPr>
      </w:pPr>
      <w:r>
        <w:rPr>
          <w:rFonts w:ascii="Times New Roman" w:hAnsi="Times New Roman" w:cs="Times New Roman"/>
          <w:sz w:val="24"/>
          <w:szCs w:val="24"/>
        </w:rPr>
        <w:t xml:space="preserve">Его упражнения направлены на развитие лексических средств языка на основе различных семантических признаков способствование формированию структуры значения слова, и организацию семантических полей на основе парадигматических связей, расширение активного и пассивного словаря, развитие словесно-логического мышления. </w:t>
      </w:r>
    </w:p>
    <w:p w:rsidR="00797CA5" w:rsidRPr="00531683" w:rsidRDefault="00797CA5" w:rsidP="00797CA5">
      <w:pPr>
        <w:rPr>
          <w:rFonts w:ascii="Times New Roman" w:hAnsi="Times New Roman" w:cs="Times New Roman"/>
          <w:i/>
          <w:sz w:val="24"/>
          <w:szCs w:val="24"/>
        </w:rPr>
      </w:pPr>
      <w:r w:rsidRPr="00531683">
        <w:rPr>
          <w:rFonts w:ascii="Times New Roman" w:hAnsi="Times New Roman" w:cs="Times New Roman"/>
          <w:i/>
          <w:sz w:val="24"/>
          <w:szCs w:val="24"/>
        </w:rPr>
        <w:t>Модуль "Словосочетания"</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Упражнения модуля позволяют работать над развитием лексической системности языка на основе синтагматических связей слов, способствует организации семантических полей, формированию грамматического значения слова и коммуникативных навыков дошкольников.</w:t>
      </w:r>
    </w:p>
    <w:p w:rsidR="00797CA5" w:rsidRPr="00531683" w:rsidRDefault="00797CA5" w:rsidP="00797CA5">
      <w:pPr>
        <w:rPr>
          <w:rFonts w:ascii="Times New Roman" w:hAnsi="Times New Roman" w:cs="Times New Roman"/>
          <w:i/>
          <w:sz w:val="24"/>
          <w:szCs w:val="24"/>
        </w:rPr>
      </w:pPr>
      <w:r w:rsidRPr="00531683">
        <w:rPr>
          <w:rFonts w:ascii="Times New Roman" w:hAnsi="Times New Roman" w:cs="Times New Roman"/>
          <w:i/>
          <w:sz w:val="24"/>
          <w:szCs w:val="24"/>
        </w:rPr>
        <w:t>Модуль "Валентность"</w:t>
      </w:r>
    </w:p>
    <w:p w:rsidR="00797CA5"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Упражнения модуля позволяют работать над формированием и развитием лексической валентности слов (имён существительных, имён прилагательных, глаголов), </w:t>
      </w:r>
      <w:r w:rsidRPr="00EB02FD">
        <w:rPr>
          <w:rFonts w:ascii="Times New Roman" w:hAnsi="Times New Roman" w:cs="Times New Roman"/>
          <w:sz w:val="24"/>
          <w:szCs w:val="24"/>
        </w:rPr>
        <w:lastRenderedPageBreak/>
        <w:t>грамматического зн</w:t>
      </w:r>
      <w:r>
        <w:rPr>
          <w:rFonts w:ascii="Times New Roman" w:hAnsi="Times New Roman" w:cs="Times New Roman"/>
          <w:sz w:val="24"/>
          <w:szCs w:val="24"/>
        </w:rPr>
        <w:t>а</w:t>
      </w:r>
      <w:r w:rsidRPr="00EB02FD">
        <w:rPr>
          <w:rFonts w:ascii="Times New Roman" w:hAnsi="Times New Roman" w:cs="Times New Roman"/>
          <w:sz w:val="24"/>
          <w:szCs w:val="24"/>
        </w:rPr>
        <w:t>чения слова, умения структурировать и использовать в речи словосочетания и предложения, способствует развитию лексической системности языка и структурной организации словаря ребёнка на основе парадигматических связей.</w:t>
      </w:r>
    </w:p>
    <w:p w:rsidR="00797CA5" w:rsidRPr="00EB02FD" w:rsidRDefault="00797CA5" w:rsidP="00797CA5">
      <w:pPr>
        <w:rPr>
          <w:rFonts w:ascii="Times New Roman" w:hAnsi="Times New Roman" w:cs="Times New Roman"/>
          <w:sz w:val="24"/>
          <w:szCs w:val="24"/>
        </w:rPr>
      </w:pPr>
      <w:r>
        <w:rPr>
          <w:rFonts w:ascii="Times New Roman" w:hAnsi="Times New Roman" w:cs="Times New Roman"/>
          <w:sz w:val="24"/>
          <w:szCs w:val="24"/>
        </w:rPr>
        <w:t xml:space="preserve">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использование инновационных методов работы ведет к максимально эффективной коррекции ринолалии.</w:t>
      </w:r>
    </w:p>
    <w:p w:rsidR="00797CA5" w:rsidRPr="00EB02FD" w:rsidRDefault="00797CA5" w:rsidP="00797CA5">
      <w:pPr>
        <w:rPr>
          <w:rFonts w:ascii="Times New Roman" w:hAnsi="Times New Roman" w:cs="Times New Roman"/>
          <w:sz w:val="24"/>
          <w:szCs w:val="24"/>
        </w:rPr>
      </w:pPr>
    </w:p>
    <w:p w:rsidR="00797CA5" w:rsidRPr="00EB02FD" w:rsidRDefault="00797CA5" w:rsidP="00797CA5">
      <w:pPr>
        <w:rPr>
          <w:rFonts w:ascii="Times New Roman" w:hAnsi="Times New Roman" w:cs="Times New Roman"/>
          <w:sz w:val="24"/>
          <w:szCs w:val="24"/>
        </w:rPr>
      </w:pP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 </w:t>
      </w:r>
    </w:p>
    <w:p w:rsidR="00797CA5" w:rsidRPr="00EB02FD" w:rsidRDefault="00797CA5" w:rsidP="00797CA5">
      <w:pPr>
        <w:rPr>
          <w:rFonts w:ascii="Times New Roman" w:hAnsi="Times New Roman" w:cs="Times New Roman"/>
          <w:sz w:val="24"/>
          <w:szCs w:val="24"/>
        </w:rPr>
      </w:pPr>
    </w:p>
    <w:p w:rsidR="00797CA5" w:rsidRPr="00EB02FD" w:rsidRDefault="00797CA5" w:rsidP="00797CA5">
      <w:pPr>
        <w:rPr>
          <w:rFonts w:ascii="Times New Roman" w:hAnsi="Times New Roman" w:cs="Times New Roman"/>
          <w:sz w:val="24"/>
          <w:szCs w:val="24"/>
        </w:rPr>
      </w:pP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Литература</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1. Васильева Е.Е. «Ринолалия». </w:t>
      </w:r>
      <w:proofErr w:type="spellStart"/>
      <w:r w:rsidRPr="00EB02FD">
        <w:rPr>
          <w:rFonts w:ascii="Times New Roman" w:hAnsi="Times New Roman" w:cs="Times New Roman"/>
          <w:sz w:val="24"/>
          <w:szCs w:val="24"/>
        </w:rPr>
        <w:t>М.:Сфера</w:t>
      </w:r>
      <w:proofErr w:type="spellEnd"/>
      <w:r w:rsidRPr="00EB02FD">
        <w:rPr>
          <w:rFonts w:ascii="Times New Roman" w:hAnsi="Times New Roman" w:cs="Times New Roman"/>
          <w:sz w:val="24"/>
          <w:szCs w:val="24"/>
        </w:rPr>
        <w:t xml:space="preserve"> 2007- 236стр.</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2. </w:t>
      </w:r>
      <w:proofErr w:type="spellStart"/>
      <w:r w:rsidRPr="00EB02FD">
        <w:rPr>
          <w:rFonts w:ascii="Times New Roman" w:hAnsi="Times New Roman" w:cs="Times New Roman"/>
          <w:sz w:val="24"/>
          <w:szCs w:val="24"/>
        </w:rPr>
        <w:t>Ипполитова</w:t>
      </w:r>
      <w:proofErr w:type="spellEnd"/>
      <w:r w:rsidRPr="00EB02FD">
        <w:rPr>
          <w:rFonts w:ascii="Times New Roman" w:hAnsi="Times New Roman" w:cs="Times New Roman"/>
          <w:sz w:val="24"/>
          <w:szCs w:val="24"/>
        </w:rPr>
        <w:t xml:space="preserve"> А.Г «Открытая </w:t>
      </w:r>
      <w:proofErr w:type="spellStart"/>
      <w:r w:rsidRPr="00EB02FD">
        <w:rPr>
          <w:rFonts w:ascii="Times New Roman" w:hAnsi="Times New Roman" w:cs="Times New Roman"/>
          <w:sz w:val="24"/>
          <w:szCs w:val="24"/>
        </w:rPr>
        <w:t>ринолалия</w:t>
      </w:r>
      <w:proofErr w:type="spellEnd"/>
      <w:r w:rsidRPr="00EB02FD">
        <w:rPr>
          <w:rFonts w:ascii="Times New Roman" w:hAnsi="Times New Roman" w:cs="Times New Roman"/>
          <w:sz w:val="24"/>
          <w:szCs w:val="24"/>
        </w:rPr>
        <w:t>»</w:t>
      </w:r>
      <w:proofErr w:type="gramStart"/>
      <w:r w:rsidRPr="00EB02FD">
        <w:rPr>
          <w:rFonts w:ascii="Times New Roman" w:hAnsi="Times New Roman" w:cs="Times New Roman"/>
          <w:sz w:val="24"/>
          <w:szCs w:val="24"/>
        </w:rPr>
        <w:t xml:space="preserve"> .</w:t>
      </w:r>
      <w:proofErr w:type="gramEnd"/>
      <w:r w:rsidRPr="00EB02FD">
        <w:rPr>
          <w:rFonts w:ascii="Times New Roman" w:hAnsi="Times New Roman" w:cs="Times New Roman"/>
          <w:sz w:val="24"/>
          <w:szCs w:val="24"/>
        </w:rPr>
        <w:t>-М.: Просвещение, 1992.-95стр.</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3. «Логопедия» Под редакцией Л.С Волковой</w:t>
      </w:r>
      <w:proofErr w:type="gramStart"/>
      <w:r w:rsidRPr="00EB02FD">
        <w:rPr>
          <w:rFonts w:ascii="Times New Roman" w:hAnsi="Times New Roman" w:cs="Times New Roman"/>
          <w:sz w:val="24"/>
          <w:szCs w:val="24"/>
        </w:rPr>
        <w:t xml:space="preserve"> ,</w:t>
      </w:r>
      <w:proofErr w:type="gramEnd"/>
      <w:r w:rsidRPr="00EB02FD">
        <w:rPr>
          <w:rFonts w:ascii="Times New Roman" w:hAnsi="Times New Roman" w:cs="Times New Roman"/>
          <w:sz w:val="24"/>
          <w:szCs w:val="24"/>
        </w:rPr>
        <w:t>С.Н. Шаховской. - М.:</w:t>
      </w:r>
      <w:proofErr w:type="spellStart"/>
      <w:r w:rsidRPr="00EB02FD">
        <w:rPr>
          <w:rFonts w:ascii="Times New Roman" w:hAnsi="Times New Roman" w:cs="Times New Roman"/>
          <w:sz w:val="24"/>
          <w:szCs w:val="24"/>
        </w:rPr>
        <w:t>Владос</w:t>
      </w:r>
      <w:proofErr w:type="spellEnd"/>
      <w:r w:rsidRPr="00EB02FD">
        <w:rPr>
          <w:rFonts w:ascii="Times New Roman" w:hAnsi="Times New Roman" w:cs="Times New Roman"/>
          <w:sz w:val="24"/>
          <w:szCs w:val="24"/>
        </w:rPr>
        <w:t>, 2003-680с.</w:t>
      </w:r>
    </w:p>
    <w:p w:rsidR="00797CA5" w:rsidRPr="00EB02FD" w:rsidRDefault="00797CA5" w:rsidP="00797CA5">
      <w:pPr>
        <w:rPr>
          <w:rFonts w:ascii="Times New Roman" w:hAnsi="Times New Roman" w:cs="Times New Roman"/>
          <w:sz w:val="24"/>
          <w:szCs w:val="24"/>
        </w:rPr>
      </w:pPr>
      <w:r w:rsidRPr="00EB02FD">
        <w:rPr>
          <w:rFonts w:ascii="Times New Roman" w:hAnsi="Times New Roman" w:cs="Times New Roman"/>
          <w:sz w:val="24"/>
          <w:szCs w:val="24"/>
        </w:rPr>
        <w:t xml:space="preserve">4. Лизунова Л.Р. "Компьютерная технология коррекции общего недоразвития речи "Игры </w:t>
      </w:r>
      <w:proofErr w:type="gramStart"/>
      <w:r w:rsidRPr="00EB02FD">
        <w:rPr>
          <w:rFonts w:ascii="Times New Roman" w:hAnsi="Times New Roman" w:cs="Times New Roman"/>
          <w:sz w:val="24"/>
          <w:szCs w:val="24"/>
        </w:rPr>
        <w:t>для</w:t>
      </w:r>
      <w:proofErr w:type="gramEnd"/>
      <w:r w:rsidRPr="00EB02FD">
        <w:rPr>
          <w:rFonts w:ascii="Times New Roman" w:hAnsi="Times New Roman" w:cs="Times New Roman"/>
          <w:sz w:val="24"/>
          <w:szCs w:val="24"/>
        </w:rPr>
        <w:t xml:space="preserve"> Тигры" </w:t>
      </w:r>
    </w:p>
    <w:p w:rsidR="00797CA5" w:rsidRPr="00EB02FD" w:rsidRDefault="00797CA5" w:rsidP="00797CA5">
      <w:pPr>
        <w:rPr>
          <w:rFonts w:ascii="Times New Roman" w:hAnsi="Times New Roman" w:cs="Times New Roman"/>
          <w:sz w:val="24"/>
          <w:szCs w:val="24"/>
        </w:rPr>
      </w:pPr>
    </w:p>
    <w:p w:rsidR="00797CA5" w:rsidRPr="00EB02FD" w:rsidRDefault="00797CA5" w:rsidP="00797CA5">
      <w:pPr>
        <w:rPr>
          <w:rFonts w:ascii="Times New Roman" w:hAnsi="Times New Roman" w:cs="Times New Roman"/>
          <w:sz w:val="24"/>
          <w:szCs w:val="24"/>
        </w:rPr>
      </w:pPr>
    </w:p>
    <w:p w:rsidR="00B44AB5" w:rsidRDefault="00B44AB5">
      <w:bookmarkStart w:id="0" w:name="_GoBack"/>
      <w:bookmarkEnd w:id="0"/>
    </w:p>
    <w:sectPr w:rsidR="00B44AB5" w:rsidSect="00BC5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91"/>
    <w:rsid w:val="00797CA5"/>
    <w:rsid w:val="00B44AB5"/>
    <w:rsid w:val="00E3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9025</Characters>
  <Application>Microsoft Office Word</Application>
  <DocSecurity>0</DocSecurity>
  <Lines>75</Lines>
  <Paragraphs>21</Paragraphs>
  <ScaleCrop>false</ScaleCrop>
  <Company>Microsoft</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Olegovna</dc:creator>
  <cp:keywords/>
  <dc:description/>
  <cp:lastModifiedBy>Alla Olegovna</cp:lastModifiedBy>
  <cp:revision>2</cp:revision>
  <dcterms:created xsi:type="dcterms:W3CDTF">2020-08-03T06:00:00Z</dcterms:created>
  <dcterms:modified xsi:type="dcterms:W3CDTF">2020-08-03T06:00:00Z</dcterms:modified>
</cp:coreProperties>
</file>