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4" w:rsidRPr="002C27BB" w:rsidRDefault="00902544" w:rsidP="008C2D8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26.08.2020. ГМО учителей физической культуры и ОБЖ</w:t>
      </w:r>
    </w:p>
    <w:p w:rsidR="00902544" w:rsidRPr="002C27BB" w:rsidRDefault="00902544" w:rsidP="002C27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2C" w:rsidRPr="002C27BB" w:rsidRDefault="00155A2C" w:rsidP="002C27B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</w:t>
      </w:r>
    </w:p>
    <w:p w:rsidR="00155A2C" w:rsidRPr="002C27BB" w:rsidRDefault="00155A2C" w:rsidP="002C27B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№4» г. Десногорска</w:t>
      </w:r>
    </w:p>
    <w:p w:rsidR="00155A2C" w:rsidRPr="002C27BB" w:rsidRDefault="00155A2C" w:rsidP="002C27BB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Чернышёва Н.Н.</w:t>
      </w:r>
    </w:p>
    <w:p w:rsidR="00155A2C" w:rsidRPr="002C27BB" w:rsidRDefault="00155A2C" w:rsidP="002C27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544" w:rsidRPr="008C2D8C" w:rsidRDefault="00902544" w:rsidP="002C27B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8C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«Работа с одаренными детьми»</w:t>
      </w:r>
    </w:p>
    <w:p w:rsidR="00155A2C" w:rsidRPr="002C27BB" w:rsidRDefault="00155A2C" w:rsidP="002C27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одаренных и талантливых детей сегодня является одним из ключевых  приоритетов  государственной  политики  в  сфере  образования</w:t>
      </w:r>
      <w:r w:rsid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причем  эта деятельность  связана с  решением  задачи  развития  человеческого  потенциала  страны, которая  становится  одной  из  ключевых  в  условиях  происходящих  социально - экономических изменений в государстве, а также приоритетностью инновационных форм развития производства, общества, личности. </w:t>
      </w:r>
      <w:proofErr w:type="gramEnd"/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выявления и сопровождения одарённых детей сегодня представляет собой деятельность, организованную через предметно - ориентированные процедуры работы со знанием  одарённого  ребёнка,  а  не  с  его  личностными  и  около профессиональными  способностями и потенциалом. В этом смысле, на сегодняшний день сталкиваются два содержательных подхода: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Индустриальный подход,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система выявления и сопровождения строится через  предметный  материал  посредством  проведения  предметных  олимпиад  разного уровня. В такой системе выявляются репродуктивные навыки ребёнка и проверяется объём знаний в линейной логике того или иного предмета. Данная система направлена на то,  чтобы  поддерживать  эффективность  человеческого  потенциала  в  рамках индустриальной экономики и уклада.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Постиндустриальный подход,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система выявления и сопровождения строится через проблемный материал посредством постановки выстраивания процедуры решения проблемной  образовательной  задачи  в  рамках  и  испытаний,  проверяющих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 одарённых  детей,  которые  носят 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практический характер. В такой системе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 и формируются продуктивные  способности  ребёнка  и  оценивается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 проектно-профессиональный потенциал.  Данная  система  направлена  на  то,  чтобы  поддерживать  эффективность </w:t>
      </w:r>
    </w:p>
    <w:p w:rsidR="00A5585C" w:rsidRPr="002C27BB" w:rsidRDefault="00A5585C" w:rsidP="008C2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человеческого потенциала в рамках постиндустриальной,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уклада.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 описанных  подхода  неслучайно  привязаны  к  типам  экономики,  так  как</w:t>
      </w:r>
      <w:r w:rsidR="0090254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обсуждая  задачи 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странового</w:t>
      </w:r>
      <w:proofErr w:type="spellEnd"/>
      <w:r w:rsid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 развития  и образовательную  политику</w:t>
      </w:r>
      <w:r w:rsidR="0090254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обеспечивала бы это развитие, сегодня в России обсуждается в первую очередь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модернизационный</w:t>
      </w:r>
      <w:proofErr w:type="spell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сценарий,  переход  к  современным  инновационным  высоко -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технологичным  производствам,  креативным  бизнесам,  развитие  современных производственно - технологических кластеров.  Такие  изменения  характеризуются  тем,  что образование, направленное на формирование знаний, умений и навыков не решает своей  стратегической  задачи  в  современной  форме  системе  разделения  труда,  где основной единицей измерения профессионализма и потенциала является компетенция и компетентность человека, что позволяет ему быть не ограниченным какой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одной предметностью и узкой сферой профессионализации. Потенциал предметной подготовки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исчерпал себя в связи с тем, что в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всё большую актуальность стали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 глобально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ориентированные  формы  организации  профессионального  труда,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появляться комплексные сферы деятельности.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интенсивное изучение космоса  и  развитие  астрофизики  акцентировало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 на  математике  не  как  на самодостаточной фундаментальной науке, а как на прикладной области научного знания, которая представляется в рамках изучения космоса как язык, который позволяет изучать законы вселенной и проектировать те или иные инженерные решения, позволяющих не просто изучать, но и осваивать космос.</w:t>
      </w:r>
      <w:proofErr w:type="gramEnd"/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сменой концептуального понимания содержания образования целесообразно полагать,  что  понимание  и  представление  об  одарённости  так  же  деформировалось. Различными научными школами сегодня выделяются следующие типы одаренности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характерные для них типы достижений: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 одаренность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 уровень  освоения  тех  или  иных специальных навыков. Данный тип одаренности выражается в освоении ребенком  какого-либо особого навыка, его развития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предельной форме и демонстрация выдающихся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 как  например  высокие  спортивные  достижения  или  выдающиеся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способности.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одаренность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 способности  в  изучении  или исследовании  тех  или  иных  научных  областей.  Данный  тип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одаренности,  в  связи  с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устройством научного знания, связан с глубоким освоением того или иного (школьного) предмета и демонстрацией более широкого спектра знаний в сравнении с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остальными сверстниками.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Мотивационная одаренность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мотивация к достижениям в тех или иных 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 практиках.  Данный  тип  одаренности  проявляется  как способность и готовность к продуктивной деятельности, зачастую авторской, в той или иной сфере и, соответственно, демонстрацией достаточной погруженности в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или иную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и компетенций, которые позволяют осуществлять продуктивную деятельность в этой практике в раннем возрасте наравне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«взрослым».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работы с общей и специальной одаренностью хорошо развиты в России на сегодняшний день. Общая одаренность выявляется в системе предметных олимпиад, а для  детей,  проявивших  специальную  одаренность  в  тех  или  иных  областях,  обычно предоставляются  возможности  обучения  в  специализированных  школах  и  учебных центрах. К сожалению, федеральной системы работы с мотивационно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одаренными детьми 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нет, но современная социально-экономическая ситуация диктует необходимость ее создания.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существуют отдельные опыты и прецеденты выявления и сопровождения </w:t>
      </w:r>
    </w:p>
    <w:p w:rsidR="00206B17" w:rsidRPr="002C27BB" w:rsidRDefault="00E50563" w:rsidP="008C2D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5585C"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отивационно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 детей,  которые  разворачивались  в  различных  регионах различными педагогическими коллективами, реализующими открытые образовательные практикоориентированные программы для детей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нашей школе</w:t>
      </w:r>
      <w:r w:rsidR="00542B4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 которой  «</w:t>
      </w:r>
      <w:r w:rsidR="00542B49" w:rsidRPr="002C27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ШКОЛА, ГДЕ КАЖДЫЙ РЕБЕНОК УСПЕШЕН», </w:t>
      </w:r>
      <w:proofErr w:type="gramStart"/>
      <w:r w:rsidR="00542B49" w:rsidRPr="002C27BB">
        <w:rPr>
          <w:rFonts w:ascii="Times New Roman" w:hAnsi="Times New Roman" w:cs="Times New Roman"/>
          <w:iCs/>
          <w:sz w:val="24"/>
          <w:szCs w:val="24"/>
        </w:rPr>
        <w:t>помимо</w:t>
      </w:r>
      <w:proofErr w:type="gramEnd"/>
      <w:r w:rsidR="00542B49" w:rsidRPr="002C27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27BB">
        <w:rPr>
          <w:rFonts w:ascii="Times New Roman" w:hAnsi="Times New Roman" w:cs="Times New Roman"/>
          <w:iCs/>
          <w:sz w:val="24"/>
          <w:szCs w:val="24"/>
        </w:rPr>
        <w:t>ранее освоенных</w:t>
      </w:r>
      <w:r w:rsidR="00542B49" w:rsidRPr="002C27BB">
        <w:rPr>
          <w:rFonts w:ascii="Times New Roman" w:hAnsi="Times New Roman" w:cs="Times New Roman"/>
          <w:iCs/>
          <w:sz w:val="24"/>
          <w:szCs w:val="24"/>
        </w:rPr>
        <w:t>,</w:t>
      </w:r>
      <w:r w:rsidR="00542B49" w:rsidRPr="002C27B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 w:rsidR="00542B4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3E76C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42B4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E76C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B4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542B49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B2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C32B2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Коворкинг-центр</w:t>
      </w:r>
      <w:proofErr w:type="spellEnd"/>
      <w:r w:rsidR="00EC32B2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модель профориентации </w:t>
      </w:r>
      <w:proofErr w:type="gramStart"/>
      <w:r w:rsidR="00EC32B2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октября 2019 года по 6 октября 2022 года. 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206B17" w:rsidRPr="002C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проводилась</w:t>
      </w:r>
      <w:r w:rsidR="000E2454" w:rsidRPr="002C2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</w:t>
      </w:r>
      <w:proofErr w:type="gramStart"/>
      <w:r w:rsidR="000E2454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C27BB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7BB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</w:t>
      </w:r>
      <w:r w:rsidR="002C27BB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отследить на официальном сайте школы</w:t>
      </w:r>
      <w:r w:rsidR="00206B17" w:rsidRPr="002C27BB">
        <w:rPr>
          <w:rFonts w:ascii="Times New Roman" w:hAnsi="Times New Roman" w:cs="Times New Roman"/>
          <w:sz w:val="24"/>
          <w:szCs w:val="24"/>
        </w:rPr>
        <w:t xml:space="preserve"> </w:t>
      </w:r>
      <w:r w:rsidR="002C27BB" w:rsidRPr="002C27BB">
        <w:rPr>
          <w:rFonts w:ascii="Times New Roman" w:hAnsi="Times New Roman" w:cs="Times New Roman"/>
          <w:i/>
          <w:sz w:val="24"/>
          <w:szCs w:val="24"/>
        </w:rPr>
        <w:t>(</w:t>
      </w:r>
      <w:r w:rsidR="00206B17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Присоединяйтесь к эфиру открытого урока “Моя профессия – моя история” 22.04.2020; Мастер-классы в рамках V Открытого Регионального чемпионата «Молодые профессионалы» (</w:t>
      </w:r>
      <w:proofErr w:type="spellStart"/>
      <w:r w:rsidR="00206B17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WorldSkills</w:t>
      </w:r>
      <w:proofErr w:type="spellEnd"/>
      <w:r w:rsidR="00206B17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06B17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Russia</w:t>
      </w:r>
      <w:proofErr w:type="spellEnd"/>
      <w:r w:rsidR="00206B17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04.03.2020; Встречи с представителем Военной академии воздушно-космической обороны имени Маршала Советского Союза Г. К. Жукова 27.02.2020; Профориентация для учеников начальной школы 25.02.2020; </w:t>
      </w:r>
      <w:hyperlink r:id="rId5" w:history="1">
        <w:proofErr w:type="gramStart"/>
        <w:r w:rsidR="00206B17" w:rsidRPr="002C27B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Добро пожаловать на Смоленскую АЭС</w:t>
        </w:r>
      </w:hyperlink>
      <w:r w:rsidR="00206B17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21.02.2020 и т.д.</w:t>
      </w:r>
      <w:r w:rsidR="002C27BB" w:rsidRPr="002C2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E3027D" w:rsidRPr="002C27BB" w:rsidRDefault="000E2454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нацпроекта "Образование" </w:t>
      </w:r>
      <w:proofErr w:type="gramStart"/>
      <w:r w:rsidR="002C27BB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центр образования цифрового и гуманитарного профилей «Точка роста».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206B1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центра является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также использование инфраструктуры центров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создание институтов выявления и сопровождения образовательных стратегий одаренных детей является одним из прорывных направлений развития системы образования, так как</w:t>
      </w:r>
      <w:r w:rsidR="000A76A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формируя определенную систему образовательной и жизненной навигации для одаренного ребенка мы имеем шанс достижения им наивысших результатов.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 дети нуждаются не только в финансовых  инструментах  поддержки,  но  и  в  профессиональном  </w:t>
      </w:r>
      <w:proofErr w:type="spellStart"/>
      <w:r w:rsidRPr="00C1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тьюторском</w:t>
      </w:r>
      <w:proofErr w:type="spellEnd"/>
      <w:r w:rsidR="00C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23" w:rsidRPr="00C15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педагогическая деятельность по индивидуализации образования,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 программы)</w:t>
      </w:r>
      <w:r w:rsidRPr="00C15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5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менторском</w:t>
      </w:r>
      <w:r w:rsidR="00C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23" w:rsidRPr="00C15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процесс взаимодействия более опытного в чем-либо человека с менее опытным, при котором первый передает второму свою экспертизу (знания, навыки</w:t>
      </w:r>
      <w:proofErr w:type="gramEnd"/>
      <w:r w:rsidR="00C15D23" w:rsidRPr="00C15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умения в рамках своего мастерства)</w:t>
      </w:r>
      <w:r w:rsidRPr="00C15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сопровождении,  которое  обеспечивает  качественное  профессиональное самоопределение,  раннее  включение  в  практику  и,  в  конечном  итоге,  высокую эффективность профессиональной деятельности.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открытых региональных моделей работы с одаренными детьми позволит </w:t>
      </w:r>
    </w:p>
    <w:p w:rsidR="00E50563" w:rsidRPr="002C27BB" w:rsidRDefault="00A5585C" w:rsidP="008C2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базе  имеющихся  инфраструктур,  за  счет  их  организационно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6A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6A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содержательного р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еформатирования,  выстроить  принципиально  новую  систему  открытых образовательных  площадок  и  сред  выявления  одаренных  детей  и  их  последующего сопровождения.    Такие  региональные  модели  должны  соответствовать следующим принципам</w:t>
      </w:r>
      <w:r w:rsidR="00E5056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Модель  должна  учитывать  и  выстраивать  процессы  работы  с  собственным самоопределением детей, т.к. результаты работы с самоопределением –</w:t>
      </w:r>
      <w:r w:rsidR="000A76A7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основания для построения собственной культурной нормы управления своим дальнейшим образованием;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Модель  должна  иметь  содержательную  схему,  позволяющую  осуществлять поиск и отбор одарённых детей, но такая содержательная схема должна быть реализована массово;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Модель должна создавать образовательное пространство, которое вынуждает субъекта, попавшего в данное пространство управлять им;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Модель должна предусматривать и выстраивать специальные индивидуальные режимы  работы,  которые  проверяют,  совершенствуют  и  конкретизируют  авторские нормы управления образованием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региональных моделях выявления и сопровождения одаренных детей становится возможным конструирование трехуровневой  системы: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  <w:r w:rsidR="000A76A7"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Выявление.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 уровень формируется из построения программ дополнительного  образования,  ориентированных  на  выявление  одарённых  детей  и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предусматривающих  участие  одарённых  детей  в  соревновательных  форматах,  где оценивается претензия и способность одарённого ребёнка на самостоятельное управление образовательным процессом;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  <w:r w:rsidR="000A76A7"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Навигация.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уровне осуществляется построение открытого образовательного  пространства,  которое  учитывает  интересы  и  образовательные претензии  и  притязания  одарённых  детей,  которые  были  выявлены  на  предыдущем уровне;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</w:t>
      </w:r>
      <w:r w:rsidR="000A76A7"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Сопровождение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данном уровне осуществляется построение и запуск движения по образовательным траекториям, которые одарённые дети построили в соответствии  с  собственными  образовательными  стратегиями  по  результатам</w:t>
      </w:r>
      <w:r w:rsidR="00261C41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предыдущего уровня</w:t>
      </w:r>
      <w:r w:rsidR="00261C41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563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трёх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система работы предполагает выявление одарённых детей за счет использования инструментов и форматов, в которых осуществляется оценка и становление человеческого потенциала одарённых, выработку авторских культурных норм управления собственным образованием при контакте с открытым образовательным пространством и, соответственно, испытание, совершенствование выработанной нормы в режиме построения процесса индивидуального сопровождения.</w:t>
      </w:r>
    </w:p>
    <w:p w:rsidR="00A5585C" w:rsidRPr="002C27BB" w:rsidRDefault="00E50563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перехода к открытой модели работы с одаренными детьми является то, что она не исключая специальной и общей одаренности, позволяет выявлять мотивационно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одаренных детей, причем охват таких открытых систем может составлять  </w:t>
      </w:r>
      <w:r w:rsidR="00A5585C" w:rsidRPr="002C27BB">
        <w:rPr>
          <w:rFonts w:ascii="Times New Roman" w:hAnsi="Times New Roman" w:cs="Times New Roman"/>
          <w:sz w:val="24"/>
          <w:szCs w:val="24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30%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 зависимости от уровня подготовки педагогов и развитости системы дополнительного образования.</w:t>
      </w:r>
      <w:proofErr w:type="gramEnd"/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открытая модель работы с одаренными детьми может  быть  развернута  на  базе  существующей  инфраструктуры  общего  и дополнительного образования, без привлечения большого количества дополнительных ресурсов, за счет переформатирования содержания образовательных программ и создания нескольких ресурсных центров –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менеджерского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="00A5585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85C" w:rsidRPr="002C27BB" w:rsidRDefault="00A5585C" w:rsidP="008C2D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условиях необходимости осуществления перехода к открытым системам работы с одаренными детьми, предполагающим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со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специальной,  общей  и  мотивационной  одаренностью,  а  также организацию последующего </w:t>
      </w:r>
      <w:proofErr w:type="spell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реализации образовательных стратегий таких детей,  необходимо  предусмотреть  комплекс  нормативно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 мер,  систему  повышения  квалификации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и  экспертно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5A2C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 деятельность,  которые  позволят  осуществить  разработку  и  реализацию  открытых образовательных  программ,  а  также  кадрово</w:t>
      </w:r>
      <w:r w:rsidR="006671AB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обеспечить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функционирование  центров поддержки  одаренных  детей. 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 заметить,  что  большинство  из  мероприятий, необходимых  для  разворачивания  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 можно  реализовать  в  рамках  уже запланированной деятельности по повышению квалификации, реализации программ и проектов для детей и молодежи, а также в рамках деятельности уже существующих учреждений  и  силами  работающих  в  них  специалистов  в  условиях  определения приоритетов деятельности и ее переструктурирования</w:t>
      </w:r>
      <w:r w:rsidR="00D5624A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новых приоритетов и задач трехуровневой открытой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выявления и сопровождения одаренных детей. </w:t>
      </w:r>
    </w:p>
    <w:p w:rsidR="00E3027D" w:rsidRPr="002C27BB" w:rsidRDefault="003E76C9" w:rsidP="00CB76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Рассмотрим </w:t>
      </w:r>
      <w:r w:rsidR="00E3027D"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ФОРМЫ РАБОТЫ </w:t>
      </w:r>
      <w:r w:rsidR="00E3027D"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7D"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 ОДАРЁННЫМИ ДЕТЬМИ:</w:t>
      </w:r>
    </w:p>
    <w:p w:rsidR="00EC32B2" w:rsidRPr="002C27BB" w:rsidRDefault="00EC32B2" w:rsidP="008C2D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дополнительного образования;</w:t>
      </w:r>
    </w:p>
    <w:p w:rsidR="00E3027D" w:rsidRPr="002C27BB" w:rsidRDefault="00EC32B2" w:rsidP="008C2D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групповые занятия по параллелям классов с сильными </w:t>
      </w:r>
      <w:r w:rsidR="00E3027D"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учащимися;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факультативы;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кружки по интересам;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внеурочная деятельность;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конкурсы и конференции;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интеллектуальный марафон;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олимпиадах;</w:t>
      </w:r>
    </w:p>
    <w:p w:rsidR="00EC32B2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индивидуальным планам;</w:t>
      </w:r>
    </w:p>
    <w:p w:rsidR="00E3027D" w:rsidRPr="002C27BB" w:rsidRDefault="00EC32B2" w:rsidP="008C2D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в классах с углубленным изучением отдельных </w:t>
      </w:r>
      <w:r w:rsidR="00E3027D"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предметов.</w:t>
      </w:r>
    </w:p>
    <w:p w:rsidR="00A02F4D" w:rsidRPr="002C27BB" w:rsidRDefault="008C2D8C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При</w:t>
      </w:r>
      <w:r w:rsidR="00A02F4D" w:rsidRPr="002C27BB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02F4D" w:rsidRPr="002C27BB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спортивно-одарённых детей, </w:t>
      </w:r>
      <w:r w:rsidR="00A02F4D"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речь идет о способностях, которые являются не врожденными, а формируются в процессе развития. Врожденными могут быть лишь анатомо-физиологические особенности, то есть задатки, которые лежат в основе развития юного дарования.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2C27BB">
        <w:t>Выделим группы спортсменов, родственных по выраженности тех или иных из рассмотренных качеств, обусловленных одаренностью. Каждой группе дадим условное название: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C27BB">
        <w:rPr>
          <w:i/>
          <w:iCs/>
        </w:rPr>
        <w:t>Акселераты</w:t>
      </w:r>
      <w:r w:rsidRPr="002C27BB">
        <w:t> - могучие на вид ребята, но с детским умом, детской нервной системой, детским характером;</w:t>
      </w:r>
    </w:p>
    <w:p w:rsidR="00A02F4D" w:rsidRPr="002C27BB" w:rsidRDefault="00BE62CE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«</w:t>
      </w:r>
      <w:r w:rsidR="00A02F4D" w:rsidRPr="002C27BB">
        <w:rPr>
          <w:i/>
          <w:iCs/>
        </w:rPr>
        <w:t>Спортивные машины</w:t>
      </w:r>
      <w:r w:rsidR="00A02F4D" w:rsidRPr="002C27BB">
        <w:t>» - спортсмены, добивающиеся успеха исключительно благодаря своим феноменальным антропоморфическим (телесным) данным;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C27BB">
        <w:t>«</w:t>
      </w:r>
      <w:r w:rsidRPr="002C27BB">
        <w:rPr>
          <w:i/>
          <w:iCs/>
        </w:rPr>
        <w:t>Узкие специалисты</w:t>
      </w:r>
      <w:r w:rsidRPr="002C27BB">
        <w:t>», блестяще владеющие одним-двумя приемами из огромного технико-тактического арсенала вида спорта;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C27BB">
        <w:rPr>
          <w:i/>
          <w:iCs/>
        </w:rPr>
        <w:t>«Богатыри».</w:t>
      </w:r>
      <w:r w:rsidRPr="002C27BB">
        <w:t> Отличаются природной физической выносливостью, физической силой, силой нервной системы;</w:t>
      </w:r>
    </w:p>
    <w:p w:rsidR="00A02F4D" w:rsidRPr="002C27BB" w:rsidRDefault="00BE62CE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«</w:t>
      </w:r>
      <w:r w:rsidR="00A02F4D" w:rsidRPr="002C27BB">
        <w:rPr>
          <w:i/>
          <w:iCs/>
        </w:rPr>
        <w:t>Артисты»</w:t>
      </w:r>
      <w:r w:rsidR="00A02F4D" w:rsidRPr="002C27BB">
        <w:t> - особый стиль деятельности, цель которого не столько достичь спортивного результата, сколько произвести впечатление на публику;</w:t>
      </w:r>
    </w:p>
    <w:p w:rsidR="00A02F4D" w:rsidRPr="002C27BB" w:rsidRDefault="00BE62CE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C2D8C">
        <w:rPr>
          <w:i/>
        </w:rPr>
        <w:lastRenderedPageBreak/>
        <w:t>«</w:t>
      </w:r>
      <w:r w:rsidR="00A02F4D" w:rsidRPr="002C27BB">
        <w:rPr>
          <w:i/>
          <w:iCs/>
        </w:rPr>
        <w:t>Атомные станции</w:t>
      </w:r>
      <w:r w:rsidR="00A02F4D" w:rsidRPr="002C27BB">
        <w:t>». Талантливый человек, как ребенок, жаден до жизни, он ощущает огромные, самим еще до конца не познанные силы, способности;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C27BB">
        <w:rPr>
          <w:i/>
          <w:iCs/>
        </w:rPr>
        <w:t>«</w:t>
      </w:r>
      <w:proofErr w:type="spellStart"/>
      <w:r w:rsidRPr="002C27BB">
        <w:rPr>
          <w:i/>
          <w:iCs/>
        </w:rPr>
        <w:t>Ваньки-встаньки</w:t>
      </w:r>
      <w:proofErr w:type="spellEnd"/>
      <w:r w:rsidRPr="002C27BB">
        <w:rPr>
          <w:i/>
          <w:iCs/>
        </w:rPr>
        <w:t>» -</w:t>
      </w:r>
      <w:r w:rsidRPr="002C27BB">
        <w:t> </w:t>
      </w:r>
      <w:proofErr w:type="gramStart"/>
      <w:r w:rsidRPr="002C27BB">
        <w:t>улыбчив</w:t>
      </w:r>
      <w:proofErr w:type="gramEnd"/>
      <w:r w:rsidRPr="002C27BB">
        <w:t xml:space="preserve">, быстро адаптируется к новым условиям, быстро восстанавливается, хорошо, даже весело, переносит такие большие и разнообразные </w:t>
      </w:r>
      <w:proofErr w:type="spellStart"/>
      <w:r w:rsidRPr="002C27BB">
        <w:t>нервнопсихические</w:t>
      </w:r>
      <w:proofErr w:type="spellEnd"/>
      <w:r w:rsidRPr="002C27BB">
        <w:t xml:space="preserve"> нагрузки, которые человеку с другим темпераментом могут быть не под силу;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C27BB">
        <w:rPr>
          <w:i/>
          <w:iCs/>
        </w:rPr>
        <w:t>«Каскадеры</w:t>
      </w:r>
      <w:r w:rsidRPr="002C27BB">
        <w:t>»</w:t>
      </w:r>
      <w:r w:rsidR="00BE62CE">
        <w:t>.</w:t>
      </w:r>
      <w:r w:rsidRPr="002C27BB">
        <w:t xml:space="preserve"> Потребность освоения нового и сложного, потребность борьбы в условиях неизвестности составляет суть психологии «каскадеров», которые отличаются в таких ситуациях хладнокровием и блестящей техникой;</w:t>
      </w:r>
    </w:p>
    <w:p w:rsidR="00A02F4D" w:rsidRPr="002C27BB" w:rsidRDefault="00BE62CE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>«</w:t>
      </w:r>
      <w:r w:rsidR="00A02F4D" w:rsidRPr="002C27BB">
        <w:rPr>
          <w:i/>
          <w:iCs/>
        </w:rPr>
        <w:t>Вундеркинды».</w:t>
      </w:r>
      <w:r w:rsidR="00A02F4D" w:rsidRPr="002C27BB">
        <w:t> Ребенок, психически и профессионально одаренный, с раннего возраста демонстрирующий поразительные возможности слуха, памяти;</w:t>
      </w:r>
    </w:p>
    <w:p w:rsidR="00A02F4D" w:rsidRPr="002C27BB" w:rsidRDefault="00A02F4D" w:rsidP="008C2D8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C27BB">
        <w:rPr>
          <w:i/>
          <w:iCs/>
        </w:rPr>
        <w:t>«Самородки»</w:t>
      </w:r>
      <w:r w:rsidRPr="002C27BB">
        <w:t>. Сплав природной одаренности — физической, психической, специальных задатков и способностей с привитым в детские годы трудолюбием, ответственностью, самостоятельностью.</w:t>
      </w:r>
    </w:p>
    <w:p w:rsidR="00A02F4D" w:rsidRPr="002C27BB" w:rsidRDefault="00A02F4D" w:rsidP="008C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важным фактором одаренности в спортивной деятельности является крепкое физическое здоровье. При выборе содержания и методов работы с одаренными детьми мы учитываем, что каждому возрастному этапу детского развития соответствуют разные типы ведущей деятельности. Задача учителя состоит в том, чтобы создать такую ситуацию, которая максимально нагружала бы ведущую способность каждого ребенка. Так, например</w:t>
      </w:r>
      <w:r w:rsidR="00BE62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 5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классов-это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деятельность, направленная на развитие физических качеств, посредством игры. Мы стараемся выявлять одаренных детей на начальных стадиях и привлекать их к регулярным занятиям физической культурой и посещать спортивные секции</w:t>
      </w:r>
      <w:r w:rsidR="00386CE3"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нашего города.</w:t>
      </w:r>
    </w:p>
    <w:p w:rsidR="00386CE3" w:rsidRPr="002C27BB" w:rsidRDefault="00386CE3" w:rsidP="008C2D8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показала, что более всего в работе с одаренными учащимися по физической культуре подходят следующие формы работы:</w:t>
      </w:r>
    </w:p>
    <w:p w:rsidR="00386CE3" w:rsidRPr="002C27BB" w:rsidRDefault="00386CE3" w:rsidP="008C2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секционные занятия по видам спорта;</w:t>
      </w:r>
    </w:p>
    <w:p w:rsidR="00386CE3" w:rsidRPr="002C27BB" w:rsidRDefault="00386CE3" w:rsidP="008C2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386CE3" w:rsidRPr="002C27BB" w:rsidRDefault="00386CE3" w:rsidP="008C2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квесты, конференции;</w:t>
      </w:r>
    </w:p>
    <w:p w:rsidR="00386CE3" w:rsidRPr="002C27BB" w:rsidRDefault="00386CE3" w:rsidP="008C2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386CE3" w:rsidRPr="002C27BB" w:rsidRDefault="00386CE3" w:rsidP="008C2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индивидуально-групповым планам;</w:t>
      </w:r>
    </w:p>
    <w:p w:rsidR="00386CE3" w:rsidRPr="002C27BB" w:rsidRDefault="00386CE3" w:rsidP="008C2D8C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родителями, медиками, психологами, тренерами спорт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 и сотрудничество с другими школами.</w:t>
      </w:r>
    </w:p>
    <w:p w:rsidR="003E76C9" w:rsidRPr="002C27BB" w:rsidRDefault="003E76C9" w:rsidP="008C2D8C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</w:t>
      </w:r>
      <w:r w:rsidR="008C2D8C"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изически одарённые дети 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более высокий уровень физической подготовленности по сравнению с большинством остальных школьников-сверстников;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имеют высокую познавательную потребность в двигательной активности; 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испытывают радость от занятий физической культурой и спортом;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проявляют любопытство ко всем видам двигательной активности;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 высказывают своё мнение, настойчиво, энергично отстаивает его;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уверенно выполняют сложные двигательные действия, обладают богатой фантазией и  воображением; 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высокую скорость мышления и освоения двигательного навыка;</w:t>
      </w:r>
    </w:p>
    <w:p w:rsidR="00F91C40" w:rsidRPr="002C27BB" w:rsidRDefault="00357399" w:rsidP="008C2D8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стремятся к самовыражению, через участие в различных соревнованиях и спортивных конкурсах.</w:t>
      </w:r>
    </w:p>
    <w:p w:rsidR="00386CE3" w:rsidRPr="002C27BB" w:rsidRDefault="00386CE3" w:rsidP="008C2D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8C2D8C"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рудности в организации  работы с одарёнными детьми </w:t>
      </w:r>
    </w:p>
    <w:p w:rsidR="00386CE3" w:rsidRPr="002C27BB" w:rsidRDefault="00386CE3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Незнание особенностей одаренных детей (виды одаренности, психологические основы, критерии и принципы выявления и др.);   </w:t>
      </w:r>
    </w:p>
    <w:p w:rsidR="00386CE3" w:rsidRPr="002C27BB" w:rsidRDefault="00386CE3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Нехватка предметных знаний;</w:t>
      </w:r>
    </w:p>
    <w:p w:rsidR="00386CE3" w:rsidRPr="002C27BB" w:rsidRDefault="00386CE3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Трудности в выборе направлений  и формы в области дидактики                                          и методики обучения одаренных детей;</w:t>
      </w:r>
    </w:p>
    <w:p w:rsidR="00386CE3" w:rsidRPr="002C27BB" w:rsidRDefault="00386CE3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Трудности в разработке гибких индивидуальных программ                                              обучения учащихся;</w:t>
      </w:r>
    </w:p>
    <w:p w:rsidR="00386CE3" w:rsidRPr="002C27BB" w:rsidRDefault="00386CE3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уровень развития познавательной и внутренней                                              профессиональной мотивации педагога.</w:t>
      </w:r>
    </w:p>
    <w:p w:rsidR="00372FC8" w:rsidRDefault="00372FC8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значение для развития способностей одаренных детей имеют личностные качества педагогов. В рамках консультационной работы педагоги могут проверить себя с помощью специального бланка. Каждое из предлагаемых утверждений оценивается от 0 до 3 баллов (таблица).</w:t>
      </w:r>
    </w:p>
    <w:p w:rsidR="008456A3" w:rsidRPr="002C27BB" w:rsidRDefault="008456A3" w:rsidP="008456A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04"/>
        <w:gridCol w:w="283"/>
        <w:gridCol w:w="287"/>
        <w:gridCol w:w="287"/>
        <w:gridCol w:w="283"/>
      </w:tblGrid>
      <w:tr w:rsidR="005F38A1" w:rsidRPr="002C27BB" w:rsidTr="005F38A1">
        <w:trPr>
          <w:trHeight w:val="184"/>
        </w:trPr>
        <w:tc>
          <w:tcPr>
            <w:tcW w:w="4384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8A1" w:rsidRPr="002C27BB" w:rsidRDefault="005F38A1" w:rsidP="005F38A1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616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38A1" w:rsidRPr="002C27BB" w:rsidRDefault="005F38A1" w:rsidP="005F38A1">
            <w:pPr>
              <w:spacing w:after="0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5F38A1" w:rsidRPr="002C27BB" w:rsidTr="005F38A1">
        <w:trPr>
          <w:trHeight w:val="218"/>
        </w:trPr>
        <w:tc>
          <w:tcPr>
            <w:tcW w:w="4384" w:type="pct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B7395C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B7395C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B7395C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B7395C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Умею признавать ранее не признанные или неиспользуемые возможности ребенка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Уважаю желание ребенка работать самостоятельно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Умею воздержаться от вмешательства в творческий процесс ребенка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Предоставляю ребенку свободу выбора области приложения сил и методов достижения цели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Умею </w:t>
            </w:r>
            <w:proofErr w:type="spellStart"/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индивидуализированно</w:t>
            </w:r>
            <w:proofErr w:type="spellEnd"/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 </w:t>
            </w:r>
            <w:hyperlink r:id="rId6" w:tooltip="Образовательные программы" w:history="1">
              <w:r w:rsidRPr="002C27B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образовательную программу</w:t>
              </w:r>
            </w:hyperlink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зависимости от особенностей ребенка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Создаю условия для конкретного воплощения творческих идей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Предоставляю возможность внести свой личный вклад в общее дело </w:t>
            </w: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каждому ребенку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Поощряю работу над проектами, предложенными самими детьми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Исключаю какое-либо давление на детей в творческой деятельности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Умею создать в группе раскрепощенную обстановку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Нахожу возможность одобрить результаты деятельности ребенка в определенной области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Побуждаю желание ребенка испытать себя в новой для него области деятельности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Подчеркиваю положительное значение индивидуальных различий детей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Уважаю, ищу потенциальные возможности отстающих детей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Демонстрирую свой энтузиазм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Оказываю </w:t>
            </w:r>
            <w:hyperlink r:id="rId7" w:tooltip="Авторитет" w:history="1">
              <w:r w:rsidRPr="002C27B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авторитетную</w:t>
              </w:r>
            </w:hyperlink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ooltip="Помощь детям" w:history="1">
              <w:r w:rsidRPr="002C27B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помощь детям</w:t>
              </w:r>
            </w:hyperlink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высказывают отличное от других мнение и испытывают в связи с этим давление со стороны сверстников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Создаю ситуации, при которых ребенок не показывает особых успехов в обучении, имеет возможность тесного сотрудничества с более способными детьми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Извлекаю максимальную пользу из хобби, конкретных увлечений и индивидуальных наклонностей ребенка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Ищу возможные точки соприкосновения фантазии с реальностью в процессе обучения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Терпимо отношусь к беспорядку в период творческой деятельности детей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Активизирую мыслительные процессы детей с помощью частого использования в обращении к ним ключевых слов и фраз: перечислите, расскажите своими словами, объясните смысл, объясните причины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Имею чувство юмора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Имею реалистичную </w:t>
            </w:r>
            <w:proofErr w:type="gramStart"/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Я-концепцию</w:t>
            </w:r>
            <w:proofErr w:type="gramEnd"/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Владею </w:t>
            </w:r>
            <w:proofErr w:type="spellStart"/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саногенным</w:t>
            </w:r>
            <w:proofErr w:type="spellEnd"/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мышлением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8A1" w:rsidRPr="002C27BB" w:rsidTr="005F38A1">
        <w:tc>
          <w:tcPr>
            <w:tcW w:w="43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Умею реалистично мыслить категориями прошлого, настоящего и будущего</w:t>
            </w:r>
          </w:p>
        </w:tc>
        <w:tc>
          <w:tcPr>
            <w:tcW w:w="15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F38A1" w:rsidRPr="002C27BB" w:rsidRDefault="005F38A1" w:rsidP="002C27BB">
            <w:pPr>
              <w:spacing w:after="0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8A1" w:rsidRDefault="005F38A1" w:rsidP="008C2D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FC8" w:rsidRPr="002C27BB" w:rsidRDefault="00372FC8" w:rsidP="005F38A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 покажет условный уровень психолого-педагогического потенциала педагога в работе с одаренностью ребенка:</w:t>
      </w:r>
    </w:p>
    <w:p w:rsidR="00372FC8" w:rsidRPr="002C27BB" w:rsidRDefault="00372FC8" w:rsidP="008C2D8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0–15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низкий уровень;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7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16–30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уровень ниже среднего;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7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31–45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средний уровень;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7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46–60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уровень выше среднего;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7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61–75</w:t>
      </w:r>
      <w:r w:rsidRPr="002C27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высокий уровень.</w:t>
      </w:r>
    </w:p>
    <w:p w:rsidR="0091502A" w:rsidRPr="002C27BB" w:rsidRDefault="0091502A" w:rsidP="008C2D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1502A" w:rsidRPr="008C2D8C" w:rsidRDefault="0091502A" w:rsidP="008C2D8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C2D8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Выводы</w:t>
      </w:r>
    </w:p>
    <w:p w:rsidR="0091502A" w:rsidRPr="002C27BB" w:rsidRDefault="000B7442" w:rsidP="008C2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44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2A" w:rsidRPr="002C27BB">
        <w:rPr>
          <w:rFonts w:ascii="Times New Roman" w:hAnsi="Times New Roman" w:cs="Times New Roman"/>
          <w:sz w:val="24"/>
          <w:szCs w:val="24"/>
        </w:rPr>
        <w:t>Природными способностями наделены все дети, только эти способности различны по своему спектру и характеру проявления.</w:t>
      </w:r>
    </w:p>
    <w:p w:rsidR="0091502A" w:rsidRPr="002C27BB" w:rsidRDefault="0091502A" w:rsidP="008C2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C27BB">
        <w:rPr>
          <w:rFonts w:ascii="Times New Roman" w:hAnsi="Times New Roman" w:cs="Times New Roman"/>
          <w:sz w:val="24"/>
          <w:szCs w:val="24"/>
        </w:rPr>
        <w:t xml:space="preserve"> Одаренность базируется на внутренних особенностях ребенка, внешние ее проявления возможны при высокой мотивации собственных достижений и при наличии необходимых условий.</w:t>
      </w:r>
    </w:p>
    <w:p w:rsidR="0091502A" w:rsidRPr="002C27BB" w:rsidRDefault="0091502A" w:rsidP="008C2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2C27BB">
        <w:rPr>
          <w:rFonts w:ascii="Times New Roman" w:hAnsi="Times New Roman" w:cs="Times New Roman"/>
          <w:sz w:val="24"/>
          <w:szCs w:val="24"/>
        </w:rPr>
        <w:t>Педагог обязан увидеть и выявить грани одаренности, создать все условия для ее развития и реализации.</w:t>
      </w:r>
    </w:p>
    <w:p w:rsidR="0091502A" w:rsidRPr="002C27BB" w:rsidRDefault="0091502A" w:rsidP="008C2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C27BB">
        <w:rPr>
          <w:rFonts w:ascii="Times New Roman" w:hAnsi="Times New Roman" w:cs="Times New Roman"/>
          <w:sz w:val="24"/>
          <w:szCs w:val="24"/>
        </w:rPr>
        <w:t>Для развития и реализации одаренности необходимо создавать образовательные услуги, развивающую среду, формировать мотивацию по совершенствованию своих способностей.</w:t>
      </w:r>
    </w:p>
    <w:p w:rsidR="0091502A" w:rsidRPr="002C27BB" w:rsidRDefault="0091502A" w:rsidP="008C2D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</w:rPr>
        <w:t>5.   </w:t>
      </w:r>
      <w:r w:rsidRPr="002C27BB">
        <w:rPr>
          <w:rFonts w:ascii="Times New Roman" w:hAnsi="Times New Roman" w:cs="Times New Roman"/>
          <w:sz w:val="24"/>
          <w:szCs w:val="24"/>
        </w:rPr>
        <w:t>   Главным вектором  в работе с одаренными детьми является развитие мыслительных процессов.</w:t>
      </w:r>
    </w:p>
    <w:p w:rsidR="0091502A" w:rsidRPr="002C27BB" w:rsidRDefault="0091502A" w:rsidP="008C2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7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Никто не знает, как работать с одарёнными детьми, но все ищут, и этот опыт востребован…</w:t>
      </w:r>
    </w:p>
    <w:p w:rsidR="008C2D8C" w:rsidRDefault="008C2D8C" w:rsidP="008C2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32B2" w:rsidRPr="00357399" w:rsidRDefault="00EC32B2" w:rsidP="008C2D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39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EB79F2" w:rsidRDefault="00EB79F2" w:rsidP="008C2D8C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 w:rsidRPr="00753FC9">
        <w:rPr>
          <w:bCs/>
        </w:rPr>
        <w:t xml:space="preserve">1. Концепция долгосрочного социально-экономического развития до 2020 года. Раздел </w:t>
      </w:r>
      <w:r w:rsidRPr="00753FC9">
        <w:rPr>
          <w:bCs/>
          <w:lang w:val="en-US"/>
        </w:rPr>
        <w:t>III</w:t>
      </w:r>
      <w:r w:rsidRPr="00753FC9">
        <w:rPr>
          <w:bCs/>
        </w:rPr>
        <w:t xml:space="preserve"> «Образование» (</w:t>
      </w:r>
      <w:r w:rsidRPr="00753FC9">
        <w:t xml:space="preserve">Утв. Распоряжением правительства РФ от 17.11. </w:t>
      </w:r>
      <w:smartTag w:uri="urn:schemas-microsoft-com:office:smarttags" w:element="metricconverter">
        <w:smartTagPr>
          <w:attr w:name="ProductID" w:val="2008 г"/>
        </w:smartTagPr>
        <w:r w:rsidRPr="00753FC9">
          <w:t>2008 г</w:t>
        </w:r>
      </w:smartTag>
      <w:r w:rsidRPr="00753FC9">
        <w:t>. № 1662-р</w:t>
      </w:r>
      <w:r w:rsidRPr="00753FC9">
        <w:rPr>
          <w:bCs/>
        </w:rPr>
        <w:t>).</w:t>
      </w:r>
    </w:p>
    <w:p w:rsidR="008C2D8C" w:rsidRDefault="008C2D8C" w:rsidP="008C2D8C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 w:rsidRPr="008C2D8C">
        <w:rPr>
          <w:bCs/>
          <w:lang w:val="en-US"/>
        </w:rPr>
        <w:t xml:space="preserve">2. </w:t>
      </w:r>
      <w:proofErr w:type="spellStart"/>
      <w:r w:rsidRPr="008C2D8C">
        <w:rPr>
          <w:bCs/>
          <w:lang w:val="en-US"/>
        </w:rPr>
        <w:t>depobr-molod.admhmao.ru›upload</w:t>
      </w:r>
      <w:proofErr w:type="spellEnd"/>
      <w:r w:rsidRPr="008C2D8C">
        <w:rPr>
          <w:bCs/>
          <w:lang w:val="en-US"/>
        </w:rPr>
        <w:t>/</w:t>
      </w:r>
      <w:proofErr w:type="spellStart"/>
      <w:r w:rsidRPr="008C2D8C">
        <w:rPr>
          <w:bCs/>
          <w:lang w:val="en-US"/>
        </w:rPr>
        <w:t>iblock</w:t>
      </w:r>
      <w:proofErr w:type="spellEnd"/>
      <w:r w:rsidRPr="008C2D8C">
        <w:rPr>
          <w:bCs/>
          <w:lang w:val="en-US"/>
        </w:rPr>
        <w:t>/1c1/1.pdf</w:t>
      </w:r>
    </w:p>
    <w:p w:rsidR="005F38A1" w:rsidRPr="005F38A1" w:rsidRDefault="005F38A1" w:rsidP="008C2D8C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>
        <w:rPr>
          <w:bCs/>
        </w:rPr>
        <w:t xml:space="preserve">3. </w:t>
      </w:r>
      <w:r w:rsidRPr="005F38A1">
        <w:rPr>
          <w:bCs/>
        </w:rPr>
        <w:t>https://nsportal.ru/sites/default/files/2016/01/21/konsultatsiya_odarennost.docx</w:t>
      </w:r>
    </w:p>
    <w:p w:rsidR="008C2D8C" w:rsidRPr="008C2D8C" w:rsidRDefault="008C2D8C" w:rsidP="008C2D8C">
      <w:pPr>
        <w:pStyle w:val="a4"/>
        <w:spacing w:before="0" w:beforeAutospacing="0" w:after="0" w:afterAutospacing="0" w:line="360" w:lineRule="auto"/>
        <w:ind w:firstLine="709"/>
        <w:rPr>
          <w:bCs/>
        </w:rPr>
      </w:pPr>
    </w:p>
    <w:p w:rsidR="00EB79F2" w:rsidRPr="005F38A1" w:rsidRDefault="00EB79F2" w:rsidP="0035739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EB79F2" w:rsidRPr="005F38A1" w:rsidRDefault="00EB79F2" w:rsidP="0035739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C60579" w:rsidRPr="005F38A1" w:rsidRDefault="00E031E5" w:rsidP="004916C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F38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0579" w:rsidRPr="005F38A1" w:rsidSect="00F9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94B"/>
    <w:multiLevelType w:val="hybridMultilevel"/>
    <w:tmpl w:val="48AAFF96"/>
    <w:lvl w:ilvl="0" w:tplc="B6A8FB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2060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23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824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8C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C58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A43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5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441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7B48A6"/>
    <w:multiLevelType w:val="multilevel"/>
    <w:tmpl w:val="901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B2293"/>
    <w:multiLevelType w:val="hybridMultilevel"/>
    <w:tmpl w:val="5A2E1A30"/>
    <w:lvl w:ilvl="0" w:tplc="136C9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CEA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667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40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D86C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48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0BD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620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0C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31498B"/>
    <w:multiLevelType w:val="hybridMultilevel"/>
    <w:tmpl w:val="193EC776"/>
    <w:lvl w:ilvl="0" w:tplc="A774A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A0E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ACB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7028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564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EF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87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66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29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1D1254C"/>
    <w:multiLevelType w:val="hybridMultilevel"/>
    <w:tmpl w:val="FBF0D202"/>
    <w:lvl w:ilvl="0" w:tplc="5486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42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A3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9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EF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29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4E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4D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4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27E49"/>
    <w:multiLevelType w:val="multilevel"/>
    <w:tmpl w:val="0C5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B1684"/>
    <w:multiLevelType w:val="hybridMultilevel"/>
    <w:tmpl w:val="DAF46E9C"/>
    <w:lvl w:ilvl="0" w:tplc="B1D84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AA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A0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A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A0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85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AF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E46DA"/>
    <w:multiLevelType w:val="hybridMultilevel"/>
    <w:tmpl w:val="DF22A864"/>
    <w:lvl w:ilvl="0" w:tplc="A9107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6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25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7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E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CA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A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D0054F"/>
    <w:multiLevelType w:val="multilevel"/>
    <w:tmpl w:val="A9E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12AE3"/>
    <w:multiLevelType w:val="hybridMultilevel"/>
    <w:tmpl w:val="FE7EB32A"/>
    <w:lvl w:ilvl="0" w:tplc="FCDE9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034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A1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6F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2F0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2B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1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4D2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67836"/>
    <w:multiLevelType w:val="hybridMultilevel"/>
    <w:tmpl w:val="1F9AA93C"/>
    <w:lvl w:ilvl="0" w:tplc="10E0A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AA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AD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6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2C4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A0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2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6D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E66ED"/>
    <w:multiLevelType w:val="hybridMultilevel"/>
    <w:tmpl w:val="B6185FC2"/>
    <w:lvl w:ilvl="0" w:tplc="31C83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F8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49A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25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21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164A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AAE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88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CE62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EA54C1"/>
    <w:multiLevelType w:val="hybridMultilevel"/>
    <w:tmpl w:val="88A6E75A"/>
    <w:lvl w:ilvl="0" w:tplc="250238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2E6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89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0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EE8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9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3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853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C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0844C6"/>
    <w:multiLevelType w:val="hybridMultilevel"/>
    <w:tmpl w:val="4FFC0CA0"/>
    <w:lvl w:ilvl="0" w:tplc="9A66B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07B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2E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4C0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A6D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52D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897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AEC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A58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DF49AB"/>
    <w:multiLevelType w:val="hybridMultilevel"/>
    <w:tmpl w:val="BA34168E"/>
    <w:lvl w:ilvl="0" w:tplc="89A4F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E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0A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4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8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6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DB5218"/>
    <w:multiLevelType w:val="hybridMultilevel"/>
    <w:tmpl w:val="536CC95A"/>
    <w:lvl w:ilvl="0" w:tplc="05F62D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8E8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A70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2D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83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32D4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8F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E498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A64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F071E64"/>
    <w:multiLevelType w:val="hybridMultilevel"/>
    <w:tmpl w:val="368E6828"/>
    <w:lvl w:ilvl="0" w:tplc="6612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03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40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26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7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40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3C1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201A1"/>
    <w:multiLevelType w:val="hybridMultilevel"/>
    <w:tmpl w:val="7472AAA8"/>
    <w:lvl w:ilvl="0" w:tplc="73C0F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7A3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4A5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69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2A7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0B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09A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44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03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7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3C74"/>
    <w:rsid w:val="000A76A7"/>
    <w:rsid w:val="000B7442"/>
    <w:rsid w:val="000E2454"/>
    <w:rsid w:val="00155A2C"/>
    <w:rsid w:val="00206B17"/>
    <w:rsid w:val="00261C41"/>
    <w:rsid w:val="002C27BB"/>
    <w:rsid w:val="00357399"/>
    <w:rsid w:val="00372FC8"/>
    <w:rsid w:val="00386CE3"/>
    <w:rsid w:val="003E76C9"/>
    <w:rsid w:val="003F3C74"/>
    <w:rsid w:val="004916C6"/>
    <w:rsid w:val="00542B49"/>
    <w:rsid w:val="005D3021"/>
    <w:rsid w:val="005F38A1"/>
    <w:rsid w:val="006671AB"/>
    <w:rsid w:val="006C164A"/>
    <w:rsid w:val="006D04DF"/>
    <w:rsid w:val="006D48DA"/>
    <w:rsid w:val="007421B4"/>
    <w:rsid w:val="007F42BE"/>
    <w:rsid w:val="008456A3"/>
    <w:rsid w:val="008C2D8C"/>
    <w:rsid w:val="00902544"/>
    <w:rsid w:val="0091502A"/>
    <w:rsid w:val="009E64BC"/>
    <w:rsid w:val="00A02F4D"/>
    <w:rsid w:val="00A5585C"/>
    <w:rsid w:val="00AC1581"/>
    <w:rsid w:val="00B27243"/>
    <w:rsid w:val="00B346D0"/>
    <w:rsid w:val="00BE62CE"/>
    <w:rsid w:val="00C15D23"/>
    <w:rsid w:val="00C27F03"/>
    <w:rsid w:val="00C60579"/>
    <w:rsid w:val="00CB7684"/>
    <w:rsid w:val="00D5624A"/>
    <w:rsid w:val="00DC56AF"/>
    <w:rsid w:val="00E031E5"/>
    <w:rsid w:val="00E3027D"/>
    <w:rsid w:val="00E50563"/>
    <w:rsid w:val="00EB79F2"/>
    <w:rsid w:val="00EC32B2"/>
    <w:rsid w:val="00F059FA"/>
    <w:rsid w:val="00F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0"/>
  </w:style>
  <w:style w:type="paragraph" w:styleId="1">
    <w:name w:val="heading 1"/>
    <w:basedOn w:val="a"/>
    <w:next w:val="a"/>
    <w:link w:val="10"/>
    <w:uiPriority w:val="9"/>
    <w:qFormat/>
    <w:rsid w:val="00A5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79"/>
    <w:pPr>
      <w:ind w:left="720"/>
      <w:contextualSpacing/>
    </w:pPr>
  </w:style>
  <w:style w:type="paragraph" w:styleId="a4">
    <w:name w:val="Normal (Web)"/>
    <w:basedOn w:val="a"/>
    <w:unhideWhenUsed/>
    <w:rsid w:val="00B3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72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7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E2454"/>
    <w:rPr>
      <w:b/>
      <w:bCs/>
    </w:rPr>
  </w:style>
  <w:style w:type="character" w:styleId="a7">
    <w:name w:val="Emphasis"/>
    <w:basedOn w:val="a0"/>
    <w:uiPriority w:val="20"/>
    <w:qFormat/>
    <w:rsid w:val="000E2454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B7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72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7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0E2454"/>
    <w:rPr>
      <w:b/>
      <w:bCs/>
    </w:rPr>
  </w:style>
  <w:style w:type="character" w:styleId="a7">
    <w:name w:val="Emphasis"/>
    <w:basedOn w:val="a0"/>
    <w:uiPriority w:val="20"/>
    <w:qFormat/>
    <w:rsid w:val="000E2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52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74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470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657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9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2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63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3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87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435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74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16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032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013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49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26">
          <w:marLeft w:val="60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3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62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6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1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6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16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9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9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5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62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24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moshmz_det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vtori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ool-desn-4.gov67.ru/regionalnaya-innovacionnaya-ploschadka-kovorking-centr-kak-m1/novosti2/dobro-pozhalovat-na-smolenskuyu-aes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2020-08-25T11:19:00Z</cp:lastPrinted>
  <dcterms:created xsi:type="dcterms:W3CDTF">2020-08-24T17:16:00Z</dcterms:created>
  <dcterms:modified xsi:type="dcterms:W3CDTF">2020-08-26T11:29:00Z</dcterms:modified>
</cp:coreProperties>
</file>