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0B" w:rsidRPr="000B4836" w:rsidRDefault="00E23E0B" w:rsidP="00E23E0B">
      <w:pPr>
        <w:pStyle w:val="1"/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b/>
          <w:sz w:val="24"/>
          <w:szCs w:val="24"/>
        </w:rPr>
        <w:t xml:space="preserve">Всероссийский творческий </w:t>
      </w:r>
      <w:r w:rsidRPr="000B4836">
        <w:rPr>
          <w:rFonts w:ascii="Calibri" w:hAnsi="Calibri" w:cs="Arial"/>
          <w:b/>
          <w:sz w:val="24"/>
          <w:szCs w:val="24"/>
        </w:rPr>
        <w:t>конкурс</w:t>
      </w:r>
    </w:p>
    <w:p w:rsidR="00E23E0B" w:rsidRPr="000B4836" w:rsidRDefault="00E23E0B" w:rsidP="00E23E0B">
      <w:pPr>
        <w:pStyle w:val="1"/>
        <w:jc w:val="center"/>
        <w:rPr>
          <w:rFonts w:ascii="Calibri" w:hAnsi="Calibri" w:cs="Arial"/>
          <w:b/>
          <w:sz w:val="24"/>
          <w:szCs w:val="24"/>
        </w:rPr>
      </w:pPr>
      <w:r w:rsidRPr="000B4836">
        <w:rPr>
          <w:rFonts w:ascii="Calibri" w:hAnsi="Calibri" w:cs="Arial"/>
          <w:b/>
          <w:sz w:val="24"/>
          <w:szCs w:val="24"/>
        </w:rPr>
        <w:t>«Слава созидателям!»</w:t>
      </w:r>
    </w:p>
    <w:p w:rsidR="00E23E0B" w:rsidRPr="000B4836" w:rsidRDefault="00E23E0B" w:rsidP="00E23E0B">
      <w:pPr>
        <w:pStyle w:val="1"/>
        <w:jc w:val="center"/>
        <w:rPr>
          <w:rFonts w:ascii="Calibri" w:hAnsi="Calibri" w:cs="Arial"/>
          <w:sz w:val="24"/>
          <w:szCs w:val="24"/>
        </w:rPr>
      </w:pPr>
    </w:p>
    <w:p w:rsidR="00E23E0B" w:rsidRPr="000B4836" w:rsidRDefault="00E23E0B" w:rsidP="00E23E0B"/>
    <w:p w:rsidR="00E23E0B" w:rsidRDefault="00E23E0B" w:rsidP="00E23E0B">
      <w:pPr>
        <w:pStyle w:val="a3"/>
        <w:numPr>
          <w:ilvl w:val="1"/>
          <w:numId w:val="2"/>
        </w:numPr>
        <w:spacing w:after="120"/>
        <w:jc w:val="both"/>
      </w:pPr>
      <w:r>
        <w:t xml:space="preserve">Всероссийский творческий </w:t>
      </w:r>
      <w:r w:rsidRPr="00BC43D7">
        <w:t xml:space="preserve">конкурс «Слава Созидателям» проводится </w:t>
      </w:r>
      <w:r>
        <w:t>по инициативе Общественного совета Госкорпорации</w:t>
      </w:r>
      <w:r w:rsidRPr="00BC43D7">
        <w:t xml:space="preserve"> «Росатом»</w:t>
      </w:r>
      <w:r>
        <w:t xml:space="preserve">.  </w:t>
      </w:r>
      <w:r w:rsidRPr="00BC43D7">
        <w:t xml:space="preserve">Время проведения </w:t>
      </w:r>
      <w:r>
        <w:t>городского этапа к</w:t>
      </w:r>
      <w:r w:rsidRPr="00BC43D7">
        <w:t xml:space="preserve">онкурса: с </w:t>
      </w:r>
      <w:r>
        <w:t>20</w:t>
      </w:r>
      <w:r w:rsidRPr="00BC43D7">
        <w:t xml:space="preserve"> мая по </w:t>
      </w:r>
      <w:r>
        <w:t>15 августа</w:t>
      </w:r>
      <w:r w:rsidRPr="00BC43D7">
        <w:t xml:space="preserve"> 2016 года.</w:t>
      </w:r>
    </w:p>
    <w:p w:rsidR="00E23E0B" w:rsidRDefault="00E23E0B" w:rsidP="00E23E0B">
      <w:pPr>
        <w:pStyle w:val="a3"/>
        <w:spacing w:after="120"/>
        <w:ind w:left="585"/>
        <w:jc w:val="both"/>
      </w:pPr>
    </w:p>
    <w:p w:rsidR="00E23E0B" w:rsidRPr="00BC43D7" w:rsidRDefault="00E23E0B" w:rsidP="00E23E0B">
      <w:pPr>
        <w:pStyle w:val="a3"/>
        <w:numPr>
          <w:ilvl w:val="0"/>
          <w:numId w:val="2"/>
        </w:numPr>
        <w:jc w:val="both"/>
      </w:pPr>
      <w:r w:rsidRPr="00BC43D7">
        <w:t xml:space="preserve">Целями </w:t>
      </w:r>
      <w:r>
        <w:t>к</w:t>
      </w:r>
      <w:r w:rsidRPr="00BC43D7">
        <w:t>онкурса являются</w:t>
      </w:r>
    </w:p>
    <w:p w:rsidR="00E23E0B" w:rsidRPr="000B4836" w:rsidRDefault="00E23E0B" w:rsidP="00E23E0B">
      <w:pPr>
        <w:numPr>
          <w:ilvl w:val="0"/>
          <w:numId w:val="4"/>
        </w:numPr>
        <w:ind w:left="0" w:firstLine="0"/>
        <w:jc w:val="both"/>
      </w:pPr>
      <w:r w:rsidRPr="000B4836">
        <w:t>увековечивание живо</w:t>
      </w:r>
      <w:r>
        <w:t>й истории становления и развития отечественной атомной отрасли</w:t>
      </w:r>
      <w:r w:rsidRPr="000B4836">
        <w:t>;</w:t>
      </w:r>
    </w:p>
    <w:p w:rsidR="00E23E0B" w:rsidRPr="000B4836" w:rsidRDefault="00E23E0B" w:rsidP="00E23E0B">
      <w:pPr>
        <w:numPr>
          <w:ilvl w:val="0"/>
          <w:numId w:val="4"/>
        </w:numPr>
        <w:ind w:left="0" w:firstLine="0"/>
        <w:jc w:val="both"/>
      </w:pPr>
      <w:r w:rsidRPr="000B4836">
        <w:t>передача молодому поколению живого знания и опыта старших;</w:t>
      </w:r>
    </w:p>
    <w:p w:rsidR="00E23E0B" w:rsidRPr="000B4836" w:rsidRDefault="00E23E0B" w:rsidP="00E23E0B">
      <w:pPr>
        <w:numPr>
          <w:ilvl w:val="0"/>
          <w:numId w:val="4"/>
        </w:numPr>
        <w:spacing w:after="120"/>
        <w:ind w:left="0" w:firstLine="0"/>
        <w:jc w:val="both"/>
      </w:pPr>
      <w:r w:rsidRPr="000B4836">
        <w:t>воспитание молодежи в духе верности Отечеству, уважения старшему поколению, гордости достижениями отечественной атомной отрасли.</w:t>
      </w:r>
    </w:p>
    <w:p w:rsidR="00E23E0B" w:rsidRPr="000B4836" w:rsidRDefault="00E23E0B" w:rsidP="00E23E0B">
      <w:pPr>
        <w:pStyle w:val="a3"/>
        <w:ind w:left="585"/>
        <w:jc w:val="both"/>
      </w:pPr>
    </w:p>
    <w:p w:rsidR="00E23E0B" w:rsidRDefault="00E23E0B" w:rsidP="00E23E0B">
      <w:pPr>
        <w:pStyle w:val="a3"/>
        <w:numPr>
          <w:ilvl w:val="0"/>
          <w:numId w:val="2"/>
        </w:numPr>
        <w:spacing w:after="120"/>
        <w:jc w:val="both"/>
      </w:pPr>
      <w:r w:rsidRPr="00AF447B">
        <w:t>В Конкурсе могут принимать участие ученики 6–11 классов общеобразовательных учебных заведений городов присутствия Госкорпорации «Росатом»</w:t>
      </w:r>
    </w:p>
    <w:p w:rsidR="00E23E0B" w:rsidRDefault="00E23E0B" w:rsidP="00E23E0B">
      <w:pPr>
        <w:pStyle w:val="a3"/>
      </w:pPr>
    </w:p>
    <w:p w:rsidR="00E23E0B" w:rsidRDefault="00E23E0B" w:rsidP="00E23E0B">
      <w:pPr>
        <w:pStyle w:val="a3"/>
        <w:numPr>
          <w:ilvl w:val="0"/>
          <w:numId w:val="2"/>
        </w:numPr>
        <w:spacing w:after="120"/>
        <w:jc w:val="both"/>
      </w:pPr>
      <w:r w:rsidRPr="00AF447B">
        <w:t xml:space="preserve"> Для участия в конкурсе </w:t>
      </w:r>
      <w:r>
        <w:t>а</w:t>
      </w:r>
      <w:r w:rsidRPr="00AF447B">
        <w:t xml:space="preserve">втору необходимо представить творческую работу, которая представляет собой </w:t>
      </w:r>
      <w:proofErr w:type="gramStart"/>
      <w:r w:rsidRPr="00AF447B">
        <w:t>снятое</w:t>
      </w:r>
      <w:proofErr w:type="gramEnd"/>
      <w:r w:rsidRPr="00AF447B">
        <w:t xml:space="preserve"> с помощью любого подходящего электронного устройства видеоинтервью с представителем старшего поколения. Автор может выбрать в качестве героя видеоинтервью старшего родственника либо любого другого представителя старшего поколения в возрасте от 50 лет, проживающего в городе Госкорпорации «Росатом»». </w:t>
      </w:r>
    </w:p>
    <w:p w:rsidR="00E23E0B" w:rsidRPr="00AF447B" w:rsidRDefault="00E23E0B" w:rsidP="00E23E0B">
      <w:pPr>
        <w:pStyle w:val="a3"/>
        <w:spacing w:after="120"/>
        <w:ind w:left="585"/>
        <w:jc w:val="both"/>
      </w:pPr>
    </w:p>
    <w:p w:rsidR="002708FD" w:rsidRPr="002708FD" w:rsidRDefault="00E23E0B" w:rsidP="00E23E0B">
      <w:pPr>
        <w:pStyle w:val="a3"/>
        <w:numPr>
          <w:ilvl w:val="0"/>
          <w:numId w:val="2"/>
        </w:numPr>
        <w:spacing w:after="120"/>
        <w:jc w:val="both"/>
        <w:rPr>
          <w:rFonts w:cs="Arial"/>
        </w:rPr>
      </w:pPr>
      <w:r w:rsidRPr="00AF447B">
        <w:t>Содержанием видеоинтервью должен быть рассказ о запомнившихся событиях, связанных с созданием и развитием города, предприятия, организации, личном участии рассказчика в этих событиях.</w:t>
      </w:r>
      <w:r>
        <w:t xml:space="preserve"> </w:t>
      </w:r>
      <w:r w:rsidRPr="00AF447B">
        <w:t>Продолжительность видеоинтервью может составлять от 10 до</w:t>
      </w:r>
      <w:r w:rsidR="002708FD">
        <w:t xml:space="preserve"> 2</w:t>
      </w:r>
      <w:r w:rsidRPr="00AF447B">
        <w:t>0 минут.</w:t>
      </w:r>
    </w:p>
    <w:p w:rsidR="002708FD" w:rsidRDefault="002708FD" w:rsidP="002708FD">
      <w:pPr>
        <w:pStyle w:val="a3"/>
      </w:pPr>
    </w:p>
    <w:p w:rsidR="00E23E0B" w:rsidRDefault="00E23E0B" w:rsidP="00E23E0B">
      <w:pPr>
        <w:pStyle w:val="a3"/>
        <w:numPr>
          <w:ilvl w:val="0"/>
          <w:numId w:val="2"/>
        </w:numPr>
        <w:spacing w:after="120"/>
        <w:jc w:val="both"/>
        <w:rPr>
          <w:rFonts w:cs="Arial"/>
        </w:rPr>
      </w:pPr>
      <w:r w:rsidRPr="00AF447B">
        <w:t>В одной творческой работе должно быть представлено видеоинтервью только с одним представителем старшего поколения.</w:t>
      </w:r>
      <w:r>
        <w:t xml:space="preserve"> </w:t>
      </w:r>
      <w:r w:rsidR="002708FD">
        <w:t>Каждый а</w:t>
      </w:r>
      <w:r w:rsidRPr="00AF447B">
        <w:t>втор имеет право представить на Конкурс неограниченное количество творческих работ при условии того, что в каждом представленном видеоинтервью будут разные Герои.</w:t>
      </w:r>
      <w:r w:rsidRPr="000B4836">
        <w:rPr>
          <w:rFonts w:cs="Arial"/>
        </w:rPr>
        <w:t xml:space="preserve"> </w:t>
      </w:r>
    </w:p>
    <w:p w:rsidR="00E23E0B" w:rsidRPr="00AF447B" w:rsidRDefault="00E23E0B" w:rsidP="00E23E0B">
      <w:pPr>
        <w:pStyle w:val="a3"/>
        <w:rPr>
          <w:rFonts w:cs="Arial"/>
        </w:rPr>
      </w:pPr>
    </w:p>
    <w:p w:rsidR="00E23E0B" w:rsidRPr="00E23E0B" w:rsidRDefault="00E23E0B" w:rsidP="00E23E0B">
      <w:pPr>
        <w:pStyle w:val="a3"/>
        <w:numPr>
          <w:ilvl w:val="0"/>
          <w:numId w:val="2"/>
        </w:numPr>
        <w:jc w:val="both"/>
      </w:pPr>
      <w:r w:rsidRPr="00B03912">
        <w:rPr>
          <w:rFonts w:cs="Arial"/>
        </w:rPr>
        <w:t>Конкурсная работа предст</w:t>
      </w:r>
      <w:r w:rsidR="002708FD">
        <w:rPr>
          <w:rFonts w:cs="Arial"/>
        </w:rPr>
        <w:t>авляет собой видеоролик, снятый</w:t>
      </w:r>
      <w:r w:rsidRPr="00B03912">
        <w:rPr>
          <w:rFonts w:cs="Arial"/>
        </w:rPr>
        <w:t xml:space="preserve"> на любую камер</w:t>
      </w:r>
      <w:r w:rsidR="002708FD">
        <w:rPr>
          <w:rFonts w:cs="Arial"/>
        </w:rPr>
        <w:t xml:space="preserve">у: смартфона, планшета, видеокамеру. Видеоролик должен иметь удовлетворительные характеристики изображения и звука. </w:t>
      </w:r>
    </w:p>
    <w:p w:rsidR="00E23E0B" w:rsidRDefault="00E23E0B" w:rsidP="00E23E0B">
      <w:pPr>
        <w:pStyle w:val="a3"/>
      </w:pPr>
    </w:p>
    <w:p w:rsidR="002708FD" w:rsidRDefault="00E23E0B" w:rsidP="00E23E0B">
      <w:pPr>
        <w:pStyle w:val="a3"/>
        <w:numPr>
          <w:ilvl w:val="0"/>
          <w:numId w:val="2"/>
        </w:numPr>
        <w:jc w:val="both"/>
      </w:pPr>
      <w:r>
        <w:t>Творческие работы можно представить на конкурс</w:t>
      </w:r>
      <w:r w:rsidR="002708FD">
        <w:t>:</w:t>
      </w:r>
    </w:p>
    <w:p w:rsidR="00E23E0B" w:rsidRDefault="002708FD" w:rsidP="002708FD">
      <w:pPr>
        <w:pStyle w:val="a3"/>
        <w:numPr>
          <w:ilvl w:val="0"/>
          <w:numId w:val="5"/>
        </w:numPr>
        <w:jc w:val="both"/>
      </w:pPr>
      <w:proofErr w:type="spellStart"/>
      <w:r>
        <w:t>онлайн</w:t>
      </w:r>
      <w:proofErr w:type="spellEnd"/>
      <w:r>
        <w:t xml:space="preserve"> </w:t>
      </w:r>
      <w:r w:rsidR="00E23E0B">
        <w:t xml:space="preserve"> </w:t>
      </w:r>
      <w:r>
        <w:t>– на сайте ….</w:t>
      </w:r>
    </w:p>
    <w:p w:rsidR="002708FD" w:rsidRDefault="002708FD" w:rsidP="002708FD">
      <w:pPr>
        <w:pStyle w:val="a3"/>
        <w:numPr>
          <w:ilvl w:val="0"/>
          <w:numId w:val="5"/>
        </w:numPr>
        <w:jc w:val="both"/>
      </w:pPr>
      <w:proofErr w:type="spellStart"/>
      <w:r>
        <w:t>офлайн</w:t>
      </w:r>
      <w:proofErr w:type="spellEnd"/>
      <w:r>
        <w:t xml:space="preserve"> – в пункте приема видеоматериалов, который находится по адресу:….</w:t>
      </w:r>
    </w:p>
    <w:p w:rsidR="002708FD" w:rsidRPr="00B03912" w:rsidRDefault="002708FD" w:rsidP="002708FD">
      <w:pPr>
        <w:jc w:val="both"/>
      </w:pPr>
    </w:p>
    <w:p w:rsidR="002708FD" w:rsidRDefault="002708FD" w:rsidP="002708FD">
      <w:pPr>
        <w:pStyle w:val="a3"/>
        <w:numPr>
          <w:ilvl w:val="0"/>
          <w:numId w:val="2"/>
        </w:numPr>
        <w:jc w:val="both"/>
      </w:pPr>
      <w:r>
        <w:t xml:space="preserve">Для участия в конкурсе авторы работ вместе с видеороликом должны представить свое официальное согласие и согласие героя видеоинтервью на обработку персональных данных и использование видеоролика. </w:t>
      </w:r>
      <w:r>
        <w:lastRenderedPageBreak/>
        <w:t>Несовершеннолетние авторы работ должны представить согласие одного из родителей или другого законного представителя.</w:t>
      </w:r>
    </w:p>
    <w:p w:rsidR="00E23E0B" w:rsidRPr="00AF447B" w:rsidRDefault="002708FD" w:rsidP="002708FD">
      <w:pPr>
        <w:pStyle w:val="a3"/>
        <w:ind w:left="585"/>
        <w:jc w:val="both"/>
      </w:pPr>
      <w:r>
        <w:t xml:space="preserve"> </w:t>
      </w:r>
    </w:p>
    <w:p w:rsidR="00E23E0B" w:rsidRPr="00AF447B" w:rsidRDefault="00E23E0B" w:rsidP="00E23E0B">
      <w:pPr>
        <w:pStyle w:val="a3"/>
        <w:numPr>
          <w:ilvl w:val="0"/>
          <w:numId w:val="2"/>
        </w:numPr>
        <w:jc w:val="both"/>
      </w:pPr>
      <w:r w:rsidRPr="00AF447B">
        <w:t>Работы, прошедшие во всероссийский</w:t>
      </w:r>
      <w:r>
        <w:t xml:space="preserve"> этап к</w:t>
      </w:r>
      <w:r w:rsidRPr="00AF447B">
        <w:t xml:space="preserve">онкурса, </w:t>
      </w:r>
      <w:r w:rsidR="002708FD">
        <w:t xml:space="preserve">будут размещены </w:t>
      </w:r>
      <w:proofErr w:type="gramStart"/>
      <w:r w:rsidRPr="00AF447B">
        <w:t>на</w:t>
      </w:r>
      <w:proofErr w:type="gramEnd"/>
      <w:r w:rsidRPr="00AF447B">
        <w:t xml:space="preserve"> специальном </w:t>
      </w:r>
      <w:proofErr w:type="gramStart"/>
      <w:r w:rsidRPr="00AF447B">
        <w:t>сайте</w:t>
      </w:r>
      <w:proofErr w:type="gramEnd"/>
      <w:r w:rsidRPr="00AF447B">
        <w:t xml:space="preserve"> </w:t>
      </w:r>
      <w:r w:rsidR="002708FD">
        <w:t xml:space="preserve">«История страны </w:t>
      </w:r>
      <w:r w:rsidRPr="00AF447B">
        <w:t xml:space="preserve">Росатом». Авторы лучших работ </w:t>
      </w:r>
      <w:r w:rsidR="002708FD">
        <w:t>будут награждены</w:t>
      </w:r>
      <w:r w:rsidRPr="00AF447B">
        <w:t xml:space="preserve"> ди</w:t>
      </w:r>
      <w:r>
        <w:t>пломами Госкорпорации «Росатом», ценными призами и путё</w:t>
      </w:r>
      <w:r w:rsidR="002708FD">
        <w:t>вками</w:t>
      </w:r>
      <w:r>
        <w:t>.</w:t>
      </w:r>
    </w:p>
    <w:p w:rsidR="0081380E" w:rsidRPr="00E23E0B" w:rsidRDefault="0081380E" w:rsidP="00E23E0B"/>
    <w:sectPr w:rsidR="0081380E" w:rsidRPr="00E23E0B" w:rsidSect="009D78C5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52" w:rsidRPr="009D4D5D" w:rsidRDefault="002708FD">
    <w:pPr>
      <w:pStyle w:val="ab"/>
      <w:jc w:val="right"/>
      <w:rPr>
        <w:rFonts w:ascii="Arial" w:hAnsi="Arial" w:cs="Arial"/>
      </w:rPr>
    </w:pPr>
  </w:p>
  <w:p w:rsidR="004B2452" w:rsidRDefault="002708FD">
    <w:pPr>
      <w:pStyle w:val="a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52" w:rsidRDefault="002708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B2452" w:rsidRDefault="002708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4A1"/>
    <w:multiLevelType w:val="hybridMultilevel"/>
    <w:tmpl w:val="778C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379DF"/>
    <w:multiLevelType w:val="hybridMultilevel"/>
    <w:tmpl w:val="656E893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6E4F267B"/>
    <w:multiLevelType w:val="multilevel"/>
    <w:tmpl w:val="C5C81F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85" w:hanging="585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A40DFE"/>
    <w:rsid w:val="000638D6"/>
    <w:rsid w:val="00071529"/>
    <w:rsid w:val="000950E4"/>
    <w:rsid w:val="000A2B39"/>
    <w:rsid w:val="001750E5"/>
    <w:rsid w:val="002502F4"/>
    <w:rsid w:val="002708FD"/>
    <w:rsid w:val="002C7CBB"/>
    <w:rsid w:val="002E6567"/>
    <w:rsid w:val="00384EAA"/>
    <w:rsid w:val="003E0571"/>
    <w:rsid w:val="0042651D"/>
    <w:rsid w:val="004A6598"/>
    <w:rsid w:val="00503D16"/>
    <w:rsid w:val="00522E02"/>
    <w:rsid w:val="005D5FE3"/>
    <w:rsid w:val="00640E4F"/>
    <w:rsid w:val="007317FA"/>
    <w:rsid w:val="00750CEE"/>
    <w:rsid w:val="00787137"/>
    <w:rsid w:val="007C0203"/>
    <w:rsid w:val="007E4ADF"/>
    <w:rsid w:val="0081380E"/>
    <w:rsid w:val="00820C59"/>
    <w:rsid w:val="00880B75"/>
    <w:rsid w:val="00905C5E"/>
    <w:rsid w:val="009253FB"/>
    <w:rsid w:val="00927143"/>
    <w:rsid w:val="0099358F"/>
    <w:rsid w:val="009B1EC9"/>
    <w:rsid w:val="00A40DFE"/>
    <w:rsid w:val="00AE7283"/>
    <w:rsid w:val="00B4436D"/>
    <w:rsid w:val="00B638E5"/>
    <w:rsid w:val="00D04A62"/>
    <w:rsid w:val="00DD32F3"/>
    <w:rsid w:val="00E23E0B"/>
    <w:rsid w:val="00E32AF0"/>
    <w:rsid w:val="00ED42CD"/>
    <w:rsid w:val="00F46BEE"/>
    <w:rsid w:val="00F47A61"/>
    <w:rsid w:val="00F53141"/>
    <w:rsid w:val="00F9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F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502F4"/>
    <w:pPr>
      <w:shd w:val="clear" w:color="auto" w:fill="FFFFFF"/>
      <w:spacing w:before="360" w:after="540" w:line="240" w:lineRule="atLeast"/>
      <w:ind w:hanging="560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2502F4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8713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137"/>
    <w:rPr>
      <w:rFonts w:ascii="Lucida Grande CY" w:hAnsi="Lucida Grande CY" w:cs="Lucida Grande CY"/>
      <w:sz w:val="18"/>
      <w:szCs w:val="18"/>
    </w:rPr>
  </w:style>
  <w:style w:type="character" w:styleId="a8">
    <w:name w:val="Hyperlink"/>
    <w:basedOn w:val="a0"/>
    <w:uiPriority w:val="99"/>
    <w:unhideWhenUsed/>
    <w:rsid w:val="00B638E5"/>
    <w:rPr>
      <w:color w:val="0000FF" w:themeColor="hyperlink"/>
      <w:u w:val="single"/>
    </w:rPr>
  </w:style>
  <w:style w:type="paragraph" w:customStyle="1" w:styleId="1">
    <w:name w:val="Стиль1"/>
    <w:basedOn w:val="a"/>
    <w:qFormat/>
    <w:rsid w:val="00E23E0B"/>
    <w:pPr>
      <w:jc w:val="both"/>
    </w:pPr>
    <w:rPr>
      <w:rFonts w:ascii="Times New Roman" w:eastAsia="Calibri" w:hAnsi="Times New Roman" w:cs="Times New Roman"/>
      <w:sz w:val="26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23E0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23E0B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23E0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23E0B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F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502F4"/>
    <w:pPr>
      <w:shd w:val="clear" w:color="auto" w:fill="FFFFFF"/>
      <w:spacing w:before="360" w:after="540" w:line="240" w:lineRule="atLeast"/>
      <w:ind w:hanging="560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2502F4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8713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137"/>
    <w:rPr>
      <w:rFonts w:ascii="Lucida Grande CY" w:hAnsi="Lucida Grande CY" w:cs="Lucida Grande CY"/>
      <w:sz w:val="18"/>
      <w:szCs w:val="18"/>
    </w:rPr>
  </w:style>
  <w:style w:type="character" w:styleId="a8">
    <w:name w:val="Hyperlink"/>
    <w:basedOn w:val="a0"/>
    <w:uiPriority w:val="99"/>
    <w:unhideWhenUsed/>
    <w:rsid w:val="00B63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sedov2004@bk.ru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Sidelnikov</dc:creator>
  <cp:lastModifiedBy>partia</cp:lastModifiedBy>
  <cp:revision>3</cp:revision>
  <dcterms:created xsi:type="dcterms:W3CDTF">2016-05-17T14:04:00Z</dcterms:created>
  <dcterms:modified xsi:type="dcterms:W3CDTF">2016-05-17T14:25:00Z</dcterms:modified>
</cp:coreProperties>
</file>