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AB" w:rsidRPr="008F652F" w:rsidRDefault="00F466AB" w:rsidP="0013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43980" w:rsidRDefault="00F466AB" w:rsidP="0013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24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6AB" w:rsidRPr="008F652F" w:rsidRDefault="00F466AB" w:rsidP="0013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466AB" w:rsidRPr="008F652F" w:rsidRDefault="00F466AB" w:rsidP="0013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</w:t>
      </w:r>
    </w:p>
    <w:p w:rsidR="00F466AB" w:rsidRPr="008F652F" w:rsidRDefault="00F466AB" w:rsidP="0013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F466AB" w:rsidRPr="008F652F" w:rsidRDefault="00F466AB" w:rsidP="0013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5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01.06.2016 г. </w:t>
      </w: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25ACD" w:rsidRPr="00525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37F63" w:rsidRDefault="00137F63" w:rsidP="00F466AB">
      <w:pPr>
        <w:pStyle w:val="a3"/>
        <w:spacing w:before="0" w:beforeAutospacing="0" w:after="120" w:afterAutospacing="0"/>
        <w:jc w:val="center"/>
        <w:rPr>
          <w:b/>
        </w:rPr>
      </w:pPr>
    </w:p>
    <w:p w:rsidR="00F466AB" w:rsidRPr="002C748C" w:rsidRDefault="00F466AB" w:rsidP="00137F63">
      <w:pPr>
        <w:pStyle w:val="a3"/>
        <w:spacing w:before="0" w:beforeAutospacing="0" w:after="0" w:afterAutospacing="0"/>
        <w:jc w:val="center"/>
        <w:rPr>
          <w:b/>
        </w:rPr>
      </w:pPr>
      <w:r w:rsidRPr="002C748C">
        <w:rPr>
          <w:b/>
        </w:rPr>
        <w:t>ПОЛОЖЕНИЕ</w:t>
      </w:r>
    </w:p>
    <w:p w:rsidR="00F466AB" w:rsidRPr="00137F63" w:rsidRDefault="00F466AB" w:rsidP="00137F63">
      <w:pPr>
        <w:pStyle w:val="a3"/>
        <w:spacing w:before="0" w:beforeAutospacing="0" w:after="0" w:afterAutospacing="0"/>
        <w:jc w:val="center"/>
        <w:rPr>
          <w:b/>
        </w:rPr>
      </w:pPr>
      <w:r w:rsidRPr="00137F63">
        <w:rPr>
          <w:b/>
        </w:rPr>
        <w:t>о Службе экстренного реагирования</w:t>
      </w:r>
    </w:p>
    <w:p w:rsidR="00F466AB" w:rsidRDefault="00F466AB" w:rsidP="00137F63">
      <w:pPr>
        <w:pStyle w:val="a3"/>
        <w:spacing w:before="0" w:beforeAutospacing="0" w:after="0" w:afterAutospacing="0"/>
        <w:jc w:val="center"/>
        <w:rPr>
          <w:b/>
        </w:rPr>
      </w:pPr>
    </w:p>
    <w:p w:rsidR="00F466AB" w:rsidRPr="00E34760" w:rsidRDefault="00F466AB" w:rsidP="00F466AB">
      <w:pPr>
        <w:pStyle w:val="a3"/>
        <w:spacing w:before="0" w:beforeAutospacing="0" w:after="120" w:afterAutospacing="0"/>
        <w:jc w:val="center"/>
        <w:rPr>
          <w:b/>
        </w:rPr>
      </w:pPr>
      <w:r w:rsidRPr="00E34760">
        <w:rPr>
          <w:b/>
        </w:rPr>
        <w:t>1. Общие положения</w:t>
      </w:r>
    </w:p>
    <w:p w:rsidR="0044465F" w:rsidRDefault="00F466AB" w:rsidP="00F466AB">
      <w:pPr>
        <w:pStyle w:val="a3"/>
        <w:spacing w:before="0" w:beforeAutospacing="0" w:after="120" w:afterAutospacing="0"/>
        <w:jc w:val="both"/>
      </w:pPr>
      <w:r w:rsidRPr="008F652F">
        <w:t xml:space="preserve">1.1. Служба экстренного реагирования формируется с целью создания условий для своевременного выявления </w:t>
      </w:r>
      <w:r>
        <w:t xml:space="preserve">фактов жестокого обращения </w:t>
      </w:r>
      <w:r w:rsidRPr="008F652F">
        <w:t>с детьми</w:t>
      </w:r>
      <w:r>
        <w:t xml:space="preserve">, оказания неотложной помощи несовершеннолетним, пострадавшим от насилия, осуществления коррекционной работы с законными представителями, </w:t>
      </w:r>
      <w:r w:rsidRPr="008F652F">
        <w:t>с</w:t>
      </w:r>
      <w:r>
        <w:t>охранения ребенку кровной семьи</w:t>
      </w:r>
      <w:r w:rsidRPr="008F652F">
        <w:t xml:space="preserve">. </w:t>
      </w:r>
    </w:p>
    <w:p w:rsidR="00F466AB" w:rsidRPr="008F652F" w:rsidRDefault="00137F63" w:rsidP="00F466AB">
      <w:pPr>
        <w:pStyle w:val="a3"/>
        <w:spacing w:before="0" w:beforeAutospacing="0" w:after="120" w:afterAutospacing="0"/>
        <w:jc w:val="both"/>
      </w:pPr>
      <w:r>
        <w:t xml:space="preserve">1.2. </w:t>
      </w:r>
      <w:r w:rsidR="00F466AB" w:rsidRPr="008F652F">
        <w:t xml:space="preserve">Служба </w:t>
      </w:r>
      <w:r w:rsidR="00124946">
        <w:t xml:space="preserve">экстренного реагирования </w:t>
      </w:r>
      <w:r w:rsidR="00F466AB" w:rsidRPr="008F652F">
        <w:t xml:space="preserve">создается, реорганизуется и ликвидируется решением </w:t>
      </w:r>
      <w:r w:rsidR="00F466AB">
        <w:t>Г</w:t>
      </w:r>
      <w:r w:rsidR="00F466AB" w:rsidRPr="008F652F">
        <w:t xml:space="preserve">лавы </w:t>
      </w:r>
      <w:r w:rsidR="00F466AB">
        <w:t>муниципального образования «город Десногорск» Смоленской области</w:t>
      </w:r>
      <w:r w:rsidR="00F466AB" w:rsidRPr="008F652F">
        <w:t>.</w:t>
      </w:r>
    </w:p>
    <w:p w:rsidR="00F466AB" w:rsidRDefault="00F466AB" w:rsidP="00F466AB">
      <w:pPr>
        <w:pStyle w:val="a3"/>
        <w:spacing w:before="0" w:beforeAutospacing="0" w:after="120" w:afterAutospacing="0"/>
        <w:jc w:val="both"/>
      </w:pPr>
      <w:r w:rsidRPr="008F652F">
        <w:t xml:space="preserve">1.3. Служба </w:t>
      </w:r>
      <w:r w:rsidR="00124946">
        <w:t xml:space="preserve">экстренного реагирования </w:t>
      </w:r>
      <w:r w:rsidRPr="008F652F">
        <w:t xml:space="preserve">работает с </w:t>
      </w:r>
      <w:r>
        <w:t>несовершеннолетними, пострадавшими от жестокого обращения</w:t>
      </w:r>
      <w:r w:rsidRPr="008F652F">
        <w:t xml:space="preserve">. Деятельность </w:t>
      </w:r>
      <w:r>
        <w:t>С</w:t>
      </w:r>
      <w:r w:rsidRPr="008F652F">
        <w:t>лужбы направлена на оказ</w:t>
      </w:r>
      <w:r>
        <w:t>ание</w:t>
      </w:r>
      <w:r w:rsidRPr="008F652F">
        <w:t xml:space="preserve"> необходим</w:t>
      </w:r>
      <w:r>
        <w:t>ой</w:t>
      </w:r>
      <w:r w:rsidRPr="008F652F">
        <w:t xml:space="preserve"> медицинск</w:t>
      </w:r>
      <w:r>
        <w:t>ой</w:t>
      </w:r>
      <w:r w:rsidRPr="008F652F">
        <w:t>, психологическ</w:t>
      </w:r>
      <w:r>
        <w:t>ой</w:t>
      </w:r>
      <w:r w:rsidRPr="008F652F">
        <w:t>, социальн</w:t>
      </w:r>
      <w:r>
        <w:t>ой</w:t>
      </w:r>
      <w:r w:rsidRPr="008F652F">
        <w:t>, юридическ</w:t>
      </w:r>
      <w:r>
        <w:t>ой</w:t>
      </w:r>
      <w:r w:rsidRPr="008F652F">
        <w:t xml:space="preserve"> помощ</w:t>
      </w:r>
      <w:r>
        <w:t>и</w:t>
      </w:r>
      <w:r w:rsidRPr="008F652F">
        <w:t xml:space="preserve"> пострадавшему несовершеннолетнему и членам его семьи</w:t>
      </w:r>
      <w:r>
        <w:t xml:space="preserve">, </w:t>
      </w:r>
      <w:r w:rsidRPr="008F652F">
        <w:t>а также на защиту прав и законных интересов несовершеннолетних.</w:t>
      </w:r>
    </w:p>
    <w:p w:rsidR="00F466AB" w:rsidRPr="00243980" w:rsidRDefault="00F466AB" w:rsidP="00F0500D">
      <w:pPr>
        <w:pStyle w:val="a3"/>
        <w:spacing w:before="0" w:beforeAutospacing="0" w:after="0" w:afterAutospacing="0"/>
        <w:jc w:val="both"/>
      </w:pPr>
      <w:r w:rsidRPr="00243980">
        <w:t>1.4. Служба экстренного реагирования в своей деятельности руководствуется:</w:t>
      </w:r>
    </w:p>
    <w:p w:rsidR="00DE0280" w:rsidRDefault="00DE0280" w:rsidP="00F0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Конвенцией о правах ребенка, </w:t>
      </w:r>
    </w:p>
    <w:p w:rsidR="006A4DB5" w:rsidRDefault="00DE0280" w:rsidP="00F0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hyperlink r:id="rId9" w:history="1">
        <w:r w:rsidR="006A4DB5" w:rsidRPr="009223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="006A4DB5"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B6D57" w:rsidRDefault="00AB6D57" w:rsidP="00AB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9223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Семейным кодексом Российской Федерации</w:t>
        </w:r>
      </w:hyperlink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0280" w:rsidRDefault="006A4DB5" w:rsidP="00F0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9223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Российской Федерации </w:t>
        </w:r>
        <w:r w:rsidRPr="009223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24 июня 1999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9223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120-ФЗ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9223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основах системы профилактики безнадзорности и правонарушений несовершеннолетних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535F6" w:rsidRDefault="008535F6" w:rsidP="00F0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</w:t>
      </w:r>
      <w:r w:rsidRPr="0092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22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Смоленской области, утвержденным постановлением </w:t>
      </w:r>
      <w:r w:rsidRPr="00922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24.12.2015 г. № 6</w:t>
      </w:r>
    </w:p>
    <w:p w:rsidR="006A4DB5" w:rsidRDefault="008535F6" w:rsidP="00F050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</w:t>
      </w:r>
      <w:r w:rsidR="006A4DB5" w:rsidRPr="00A0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A0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законами и </w:t>
      </w:r>
      <w:r w:rsidR="00A7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A0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субъекта, муниципальными правовыми актами, настоящим Положением. </w:t>
      </w:r>
    </w:p>
    <w:p w:rsidR="00F466AB" w:rsidRPr="008F652F" w:rsidRDefault="00F466AB" w:rsidP="00F0500D">
      <w:pPr>
        <w:pStyle w:val="a3"/>
        <w:spacing w:before="0" w:beforeAutospacing="0" w:after="120" w:afterAutospacing="0"/>
        <w:jc w:val="both"/>
      </w:pPr>
      <w:r w:rsidRPr="008F652F">
        <w:t xml:space="preserve">1.5. Деятельность </w:t>
      </w:r>
      <w:r w:rsidR="00A12871">
        <w:t>С</w:t>
      </w:r>
      <w:r w:rsidRPr="008F652F">
        <w:t xml:space="preserve">лужбы </w:t>
      </w:r>
      <w:r w:rsidR="00F0500D">
        <w:t>эк</w:t>
      </w:r>
      <w:r w:rsidR="00405BF5">
        <w:t>с</w:t>
      </w:r>
      <w:r w:rsidR="00F0500D">
        <w:t xml:space="preserve">тренного реагирования </w:t>
      </w:r>
      <w:r w:rsidRPr="008F652F">
        <w:t>осуществляется во взаимодействии с органами и учреждениями системы профилактики безнадзорности и правонарушений несовершеннолетних.</w:t>
      </w:r>
    </w:p>
    <w:p w:rsidR="00F466AB" w:rsidRDefault="00F466AB" w:rsidP="00F466AB">
      <w:pPr>
        <w:pStyle w:val="a3"/>
        <w:spacing w:before="0" w:beforeAutospacing="0" w:after="120" w:afterAutospacing="0"/>
        <w:jc w:val="both"/>
      </w:pPr>
      <w:r w:rsidRPr="00AB6D57">
        <w:t xml:space="preserve">1.6. Руководит </w:t>
      </w:r>
      <w:r w:rsidR="00A12871" w:rsidRPr="00AB6D57">
        <w:t>С</w:t>
      </w:r>
      <w:r w:rsidRPr="00AB6D57">
        <w:t>лужбой</w:t>
      </w:r>
      <w:r w:rsidR="00F0500D" w:rsidRPr="00AB6D57">
        <w:t xml:space="preserve"> экстренного реагирования </w:t>
      </w:r>
      <w:r w:rsidRPr="00AB6D57">
        <w:t xml:space="preserve">заместитель </w:t>
      </w:r>
      <w:r w:rsidR="00A12871" w:rsidRPr="00AB6D57">
        <w:t>Г</w:t>
      </w:r>
      <w:r w:rsidRPr="00AB6D57">
        <w:t>лавы муниципального образования «город Десногорск» Смоленской области по социальным вопросам.</w:t>
      </w:r>
    </w:p>
    <w:p w:rsidR="0030472E" w:rsidRDefault="0030472E" w:rsidP="0030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4B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Службы </w:t>
      </w:r>
      <w:r w:rsidR="00F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экстренного реагирования </w:t>
      </w:r>
      <w:r w:rsidRPr="00E167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 ответственный секретарь Комиссии по делам несовершеннолетних и защите их прав в муниципальном образовании «город Десногорск» Смоленской области, специалист органа опеки и попечительства, медицинский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ФГБУЗ МСЧ-135 ФМБА России, сотрудник ОМВД России по г. Десногорску, специалист СОГБУ 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«Солнышко».</w:t>
      </w:r>
    </w:p>
    <w:p w:rsidR="0030472E" w:rsidRDefault="0030472E" w:rsidP="00304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к работе в составе Службы могут привлекаться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органов и учреждений системы профилактики безнадзорности и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72E" w:rsidRPr="008F652F" w:rsidRDefault="0030472E" w:rsidP="00F466AB">
      <w:pPr>
        <w:pStyle w:val="a3"/>
        <w:spacing w:before="0" w:beforeAutospacing="0" w:after="120" w:afterAutospacing="0"/>
        <w:jc w:val="both"/>
      </w:pPr>
    </w:p>
    <w:p w:rsidR="00F466AB" w:rsidRPr="00E34760" w:rsidRDefault="00F466AB" w:rsidP="00F466AB">
      <w:pPr>
        <w:pStyle w:val="a3"/>
        <w:spacing w:before="0" w:beforeAutospacing="0" w:after="120" w:afterAutospacing="0"/>
        <w:jc w:val="center"/>
        <w:rPr>
          <w:b/>
        </w:rPr>
      </w:pPr>
      <w:r w:rsidRPr="00E34760">
        <w:rPr>
          <w:b/>
        </w:rPr>
        <w:lastRenderedPageBreak/>
        <w:t xml:space="preserve">2. Цель, задачи и функции </w:t>
      </w:r>
      <w:r w:rsidR="00A12871">
        <w:rPr>
          <w:b/>
        </w:rPr>
        <w:t>С</w:t>
      </w:r>
      <w:r w:rsidRPr="00E34760">
        <w:rPr>
          <w:b/>
        </w:rPr>
        <w:t>лужбы экстренного реагирования</w:t>
      </w:r>
    </w:p>
    <w:p w:rsidR="00F466AB" w:rsidRPr="008F652F" w:rsidRDefault="00F466AB" w:rsidP="00F466AB">
      <w:pPr>
        <w:pStyle w:val="a3"/>
        <w:spacing w:before="0" w:beforeAutospacing="0" w:after="120" w:afterAutospacing="0"/>
      </w:pPr>
      <w:r w:rsidRPr="008F652F">
        <w:t xml:space="preserve">2.1. Цель работы </w:t>
      </w:r>
      <w:r w:rsidR="00A12871">
        <w:t>С</w:t>
      </w:r>
      <w:r w:rsidRPr="008F652F">
        <w:t>лужбы экстренного реагирования.</w:t>
      </w:r>
    </w:p>
    <w:p w:rsidR="00F466AB" w:rsidRPr="008F652F" w:rsidRDefault="00F466AB" w:rsidP="00F466AB">
      <w:pPr>
        <w:pStyle w:val="a3"/>
        <w:spacing w:before="0" w:beforeAutospacing="0" w:after="120" w:afterAutospacing="0"/>
      </w:pPr>
      <w:r w:rsidRPr="008F652F">
        <w:t xml:space="preserve">2.1.1. </w:t>
      </w:r>
      <w:r>
        <w:t>О</w:t>
      </w:r>
      <w:r w:rsidRPr="00E96504">
        <w:t xml:space="preserve">казание адресной социальной, медицинской, психологической и правовой помощи </w:t>
      </w:r>
      <w:r w:rsidR="00434A68">
        <w:t>несовершеннолетним</w:t>
      </w:r>
      <w:r w:rsidRPr="00E96504">
        <w:t xml:space="preserve">, </w:t>
      </w:r>
      <w:r>
        <w:t>пострадавшим от жестокого обращения</w:t>
      </w:r>
      <w:r w:rsidR="00434A68">
        <w:t>, и их семьям</w:t>
      </w:r>
      <w:r>
        <w:t>.</w:t>
      </w:r>
    </w:p>
    <w:p w:rsidR="00EB28C4" w:rsidRPr="00EB28C4" w:rsidRDefault="00EB28C4" w:rsidP="00F466AB">
      <w:pPr>
        <w:pStyle w:val="a3"/>
        <w:spacing w:before="0" w:beforeAutospacing="0" w:after="120" w:afterAutospacing="0"/>
        <w:rPr>
          <w:sz w:val="10"/>
          <w:szCs w:val="10"/>
        </w:rPr>
      </w:pPr>
    </w:p>
    <w:p w:rsidR="00F466AB" w:rsidRPr="008F652F" w:rsidRDefault="00F466AB" w:rsidP="00F466AB">
      <w:pPr>
        <w:pStyle w:val="a3"/>
        <w:spacing w:before="0" w:beforeAutospacing="0" w:after="120" w:afterAutospacing="0"/>
      </w:pPr>
      <w:r w:rsidRPr="008F652F">
        <w:t xml:space="preserve">2.2. Задачи </w:t>
      </w:r>
      <w:r w:rsidR="00434A68">
        <w:t>С</w:t>
      </w:r>
      <w:r w:rsidRPr="008F652F">
        <w:t>лужбы экстренного реагирования.</w:t>
      </w:r>
    </w:p>
    <w:p w:rsidR="00F466AB" w:rsidRPr="008F652F" w:rsidRDefault="00F466AB" w:rsidP="00F466AB">
      <w:pPr>
        <w:pStyle w:val="a3"/>
        <w:spacing w:before="0" w:beforeAutospacing="0" w:after="120" w:afterAutospacing="0"/>
        <w:jc w:val="both"/>
      </w:pPr>
      <w:r w:rsidRPr="008F652F">
        <w:t xml:space="preserve">2.2.1. </w:t>
      </w:r>
      <w:r w:rsidRPr="00E96504">
        <w:t>Оказание экстренной медицинской, психологической, социальной, правовой помощи несовершеннолетним</w:t>
      </w:r>
      <w:r w:rsidR="00434A68">
        <w:t>,</w:t>
      </w:r>
      <w:r w:rsidRPr="00E96504">
        <w:t xml:space="preserve"> </w:t>
      </w:r>
      <w:r>
        <w:t>пострадавшим от жестокого обращения</w:t>
      </w:r>
      <w:r w:rsidRPr="00E96504">
        <w:t>.</w:t>
      </w:r>
    </w:p>
    <w:p w:rsidR="00F466AB" w:rsidRPr="00E96504" w:rsidRDefault="00F466AB" w:rsidP="00F466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  Экстренное реагирование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жестокого обращения в отношении несовершеннолетних.</w:t>
      </w:r>
    </w:p>
    <w:p w:rsidR="00F466AB" w:rsidRPr="00E96504" w:rsidRDefault="00F466AB" w:rsidP="006569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43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необходимой, в том числе справочной, информации о возможности обращения населения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работающие с детьми,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пострадавшими от насилия в семье</w:t>
      </w: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6AB" w:rsidRPr="00E96504" w:rsidRDefault="00F466AB" w:rsidP="006569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2.2.4.Проведение профилактических бесед по правовым и медицинским тематикам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6AB" w:rsidRPr="00E96504" w:rsidRDefault="00F466AB" w:rsidP="006569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2.2.5.Обеспечение межведомственного взаимодействия всех </w:t>
      </w:r>
      <w:hyperlink r:id="rId12" w:tooltip="Ведомство" w:history="1">
        <w:r w:rsidRPr="00A418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ведомств</w:t>
        </w:r>
      </w:hyperlink>
      <w:r w:rsidRPr="00E9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служб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детям, пострадавшим от жестокого обращения.</w:t>
      </w:r>
    </w:p>
    <w:p w:rsidR="00F466AB" w:rsidRPr="008F652F" w:rsidRDefault="00F466AB" w:rsidP="00656900">
      <w:pPr>
        <w:pStyle w:val="a3"/>
        <w:spacing w:before="0" w:beforeAutospacing="0" w:after="120" w:afterAutospacing="0"/>
        <w:jc w:val="both"/>
      </w:pPr>
      <w:r w:rsidRPr="008F652F">
        <w:t>2.2.</w:t>
      </w:r>
      <w:r>
        <w:t>6</w:t>
      </w:r>
      <w:r w:rsidRPr="008F652F">
        <w:t>. Организация индивидуальной профилактической работы в отношении несовершеннолетних</w:t>
      </w:r>
      <w:r>
        <w:t>, пострадавших от жестокого обращения  и их семей</w:t>
      </w:r>
      <w:r w:rsidRPr="008F652F">
        <w:t>;</w:t>
      </w:r>
    </w:p>
    <w:p w:rsidR="00F466AB" w:rsidRPr="008F652F" w:rsidRDefault="00F466AB" w:rsidP="00656900">
      <w:pPr>
        <w:pStyle w:val="a3"/>
        <w:spacing w:before="0" w:beforeAutospacing="0" w:after="120" w:afterAutospacing="0"/>
        <w:jc w:val="both"/>
      </w:pPr>
      <w:r w:rsidRPr="008F652F">
        <w:t>2.2.</w:t>
      </w:r>
      <w:r>
        <w:t>7</w:t>
      </w:r>
      <w:r w:rsidRPr="008F652F">
        <w:t>. Обеспечение защиты прав и законн</w:t>
      </w:r>
      <w:r w:rsidR="00434A68">
        <w:t>ых интересов несовершеннолетних.</w:t>
      </w:r>
    </w:p>
    <w:p w:rsidR="00EB28C4" w:rsidRPr="00EB28C4" w:rsidRDefault="00EB28C4" w:rsidP="00656900">
      <w:pPr>
        <w:pStyle w:val="a3"/>
        <w:spacing w:before="0" w:beforeAutospacing="0" w:after="120" w:afterAutospacing="0"/>
        <w:jc w:val="both"/>
        <w:rPr>
          <w:sz w:val="10"/>
          <w:szCs w:val="10"/>
        </w:rPr>
      </w:pPr>
    </w:p>
    <w:p w:rsidR="00F466AB" w:rsidRPr="00264BDB" w:rsidRDefault="00F466AB" w:rsidP="00656900">
      <w:pPr>
        <w:pStyle w:val="a3"/>
        <w:spacing w:before="0" w:beforeAutospacing="0" w:after="120" w:afterAutospacing="0"/>
        <w:jc w:val="both"/>
      </w:pPr>
      <w:r w:rsidRPr="00264BDB">
        <w:t xml:space="preserve">2.3. Функции </w:t>
      </w:r>
      <w:r w:rsidR="009D71B0">
        <w:t>С</w:t>
      </w:r>
      <w:r w:rsidRPr="00264BDB">
        <w:t>лужбы экстренного реагирования.</w:t>
      </w:r>
    </w:p>
    <w:p w:rsidR="00F466AB" w:rsidRDefault="00F466AB" w:rsidP="00656900">
      <w:pPr>
        <w:pStyle w:val="a3"/>
        <w:spacing w:before="0" w:beforeAutospacing="0" w:after="120" w:afterAutospacing="0"/>
        <w:jc w:val="both"/>
      </w:pPr>
      <w:r w:rsidRPr="008F652F">
        <w:t xml:space="preserve">2.3.1. </w:t>
      </w:r>
      <w:r>
        <w:t>Обеспечение соблюдения прав и защит</w:t>
      </w:r>
      <w:r w:rsidR="00EB28C4">
        <w:t>ы</w:t>
      </w:r>
      <w:r>
        <w:t xml:space="preserve"> законных интересов несовершеннолетних, пострадавших от жестокого обращения и насилия.</w:t>
      </w:r>
    </w:p>
    <w:p w:rsidR="00F466AB" w:rsidRDefault="00F466AB" w:rsidP="00656900">
      <w:pPr>
        <w:pStyle w:val="a3"/>
        <w:spacing w:before="0" w:beforeAutospacing="0" w:after="120" w:afterAutospacing="0"/>
        <w:jc w:val="both"/>
      </w:pPr>
      <w:r w:rsidRPr="008F652F">
        <w:t xml:space="preserve">2.3.2. </w:t>
      </w:r>
      <w:r>
        <w:t>Ведение учета поступивших обращений о фактах жестокого обращения и насилия в отношении несовершеннолетних и принятых по ним мер</w:t>
      </w:r>
      <w:r w:rsidR="009D71B0">
        <w:t>.</w:t>
      </w:r>
    </w:p>
    <w:p w:rsidR="009D71B0" w:rsidRPr="008F652F" w:rsidRDefault="009D71B0" w:rsidP="00656900">
      <w:pPr>
        <w:pStyle w:val="a3"/>
        <w:spacing w:before="0" w:beforeAutospacing="0" w:after="120" w:afterAutospacing="0"/>
        <w:jc w:val="both"/>
      </w:pPr>
      <w:r w:rsidRPr="008F652F">
        <w:t>2.3.</w:t>
      </w:r>
      <w:r w:rsidR="00C43522">
        <w:t>3</w:t>
      </w:r>
      <w:r w:rsidRPr="008F652F">
        <w:t xml:space="preserve">. </w:t>
      </w:r>
      <w:r>
        <w:t>Организация выхода Службы в случаях жестокого обращения и насилия в отношении несовершеннолетних в целях оказания помощи по месту фактического нахождения пострадавших</w:t>
      </w:r>
      <w:r w:rsidRPr="008F652F">
        <w:t>;</w:t>
      </w:r>
    </w:p>
    <w:p w:rsidR="00F466AB" w:rsidRDefault="00F466AB" w:rsidP="00656900">
      <w:pPr>
        <w:pStyle w:val="a3"/>
        <w:spacing w:before="0" w:beforeAutospacing="0" w:after="120" w:afterAutospacing="0"/>
        <w:jc w:val="both"/>
      </w:pPr>
      <w:r w:rsidRPr="008F652F">
        <w:t>2.3.</w:t>
      </w:r>
      <w:r w:rsidR="00C43522">
        <w:t>4</w:t>
      </w:r>
      <w:r w:rsidRPr="008F652F">
        <w:t xml:space="preserve">. </w:t>
      </w:r>
      <w:r>
        <w:t>Направление несовершеннолетних, пострадавших от жестокого обращения и насилия, на реабилитацию в специализированное социальное или медицинское учреждение</w:t>
      </w:r>
      <w:r w:rsidRPr="008F652F">
        <w:t>;</w:t>
      </w:r>
    </w:p>
    <w:p w:rsidR="00C43522" w:rsidRPr="008F652F" w:rsidRDefault="00C43522" w:rsidP="00656900">
      <w:pPr>
        <w:pStyle w:val="a3"/>
        <w:spacing w:before="0" w:beforeAutospacing="0" w:after="120" w:afterAutospacing="0"/>
        <w:jc w:val="both"/>
      </w:pPr>
      <w:r w:rsidRPr="008F652F">
        <w:t>2.3.</w:t>
      </w:r>
      <w:r>
        <w:t>5</w:t>
      </w:r>
      <w:r w:rsidRPr="008F652F">
        <w:t xml:space="preserve">. </w:t>
      </w:r>
      <w:r>
        <w:t>Организация оперативного обеспечения межведомственного взаимодействия при оказании экстренной помощи, реабилитации и сопровождении несовершеннолетних, пострадавших от жестокого обращения и насилия, и их семей.</w:t>
      </w:r>
    </w:p>
    <w:p w:rsidR="00F466AB" w:rsidRPr="008F652F" w:rsidRDefault="00F466AB" w:rsidP="00656900">
      <w:pPr>
        <w:pStyle w:val="a3"/>
        <w:spacing w:before="0" w:beforeAutospacing="0" w:after="120" w:afterAutospacing="0"/>
        <w:jc w:val="both"/>
      </w:pPr>
      <w:r w:rsidRPr="008F652F">
        <w:t>2.3.</w:t>
      </w:r>
      <w:r w:rsidR="00124946">
        <w:t>6</w:t>
      </w:r>
      <w:r w:rsidRPr="008F652F">
        <w:t>. Проведение информационной</w:t>
      </w:r>
      <w:r w:rsidR="00124946">
        <w:t>,</w:t>
      </w:r>
      <w:r w:rsidRPr="008F652F">
        <w:t xml:space="preserve"> разъяснительной</w:t>
      </w:r>
      <w:r w:rsidR="00124946">
        <w:t xml:space="preserve"> и</w:t>
      </w:r>
      <w:r w:rsidRPr="008F652F">
        <w:t xml:space="preserve"> просветительской работы по вопросам действующего законодательства </w:t>
      </w:r>
      <w:r>
        <w:t>в целях профилактики жестокого обращения с детьми</w:t>
      </w:r>
      <w:r w:rsidRPr="008F652F">
        <w:t>;</w:t>
      </w:r>
    </w:p>
    <w:p w:rsidR="00F466AB" w:rsidRDefault="00F466AB" w:rsidP="00656900">
      <w:pPr>
        <w:pStyle w:val="a3"/>
        <w:spacing w:before="0" w:beforeAutospacing="0" w:after="120" w:afterAutospacing="0"/>
        <w:jc w:val="both"/>
      </w:pPr>
      <w:r w:rsidRPr="008F652F">
        <w:t xml:space="preserve">2.3.7. </w:t>
      </w:r>
      <w:r>
        <w:t>Организация информационной кампани</w:t>
      </w:r>
      <w:r w:rsidR="00B01761">
        <w:t>и</w:t>
      </w:r>
      <w:r>
        <w:t xml:space="preserve"> через средства массовой информации по профилактике жестокого обращения и насилия в отношении несовершеннолетних, формированию общественного мнения о негативном отношении к жестокому обращению и насилию в отношении несовершеннолетних.</w:t>
      </w:r>
    </w:p>
    <w:p w:rsidR="00F466AB" w:rsidRPr="008F652F" w:rsidRDefault="00F466AB" w:rsidP="00F466AB">
      <w:pPr>
        <w:pStyle w:val="a3"/>
        <w:spacing w:before="0" w:beforeAutospacing="0" w:after="120" w:afterAutospacing="0"/>
      </w:pPr>
    </w:p>
    <w:p w:rsidR="00F466AB" w:rsidRPr="00BB2EFF" w:rsidRDefault="00F466AB" w:rsidP="00F466AB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t>3</w:t>
      </w:r>
      <w:r w:rsidRPr="00BB2EFF">
        <w:rPr>
          <w:b/>
        </w:rPr>
        <w:t xml:space="preserve">. Порядок работы </w:t>
      </w:r>
      <w:r w:rsidR="00124946">
        <w:rPr>
          <w:b/>
        </w:rPr>
        <w:t>С</w:t>
      </w:r>
      <w:r w:rsidRPr="00BB2EFF">
        <w:rPr>
          <w:b/>
        </w:rPr>
        <w:t>лужбы экстренного реагирования</w:t>
      </w:r>
    </w:p>
    <w:p w:rsidR="00F466AB" w:rsidRPr="002D6570" w:rsidRDefault="00F466AB" w:rsidP="00B01761">
      <w:pPr>
        <w:pStyle w:val="a3"/>
        <w:spacing w:before="0" w:beforeAutospacing="0" w:after="0" w:afterAutospacing="0"/>
      </w:pPr>
      <w:r w:rsidRPr="002D6570">
        <w:t xml:space="preserve">3.1. Работа </w:t>
      </w:r>
      <w:r w:rsidR="00124946" w:rsidRPr="002D6570">
        <w:t>С</w:t>
      </w:r>
      <w:r w:rsidRPr="002D6570">
        <w:t>лужбы экстренного реагирования строится на следующих принципах:</w:t>
      </w:r>
    </w:p>
    <w:p w:rsidR="00F466AB" w:rsidRPr="002D6570" w:rsidRDefault="00F466AB" w:rsidP="00B01761">
      <w:pPr>
        <w:pStyle w:val="a3"/>
        <w:spacing w:before="0" w:beforeAutospacing="0" w:after="0" w:afterAutospacing="0"/>
      </w:pPr>
      <w:r w:rsidRPr="002D6570">
        <w:t>- гуманности;</w:t>
      </w:r>
    </w:p>
    <w:p w:rsidR="00F466AB" w:rsidRPr="002D6570" w:rsidRDefault="00F466AB" w:rsidP="00B01761">
      <w:pPr>
        <w:pStyle w:val="a3"/>
        <w:spacing w:before="0" w:beforeAutospacing="0" w:after="0" w:afterAutospacing="0"/>
      </w:pPr>
      <w:r w:rsidRPr="002D6570">
        <w:t>- конфиденциальности;</w:t>
      </w:r>
    </w:p>
    <w:p w:rsidR="00F466AB" w:rsidRPr="002D6570" w:rsidRDefault="00F466AB" w:rsidP="00B01761">
      <w:pPr>
        <w:pStyle w:val="a3"/>
        <w:spacing w:before="0" w:beforeAutospacing="0" w:after="0" w:afterAutospacing="0"/>
      </w:pPr>
      <w:r w:rsidRPr="002D6570">
        <w:lastRenderedPageBreak/>
        <w:t>- добровольности;</w:t>
      </w:r>
    </w:p>
    <w:p w:rsidR="00F466AB" w:rsidRPr="002D6570" w:rsidRDefault="00F466AB" w:rsidP="00B01761">
      <w:pPr>
        <w:pStyle w:val="a3"/>
        <w:spacing w:before="0" w:beforeAutospacing="0" w:after="0" w:afterAutospacing="0"/>
      </w:pPr>
      <w:r w:rsidRPr="002D6570">
        <w:t>- соблюдение профессиональной позиции;</w:t>
      </w:r>
    </w:p>
    <w:p w:rsidR="00F466AB" w:rsidRPr="002D6570" w:rsidRDefault="00F466AB" w:rsidP="00B01761">
      <w:pPr>
        <w:pStyle w:val="a3"/>
        <w:spacing w:before="0" w:beforeAutospacing="0" w:after="0" w:afterAutospacing="0"/>
      </w:pPr>
      <w:r w:rsidRPr="002D6570">
        <w:t>- открытости.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3D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о факте насилия в отношении несовершеннолетних должно быть принято любым органом или учреждением системы профилактики безнадзорности и правонарушений несовершеннолетних - участником межведомственного взаимодействия. При этом о полученном обращении незамедлительно в течение суток информируется Служба экстренного реагирования.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3D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сообщения о факте жестокого обращения и насилия и сохранения угрозы жизни или здоровью несовершеннолетнего экстренное реагирование Службы </w:t>
      </w:r>
      <w:r w:rsidR="00622221"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экстренного реагирования 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незамедлительно, в остальных случаях - в течение суток. В течение этого времени проводится весь комплекс мер, в первую очередь изолирование жертвы от насильника. Осуществляется выход на место выявления случая жестокого обращения для оценки ситуации.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3D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Служба экстренного реагирования по прибытии на место фактического нахождения несовершеннолетних, пострадавших от жестокого обращения и насилия: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необходимую медицинскую, психологическую, социальную, юридическую помощь пострадавшему несовершеннолетнему и членам его семьи;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необходимости изоляции ребенка из опасной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ситуации через помещение его в социальное учреждение, учреждение здравоохранения и др.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необходимости оказания экстренной медицинской помощи несовершеннолетние помещаются в медицинский стационар. В случае опасной ситуации (угроза жизни и здоровью несовершеннолетних) или необходимости в психолого-педагогической помощи несовершеннолетние помещаются в социальное учреждение (социально-реабилитационный центр).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Отобрание несовершеннолетних из семьи осуществляется органами, наделенными полномочиями, в соответствии с законодательством Российской Федерации и Смоленской области.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CF6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полученную в ходе работы со случаем</w:t>
      </w:r>
      <w:r w:rsidR="008A7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экстренного реагирования представляет на </w:t>
      </w:r>
      <w:r w:rsidR="008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</w:t>
      </w:r>
      <w:r w:rsidR="00CF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по делам несовершеннолетних и защите их прав, </w:t>
      </w:r>
      <w:r w:rsidR="008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</w:t>
      </w:r>
      <w:r w:rsidR="008A7B26"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</w:t>
      </w:r>
      <w:r w:rsidR="008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суток с момента получения информации</w:t>
      </w:r>
      <w:r w:rsidR="008A7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</w:t>
      </w:r>
      <w:r w:rsidR="008A7B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 принимается решение о стратегиях вмешательства и вырабатывается согласованный индивидуальный план работы по оказанию помощи ребенку с указанием конкретных поручений органам и учреждениям системы профилактики с конкретными сроками исполнения.</w:t>
      </w:r>
    </w:p>
    <w:p w:rsidR="001571C8" w:rsidRPr="002D6570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основании индивидуального плана реабилитации несовершеннолетних оказывается непосредственная медицинская, психологическая, юридическая и социальная помощь несовершеннолетним и их семьям специалистами органов и учреждений системы профилактики безнадзорности и правонарушений несовершеннолетних.</w:t>
      </w:r>
    </w:p>
    <w:p w:rsidR="001571C8" w:rsidRDefault="001571C8" w:rsidP="00157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7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Профилактика повторных случаев жестокого обращения и насилия над несовершеннолетними осуществляется специалистами органов и учреждений системы профилактики безнадзорности и правонарушений несовершеннолетних.</w:t>
      </w:r>
    </w:p>
    <w:p w:rsidR="00F466AB" w:rsidRPr="00BB2EFF" w:rsidRDefault="00F466AB" w:rsidP="00F466AB">
      <w:pPr>
        <w:pStyle w:val="a3"/>
        <w:spacing w:before="0" w:beforeAutospacing="0" w:after="120" w:afterAutospacing="0"/>
        <w:jc w:val="center"/>
        <w:rPr>
          <w:b/>
        </w:rPr>
      </w:pPr>
      <w:r>
        <w:rPr>
          <w:b/>
        </w:rPr>
        <w:lastRenderedPageBreak/>
        <w:t>6</w:t>
      </w:r>
      <w:r w:rsidRPr="00BB2EFF">
        <w:rPr>
          <w:b/>
        </w:rPr>
        <w:t>. Ответственность</w:t>
      </w:r>
    </w:p>
    <w:p w:rsidR="00F466AB" w:rsidRPr="008F652F" w:rsidRDefault="00F466AB" w:rsidP="000E6DE8">
      <w:pPr>
        <w:pStyle w:val="a3"/>
        <w:spacing w:before="0" w:beforeAutospacing="0" w:after="120" w:afterAutospacing="0"/>
        <w:jc w:val="both"/>
      </w:pPr>
      <w:r>
        <w:t>6</w:t>
      </w:r>
      <w:r w:rsidRPr="008F652F">
        <w:t xml:space="preserve">.1. Всю полноту ответственности за организацию работы </w:t>
      </w:r>
      <w:r>
        <w:t>С</w:t>
      </w:r>
      <w:r w:rsidRPr="008F652F">
        <w:t>лужбы экстренного реагирования и выполнение возложенных настоящим положением целей, задач, функций несет ее руководитель.</w:t>
      </w:r>
    </w:p>
    <w:p w:rsidR="00F466AB" w:rsidRPr="008F652F" w:rsidRDefault="00F466AB" w:rsidP="000E6DE8">
      <w:pPr>
        <w:pStyle w:val="a3"/>
        <w:spacing w:before="0" w:beforeAutospacing="0" w:after="120" w:afterAutospacing="0"/>
        <w:jc w:val="both"/>
      </w:pPr>
      <w:r>
        <w:t>6</w:t>
      </w:r>
      <w:r w:rsidRPr="008F652F">
        <w:t xml:space="preserve">.2. Степень ответственности </w:t>
      </w:r>
      <w:r w:rsidR="001356EB">
        <w:t>специалистов, входящих в состав</w:t>
      </w:r>
      <w:r w:rsidRPr="008F652F">
        <w:t xml:space="preserve"> </w:t>
      </w:r>
      <w:r>
        <w:t>С</w:t>
      </w:r>
      <w:r w:rsidRPr="008F652F">
        <w:t>лужбы экстренного реагирования</w:t>
      </w:r>
      <w:r w:rsidR="001356EB">
        <w:t>,</w:t>
      </w:r>
      <w:r w:rsidRPr="008F652F">
        <w:t xml:space="preserve"> определяется их должностными инструкциями.</w:t>
      </w:r>
    </w:p>
    <w:p w:rsidR="00F466AB" w:rsidRDefault="00F466AB" w:rsidP="00F466AB">
      <w:pPr>
        <w:spacing w:after="120" w:line="240" w:lineRule="auto"/>
      </w:pPr>
    </w:p>
    <w:p w:rsidR="00F466AB" w:rsidRDefault="00F466AB" w:rsidP="00F46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AB" w:rsidRDefault="00F466AB" w:rsidP="00F46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6AB" w:rsidRPr="008F652F" w:rsidRDefault="00F466AB" w:rsidP="00F46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3980" w:rsidRDefault="00F466AB" w:rsidP="00F46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24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6AB" w:rsidRPr="008F652F" w:rsidRDefault="00F466AB" w:rsidP="00F46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466AB" w:rsidRPr="008F652F" w:rsidRDefault="00F466AB" w:rsidP="00F46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</w:t>
      </w:r>
    </w:p>
    <w:p w:rsidR="00F466AB" w:rsidRDefault="00F466AB" w:rsidP="00F46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525ACD" w:rsidRPr="008F652F" w:rsidRDefault="00525ACD" w:rsidP="00F46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5ACD" w:rsidRPr="008F652F" w:rsidRDefault="00525ACD" w:rsidP="00525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01.06.2016 г. </w:t>
      </w:r>
      <w:r w:rsidRPr="008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25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005AE" w:rsidRDefault="005005AE" w:rsidP="0035094D">
      <w:pPr>
        <w:pStyle w:val="a3"/>
        <w:spacing w:before="0" w:beforeAutospacing="0" w:after="0" w:afterAutospacing="0"/>
        <w:jc w:val="center"/>
        <w:rPr>
          <w:b/>
        </w:rPr>
      </w:pPr>
    </w:p>
    <w:p w:rsidR="005005AE" w:rsidRDefault="005005AE" w:rsidP="0035094D">
      <w:pPr>
        <w:pStyle w:val="a3"/>
        <w:spacing w:before="0" w:beforeAutospacing="0" w:after="0" w:afterAutospacing="0"/>
        <w:jc w:val="center"/>
        <w:rPr>
          <w:b/>
        </w:rPr>
      </w:pPr>
    </w:p>
    <w:p w:rsidR="00F466AB" w:rsidRPr="0035094D" w:rsidRDefault="00F466AB" w:rsidP="0035094D">
      <w:pPr>
        <w:pStyle w:val="a3"/>
        <w:spacing w:before="0" w:beforeAutospacing="0" w:after="0" w:afterAutospacing="0"/>
        <w:jc w:val="center"/>
        <w:rPr>
          <w:b/>
        </w:rPr>
      </w:pPr>
      <w:r w:rsidRPr="0035094D">
        <w:rPr>
          <w:b/>
        </w:rPr>
        <w:t>Состав</w:t>
      </w:r>
    </w:p>
    <w:p w:rsidR="00F466AB" w:rsidRDefault="00F466AB" w:rsidP="0035094D">
      <w:pPr>
        <w:pStyle w:val="a3"/>
        <w:spacing w:before="0" w:beforeAutospacing="0" w:after="0" w:afterAutospacing="0"/>
        <w:jc w:val="center"/>
        <w:rPr>
          <w:b/>
        </w:rPr>
      </w:pPr>
      <w:r w:rsidRPr="0035094D">
        <w:rPr>
          <w:b/>
        </w:rPr>
        <w:t>службы экстренного реагирования</w:t>
      </w:r>
    </w:p>
    <w:p w:rsidR="0035094D" w:rsidRDefault="0035094D" w:rsidP="0035094D">
      <w:pPr>
        <w:pStyle w:val="a3"/>
        <w:spacing w:before="0" w:beforeAutospacing="0" w:after="0" w:afterAutospacing="0"/>
        <w:jc w:val="center"/>
        <w:rPr>
          <w:b/>
        </w:rPr>
      </w:pPr>
    </w:p>
    <w:p w:rsidR="005005AE" w:rsidRDefault="005005AE" w:rsidP="0035094D">
      <w:pPr>
        <w:pStyle w:val="a3"/>
        <w:spacing w:before="0" w:beforeAutospacing="0" w:after="0" w:afterAutospacing="0"/>
        <w:jc w:val="center"/>
        <w:rPr>
          <w:b/>
        </w:rPr>
      </w:pPr>
    </w:p>
    <w:p w:rsidR="005005AE" w:rsidRDefault="005005AE" w:rsidP="0035094D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34"/>
      </w:tblGrid>
      <w:tr w:rsidR="0035094D" w:rsidRPr="0035094D" w:rsidTr="00DF75CC">
        <w:tc>
          <w:tcPr>
            <w:tcW w:w="675" w:type="dxa"/>
          </w:tcPr>
          <w:p w:rsidR="0035094D" w:rsidRPr="0035094D" w:rsidRDefault="0035094D" w:rsidP="008554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35094D" w:rsidRPr="0035094D" w:rsidRDefault="00A733E1" w:rsidP="008554CF">
            <w:pPr>
              <w:pStyle w:val="a3"/>
              <w:spacing w:before="0" w:beforeAutospacing="0" w:after="0" w:afterAutospacing="0"/>
              <w:jc w:val="both"/>
            </w:pPr>
            <w:r>
              <w:t>Тощев Сергей Валентинович</w:t>
            </w:r>
          </w:p>
        </w:tc>
        <w:tc>
          <w:tcPr>
            <w:tcW w:w="5634" w:type="dxa"/>
          </w:tcPr>
          <w:p w:rsidR="0035094D" w:rsidRPr="0035094D" w:rsidRDefault="008554CF" w:rsidP="008554CF">
            <w:pPr>
              <w:pStyle w:val="a3"/>
              <w:spacing w:before="0" w:beforeAutospacing="0" w:after="0" w:afterAutospacing="0"/>
              <w:jc w:val="both"/>
            </w:pPr>
            <w:r>
              <w:t>з</w:t>
            </w:r>
            <w:r w:rsidR="00DF75CC" w:rsidRPr="008554CF">
              <w:t xml:space="preserve">аместитель Главы муниципального </w:t>
            </w:r>
            <w:r w:rsidR="002319FD" w:rsidRPr="008554CF">
              <w:t>образования «город Десногорск» Смоленской области</w:t>
            </w:r>
            <w:r w:rsidR="00A733E1">
              <w:t xml:space="preserve"> по социальным вопросам</w:t>
            </w:r>
            <w:r w:rsidRPr="008554CF">
              <w:t xml:space="preserve">, </w:t>
            </w:r>
            <w:r>
              <w:t>р</w:t>
            </w:r>
            <w:r w:rsidR="00DF75CC" w:rsidRPr="008554CF">
              <w:t>уководитель Службы экстренного реагирования;</w:t>
            </w:r>
          </w:p>
        </w:tc>
      </w:tr>
      <w:tr w:rsidR="0035094D" w:rsidRPr="008554CF" w:rsidTr="00DF75CC">
        <w:tc>
          <w:tcPr>
            <w:tcW w:w="675" w:type="dxa"/>
          </w:tcPr>
          <w:p w:rsidR="0035094D" w:rsidRPr="008554CF" w:rsidRDefault="0035094D" w:rsidP="008554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35094D" w:rsidRPr="008554CF" w:rsidRDefault="008554CF" w:rsidP="008554CF">
            <w:pPr>
              <w:pStyle w:val="a3"/>
              <w:spacing w:before="0" w:beforeAutospacing="0" w:after="0" w:afterAutospacing="0"/>
              <w:jc w:val="both"/>
            </w:pPr>
            <w:r>
              <w:t>Сергеенкова Людмила Николаевна</w:t>
            </w:r>
          </w:p>
        </w:tc>
        <w:tc>
          <w:tcPr>
            <w:tcW w:w="5634" w:type="dxa"/>
          </w:tcPr>
          <w:p w:rsidR="0035094D" w:rsidRPr="008554CF" w:rsidRDefault="008554CF" w:rsidP="008554CF">
            <w:pPr>
              <w:pStyle w:val="a3"/>
              <w:spacing w:before="0" w:beforeAutospacing="0" w:after="0" w:afterAutospacing="0"/>
              <w:jc w:val="both"/>
            </w:pPr>
            <w:r>
              <w:t>ответственный секретарь Комиссии по делам несовершеннолетних и защите их прав</w:t>
            </w:r>
            <w:r w:rsidR="00493C87">
              <w:t xml:space="preserve"> в муниципальном образовании «город Десногорск» Смоленской области</w:t>
            </w:r>
          </w:p>
        </w:tc>
      </w:tr>
      <w:tr w:rsidR="0035094D" w:rsidTr="00DF75CC">
        <w:tc>
          <w:tcPr>
            <w:tcW w:w="675" w:type="dxa"/>
          </w:tcPr>
          <w:p w:rsidR="0035094D" w:rsidRPr="00493C87" w:rsidRDefault="0035094D" w:rsidP="00493C8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35094D" w:rsidRDefault="00493C87" w:rsidP="008554C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Вендикова Людмила Егоровна</w:t>
            </w:r>
          </w:p>
        </w:tc>
        <w:tc>
          <w:tcPr>
            <w:tcW w:w="5634" w:type="dxa"/>
          </w:tcPr>
          <w:p w:rsidR="0035094D" w:rsidRDefault="00493C87" w:rsidP="008554C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специалист органа опеки и попечительства Комитета по образованию г. Десногорска</w:t>
            </w:r>
          </w:p>
        </w:tc>
      </w:tr>
      <w:tr w:rsidR="0035094D" w:rsidTr="00DF75CC">
        <w:tc>
          <w:tcPr>
            <w:tcW w:w="675" w:type="dxa"/>
          </w:tcPr>
          <w:p w:rsidR="0035094D" w:rsidRPr="00493C87" w:rsidRDefault="0035094D" w:rsidP="00493C8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35094D" w:rsidRDefault="00493C87" w:rsidP="008554C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Абдуллина Наиля </w:t>
            </w:r>
            <w:proofErr w:type="spellStart"/>
            <w:r>
              <w:t>Фейзуловна</w:t>
            </w:r>
            <w:proofErr w:type="spellEnd"/>
          </w:p>
        </w:tc>
        <w:tc>
          <w:tcPr>
            <w:tcW w:w="5634" w:type="dxa"/>
          </w:tcPr>
          <w:p w:rsidR="0035094D" w:rsidRDefault="00493C87" w:rsidP="008554C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заведующая детской поликлиникой ФГБУЗ МСЧ-135 ФМБА России</w:t>
            </w:r>
          </w:p>
        </w:tc>
      </w:tr>
      <w:tr w:rsidR="00F65DA6" w:rsidTr="00DF75CC">
        <w:tc>
          <w:tcPr>
            <w:tcW w:w="675" w:type="dxa"/>
          </w:tcPr>
          <w:p w:rsidR="00F65DA6" w:rsidRPr="00493C87" w:rsidRDefault="00F65DA6" w:rsidP="00493C8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F65DA6" w:rsidRDefault="00F65DA6" w:rsidP="008554CF">
            <w:pPr>
              <w:pStyle w:val="a3"/>
              <w:spacing w:before="0" w:beforeAutospacing="0" w:after="0" w:afterAutospacing="0"/>
              <w:jc w:val="both"/>
            </w:pPr>
            <w:r>
              <w:t>Романова Светлана Вячеславовна</w:t>
            </w:r>
          </w:p>
        </w:tc>
        <w:tc>
          <w:tcPr>
            <w:tcW w:w="5634" w:type="dxa"/>
          </w:tcPr>
          <w:p w:rsidR="00F65DA6" w:rsidRDefault="00F65DA6" w:rsidP="00F65DA6">
            <w:pPr>
              <w:pStyle w:val="a3"/>
              <w:spacing w:before="0" w:beforeAutospacing="0" w:after="0" w:afterAutospacing="0"/>
              <w:jc w:val="both"/>
            </w:pPr>
            <w:r>
              <w:t>старший инспектор ПДН ОМВД России по городу Десногорску</w:t>
            </w:r>
          </w:p>
        </w:tc>
      </w:tr>
      <w:tr w:rsidR="00F65DA6" w:rsidTr="00DF75CC">
        <w:tc>
          <w:tcPr>
            <w:tcW w:w="675" w:type="dxa"/>
          </w:tcPr>
          <w:p w:rsidR="00F65DA6" w:rsidRPr="00493C87" w:rsidRDefault="00F65DA6" w:rsidP="00493C8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3828" w:type="dxa"/>
          </w:tcPr>
          <w:p w:rsidR="00F65DA6" w:rsidRDefault="00F65DA6" w:rsidP="008554CF">
            <w:pPr>
              <w:pStyle w:val="a3"/>
              <w:spacing w:before="0" w:beforeAutospacing="0" w:after="0" w:afterAutospacing="0"/>
              <w:jc w:val="both"/>
            </w:pPr>
            <w:r>
              <w:t>Перепелова Светлана Валерьевна</w:t>
            </w:r>
          </w:p>
        </w:tc>
        <w:tc>
          <w:tcPr>
            <w:tcW w:w="5634" w:type="dxa"/>
          </w:tcPr>
          <w:p w:rsidR="00F65DA6" w:rsidRDefault="00F65DA6" w:rsidP="00F65DA6">
            <w:pPr>
              <w:pStyle w:val="a3"/>
              <w:spacing w:before="0" w:beforeAutospacing="0" w:after="0" w:afterAutospacing="0"/>
              <w:jc w:val="both"/>
            </w:pPr>
            <w:r>
              <w:t xml:space="preserve">социальный педагог СОГБУ ДЦ </w:t>
            </w:r>
            <w:proofErr w:type="spellStart"/>
            <w:r>
              <w:t>СПСиД</w:t>
            </w:r>
            <w:proofErr w:type="spellEnd"/>
            <w:r>
              <w:t xml:space="preserve"> «Солнышко»</w:t>
            </w:r>
          </w:p>
        </w:tc>
      </w:tr>
    </w:tbl>
    <w:p w:rsidR="0035094D" w:rsidRPr="0035094D" w:rsidRDefault="0035094D" w:rsidP="008554CF">
      <w:pPr>
        <w:pStyle w:val="a3"/>
        <w:spacing w:before="0" w:beforeAutospacing="0" w:after="0" w:afterAutospacing="0"/>
        <w:jc w:val="both"/>
        <w:rPr>
          <w:b/>
        </w:rPr>
      </w:pPr>
    </w:p>
    <w:p w:rsidR="00F466AB" w:rsidRDefault="00F466AB" w:rsidP="00F466AB">
      <w:pPr>
        <w:pStyle w:val="a3"/>
        <w:jc w:val="right"/>
      </w:pPr>
    </w:p>
    <w:p w:rsidR="00F466AB" w:rsidRDefault="00F466AB" w:rsidP="00F466AB">
      <w:pPr>
        <w:pStyle w:val="a3"/>
        <w:jc w:val="right"/>
      </w:pPr>
    </w:p>
    <w:p w:rsidR="00F466AB" w:rsidRDefault="00F466AB" w:rsidP="00F466AB">
      <w:pPr>
        <w:pStyle w:val="a3"/>
        <w:jc w:val="right"/>
      </w:pPr>
    </w:p>
    <w:sectPr w:rsidR="00F466AB" w:rsidSect="00944AB0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CD" w:rsidRDefault="00525ACD" w:rsidP="00320F7A">
      <w:pPr>
        <w:spacing w:after="0" w:line="240" w:lineRule="auto"/>
      </w:pPr>
      <w:r>
        <w:separator/>
      </w:r>
    </w:p>
  </w:endnote>
  <w:endnote w:type="continuationSeparator" w:id="0">
    <w:p w:rsidR="00525ACD" w:rsidRDefault="00525ACD" w:rsidP="0032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CD" w:rsidRDefault="00525ACD" w:rsidP="00320F7A">
      <w:pPr>
        <w:spacing w:after="0" w:line="240" w:lineRule="auto"/>
      </w:pPr>
      <w:r>
        <w:separator/>
      </w:r>
    </w:p>
  </w:footnote>
  <w:footnote w:type="continuationSeparator" w:id="0">
    <w:p w:rsidR="00525ACD" w:rsidRDefault="00525ACD" w:rsidP="0032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CD" w:rsidRDefault="00525ACD">
    <w:pPr>
      <w:pStyle w:val="a4"/>
      <w:jc w:val="center"/>
    </w:pPr>
  </w:p>
  <w:p w:rsidR="00525ACD" w:rsidRDefault="00525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7A7B"/>
    <w:multiLevelType w:val="hybridMultilevel"/>
    <w:tmpl w:val="CD0E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A704B"/>
    <w:multiLevelType w:val="hybridMultilevel"/>
    <w:tmpl w:val="742E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6AB"/>
    <w:rsid w:val="000E6DE8"/>
    <w:rsid w:val="00106655"/>
    <w:rsid w:val="00124946"/>
    <w:rsid w:val="001356EB"/>
    <w:rsid w:val="00137F63"/>
    <w:rsid w:val="001571C8"/>
    <w:rsid w:val="001672E1"/>
    <w:rsid w:val="002319FD"/>
    <w:rsid w:val="00243980"/>
    <w:rsid w:val="002D6570"/>
    <w:rsid w:val="002E74C7"/>
    <w:rsid w:val="0030472E"/>
    <w:rsid w:val="00320F7A"/>
    <w:rsid w:val="00331ACE"/>
    <w:rsid w:val="003404EC"/>
    <w:rsid w:val="0035094D"/>
    <w:rsid w:val="00405BF5"/>
    <w:rsid w:val="00410DC8"/>
    <w:rsid w:val="00434A68"/>
    <w:rsid w:val="0044465F"/>
    <w:rsid w:val="00493C87"/>
    <w:rsid w:val="005005AE"/>
    <w:rsid w:val="00525ACD"/>
    <w:rsid w:val="005B0872"/>
    <w:rsid w:val="005B1C78"/>
    <w:rsid w:val="00622221"/>
    <w:rsid w:val="00656900"/>
    <w:rsid w:val="006A4DB5"/>
    <w:rsid w:val="0073713C"/>
    <w:rsid w:val="008507F5"/>
    <w:rsid w:val="008535F6"/>
    <w:rsid w:val="008554CF"/>
    <w:rsid w:val="008A7B26"/>
    <w:rsid w:val="00944AB0"/>
    <w:rsid w:val="0098621F"/>
    <w:rsid w:val="009D71B0"/>
    <w:rsid w:val="00A06BE0"/>
    <w:rsid w:val="00A12871"/>
    <w:rsid w:val="00A733E1"/>
    <w:rsid w:val="00A767E8"/>
    <w:rsid w:val="00A93DD4"/>
    <w:rsid w:val="00AA161F"/>
    <w:rsid w:val="00AB6D57"/>
    <w:rsid w:val="00B01761"/>
    <w:rsid w:val="00C43522"/>
    <w:rsid w:val="00C6145A"/>
    <w:rsid w:val="00C74046"/>
    <w:rsid w:val="00CF63AC"/>
    <w:rsid w:val="00DE0280"/>
    <w:rsid w:val="00DF75CC"/>
    <w:rsid w:val="00E22D31"/>
    <w:rsid w:val="00EB28C4"/>
    <w:rsid w:val="00F04BF5"/>
    <w:rsid w:val="00F0500D"/>
    <w:rsid w:val="00F466AB"/>
    <w:rsid w:val="00F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6AB"/>
  </w:style>
  <w:style w:type="table" w:styleId="a6">
    <w:name w:val="Table Grid"/>
    <w:basedOn w:val="a1"/>
    <w:uiPriority w:val="59"/>
    <w:rsid w:val="0035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7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3E1"/>
  </w:style>
  <w:style w:type="paragraph" w:styleId="a9">
    <w:name w:val="Balloon Text"/>
    <w:basedOn w:val="a"/>
    <w:link w:val="aa"/>
    <w:uiPriority w:val="99"/>
    <w:semiHidden/>
    <w:unhideWhenUsed/>
    <w:rsid w:val="0094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edom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5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325F-545C-46EB-A752-133035AF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2016-05-30T09:06:00Z</cp:lastPrinted>
  <dcterms:created xsi:type="dcterms:W3CDTF">2016-05-24T13:36:00Z</dcterms:created>
  <dcterms:modified xsi:type="dcterms:W3CDTF">2016-06-15T10:17:00Z</dcterms:modified>
</cp:coreProperties>
</file>