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7B" w:rsidRPr="00A1587B" w:rsidRDefault="00A1587B" w:rsidP="00A1587B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1587B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B101" wp14:editId="50A15A2A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587B" w:rsidRPr="00423BD4" w:rsidRDefault="00A1587B" w:rsidP="00A1587B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A1587B" w:rsidRPr="00423BD4" w:rsidRDefault="00A1587B" w:rsidP="00A158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1587B" w:rsidRDefault="00A1587B" w:rsidP="00A1587B">
                            <w:pPr>
                              <w:pStyle w:val="a3"/>
                            </w:pPr>
                          </w:p>
                          <w:p w:rsidR="00A1587B" w:rsidRDefault="00A1587B" w:rsidP="00A1587B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1587B" w:rsidRDefault="00A1587B" w:rsidP="00A1587B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1587B" w:rsidRDefault="00A1587B" w:rsidP="00A1587B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1587B" w:rsidRDefault="00A1587B" w:rsidP="00A1587B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1587B" w:rsidRDefault="00A1587B" w:rsidP="00A1587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A1587B" w:rsidRPr="00423BD4" w:rsidRDefault="00A1587B" w:rsidP="00A1587B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A1587B" w:rsidRPr="00423BD4" w:rsidRDefault="00A1587B" w:rsidP="00A158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A1587B" w:rsidRDefault="00A1587B" w:rsidP="00A1587B">
                      <w:pPr>
                        <w:pStyle w:val="a3"/>
                      </w:pPr>
                    </w:p>
                    <w:p w:rsidR="00A1587B" w:rsidRDefault="00A1587B" w:rsidP="00A1587B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A1587B" w:rsidRDefault="00A1587B" w:rsidP="00A1587B">
                      <w:pPr>
                        <w:rPr>
                          <w:sz w:val="12"/>
                        </w:rPr>
                      </w:pPr>
                    </w:p>
                    <w:p w:rsidR="00A1587B" w:rsidRDefault="00A1587B" w:rsidP="00A1587B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1587B" w:rsidRDefault="00A1587B" w:rsidP="00A1587B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1587B" w:rsidRDefault="00A1587B" w:rsidP="00A1587B"/>
                  </w:txbxContent>
                </v:textbox>
              </v:rect>
            </w:pict>
          </mc:Fallback>
        </mc:AlternateContent>
      </w:r>
      <w:r w:rsidRPr="00A1587B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590CDF30" wp14:editId="5DDB1DC9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1587B" w:rsidRPr="00A1587B" w:rsidRDefault="00A1587B" w:rsidP="00A1587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A1587B" w:rsidRPr="00A1587B" w:rsidRDefault="00A1587B" w:rsidP="00A1587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A1587B" w:rsidRPr="00A1587B" w:rsidRDefault="00A1587B" w:rsidP="00A158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  <w:gridCol w:w="5650"/>
      </w:tblGrid>
      <w:tr w:rsidR="00A1587B" w:rsidRPr="00A1587B" w:rsidTr="00F3783B">
        <w:trPr>
          <w:trHeight w:val="504"/>
        </w:trPr>
        <w:tc>
          <w:tcPr>
            <w:tcW w:w="4667" w:type="dxa"/>
          </w:tcPr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 ____</w:t>
            </w:r>
          </w:p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 ________ от __________</w:t>
            </w:r>
          </w:p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7B" w:rsidRPr="00A1587B" w:rsidRDefault="00A1587B" w:rsidP="00A15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0" w:type="dxa"/>
          </w:tcPr>
          <w:p w:rsidR="00A1587B" w:rsidRPr="00A1587B" w:rsidRDefault="00A1587B" w:rsidP="00A1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87B" w:rsidRPr="00A1587B" w:rsidRDefault="00A1587B" w:rsidP="00A1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7B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  <w:p w:rsidR="00A1587B" w:rsidRPr="00A1587B" w:rsidRDefault="00A1587B" w:rsidP="00A1587B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587B" w:rsidRPr="00A1587B" w:rsidRDefault="00A1587B" w:rsidP="00A1587B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1587B" w:rsidRPr="00724576" w:rsidRDefault="00A1587B" w:rsidP="00A15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с 23.01.2019 по 01.02.2019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педагогов ДОО.                                                     </w:t>
      </w:r>
    </w:p>
    <w:p w:rsidR="00A1587B" w:rsidRPr="00724576" w:rsidRDefault="00A1587B" w:rsidP="00A15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A1587B" w:rsidRDefault="00A1587B" w:rsidP="00A15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 и педагогам дополнительного образования (</w:t>
      </w:r>
      <w:proofErr w:type="gramStart"/>
      <w:r w:rsidRPr="0072457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724576">
        <w:rPr>
          <w:rFonts w:ascii="Times New Roman" w:hAnsi="Times New Roman" w:cs="Times New Roman"/>
          <w:b/>
          <w:sz w:val="24"/>
          <w:szCs w:val="24"/>
        </w:rPr>
        <w:t>):</w:t>
      </w:r>
    </w:p>
    <w:p w:rsidR="00A1587B" w:rsidRDefault="00A1587B" w:rsidP="00A15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продолжа</w:t>
      </w:r>
      <w:r w:rsidRPr="00724576">
        <w:rPr>
          <w:rFonts w:ascii="Times New Roman" w:hAnsi="Times New Roman" w:cs="Times New Roman"/>
          <w:sz w:val="24"/>
          <w:szCs w:val="24"/>
        </w:rPr>
        <w:t xml:space="preserve">ть изучение и внедрение инновационных </w:t>
      </w:r>
      <w:r>
        <w:rPr>
          <w:rFonts w:ascii="Times New Roman" w:hAnsi="Times New Roman" w:cs="Times New Roman"/>
          <w:sz w:val="24"/>
          <w:szCs w:val="24"/>
        </w:rPr>
        <w:t xml:space="preserve">методов и </w:t>
      </w:r>
      <w:r w:rsidRPr="00724576">
        <w:rPr>
          <w:rFonts w:ascii="Times New Roman" w:hAnsi="Times New Roman" w:cs="Times New Roman"/>
          <w:sz w:val="24"/>
          <w:szCs w:val="24"/>
        </w:rPr>
        <w:t>технологий в области художественно-эстетического развития дошкольников в соответствии с ФГОС;</w:t>
      </w:r>
    </w:p>
    <w:p w:rsidR="00A1587B" w:rsidRDefault="00A1587B" w:rsidP="00A1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1587B">
        <w:rPr>
          <w:rFonts w:ascii="Times New Roman" w:hAnsi="Times New Roman" w:cs="Times New Roman"/>
          <w:sz w:val="24"/>
          <w:szCs w:val="24"/>
        </w:rPr>
        <w:t>- одобрить опыт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воспитателя МБДОУ «Детский сад «Ивушка», в развитии творческих способностей детей дошкольного возраста посредством нетрадиционных техник рисования;</w:t>
      </w:r>
    </w:p>
    <w:p w:rsidR="00A1587B" w:rsidRDefault="00A1587B" w:rsidP="00A1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одобрить и использовать в работе элементы логопедической ритмики для развития музыкальных способностей младших дошкольников.</w:t>
      </w:r>
    </w:p>
    <w:p w:rsidR="00A1587B" w:rsidRDefault="00A1587B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A1587B" w:rsidRDefault="00A1587B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использованию </w:t>
      </w:r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по выявлению одаренных детей дошкольного возраста «Росток»</w:t>
      </w:r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 Страховой Т.А., педагогом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«Ивушка»;</w:t>
      </w:r>
    </w:p>
    <w:p w:rsidR="00A1587B" w:rsidRDefault="00A1587B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и использовать в работе консультацию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педагога – психолога МБДОУ «Детский сад «Дюймовочка», по теме: «Десять признаков одаренности вашего ребенка»;</w:t>
      </w:r>
    </w:p>
    <w:p w:rsidR="00A1587B" w:rsidRDefault="00A1587B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-одобрить и использовать в работе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педагога – психолога МБДОУ «Детский сад «Чебурашка» по теме: «Диагностика одаренных детей»;</w:t>
      </w:r>
    </w:p>
    <w:p w:rsidR="00A1587B" w:rsidRPr="00724576" w:rsidRDefault="00A1587B" w:rsidP="00A1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F528D1" w:rsidRPr="00724576" w:rsidRDefault="00F528D1" w:rsidP="00F52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младших групп:</w:t>
      </w:r>
    </w:p>
    <w:p w:rsidR="00A1587B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опыт работы Чернышевой  М.В.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воспитателей МБДОУ «Детский сад «Аленка», по теме: «Развитие мелкой моторики рук детей младшего дошкольного возраста путем использования инновационных пальчиковых игр»;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 опыт работы Бессарабовой И.И.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воспитателей МБДОУ «Детский сад «Ласточка» по использованию современных,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инновационных подходов воспитательно-оздоровительной работы в проекте «Планета здоровья малышей»;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сообщение «Значение инновационной деятельности в дошкольном учреждении» Березовской Л.Н., воспитателя МБДОУ «Детский сад Дюймовочка»;</w:t>
      </w:r>
    </w:p>
    <w:p w:rsidR="00F528D1" w:rsidRPr="00724576" w:rsidRDefault="00F528D1" w:rsidP="00F52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28D1" w:rsidRPr="00724576" w:rsidRDefault="00F528D1" w:rsidP="00F528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 групп: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в работе материал Родичевой А.В., воспитателя МБДОУ «Детский сад «Ивушка»,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детей дошкольного возраста;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и использовать в педагогической практике опыт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воспитателей МБДОУ «Детский сад «Дюймовочка», по использованию квест-технологий  в совместных мероприятиях ДОУ и семьи;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работе памятку, разработанную Сидоренковой С.С., воспитателем МБДОУ «Детский сад «Ивушка» по теме: «Профессионально – личностные качества педагога в условиях инклюзивного образования»;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использованию в педагогической практике консультацию Абрамовой Н.А., воспитателя МБДОУ «Детский сад «Ласточка»,  по теме: Роль воспитателя в развитии познавательной деятельности детей среднего дошкольного возраста»;</w:t>
      </w:r>
    </w:p>
    <w:p w:rsidR="00F528D1" w:rsidRPr="00724576" w:rsidRDefault="00F528D1" w:rsidP="00F52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F528D1" w:rsidRP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старших групп: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и рекомендовать использовать в работе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воспитателя МБДОУ «Детский сад «Дюймовочка», по теме: «Система работы по подготовке и обучению грамоте в детском саду»;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и использовать в педагогической практике  материал Зайцевой И.В., воспитателя МБДОУ «Детский сад «Дюймовочка», по теме: «Загадка, как средство развития речи дошкольников»;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в педагогической практике опыт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воспитателя МБДОУ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«Лесная сказка», по теме: «Развитие познавательного интереса в процессе организации экологической деятельности с детьми старшего дошкольного возраста»;</w:t>
      </w:r>
    </w:p>
    <w:p w:rsidR="00F528D1" w:rsidRDefault="00F528D1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рекомендовать к работе проект «Наши лучшие друзья», воспитателя МБДОУ «Детский сад «Мишутка», </w:t>
      </w:r>
      <w:proofErr w:type="spellStart"/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Кореньковой</w:t>
      </w:r>
      <w:proofErr w:type="spellEnd"/>
      <w:r w:rsid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О.В.;</w:t>
      </w:r>
    </w:p>
    <w:p w:rsidR="00EF6CFA" w:rsidRPr="00724576" w:rsidRDefault="00EF6CFA" w:rsidP="00EF6C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Учителям-логопедам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опыт работы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F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«Ивушка»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по теме: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и механизмы»;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и рекомендовать к использованию в работе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О.А., учителя – логопеда МБДОУ «Детский сад «Дюймовочка», по  теме: «Форма и симптоматика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рекомендовать к использованию в педагогической практике опыт работы Климовой О.В., учителя – логопеда МБДОУ «Детский сад «Чебурашка», по теме: Обследование детей с нарушением звукопроизношения»;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сообщение Прокофьевой А.О., учителя – логопеда МБДОУ «Детский сад «Теремок», по теме: Методика и этапы логопедического воздействия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F6CFA" w:rsidRPr="00724576" w:rsidRDefault="00EF6CFA" w:rsidP="00EF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EF6CFA" w:rsidRPr="00724576" w:rsidRDefault="00EF6CFA" w:rsidP="00EF6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и использовать в педагогической практике материалы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инструктора по физической культуре МБДОУ «Детский сад «Ивушка», по теме: «Интеграция образовательной области «Физическое развитие» и других образовательных областей»;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 в работе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инструктора по физической культуре МБДОУ «Детский сад «Теремок», по теме: «Формирование осознанного отношения к своему здоровью у детей дошкольного возраста»;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 педагогической практике методы и приемы проведения спортивных мероприятий, предложенные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Скорогудаевой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инструктором по физической культуре МБДОУ «Детский сад «Чебурашка» и Безбожной Е.В., инструктором по физической культуре МБДОУ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«Лесная сказка»;</w:t>
      </w:r>
    </w:p>
    <w:p w:rsidR="00EF6CFA" w:rsidRPr="00724576" w:rsidRDefault="00EF6CFA" w:rsidP="00EF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CFA" w:rsidRPr="00724576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24576">
        <w:rPr>
          <w:rFonts w:ascii="Times New Roman" w:hAnsi="Times New Roman" w:cs="Times New Roman"/>
          <w:b/>
          <w:sz w:val="24"/>
          <w:szCs w:val="24"/>
        </w:rPr>
        <w:t>Т.В.Токарева</w:t>
      </w:r>
      <w:proofErr w:type="spellEnd"/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CFA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CFA" w:rsidRPr="00F56590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EF6CFA" w:rsidRPr="00F56590" w:rsidRDefault="00EF6CFA" w:rsidP="00EF6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7-44-07</w:t>
      </w:r>
    </w:p>
    <w:p w:rsidR="00EF6CFA" w:rsidRPr="00EF6CFA" w:rsidRDefault="00EF6CFA" w:rsidP="00A15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7B" w:rsidRPr="00EF6CFA" w:rsidRDefault="00A1587B" w:rsidP="00A1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5E6" w:rsidRDefault="00A075E6"/>
    <w:sectPr w:rsidR="00A0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7B"/>
    <w:rsid w:val="00A075E6"/>
    <w:rsid w:val="00A1587B"/>
    <w:rsid w:val="00EF6CFA"/>
    <w:rsid w:val="00F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5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5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A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87B"/>
  </w:style>
  <w:style w:type="paragraph" w:styleId="a5">
    <w:name w:val="Balloon Text"/>
    <w:basedOn w:val="a"/>
    <w:link w:val="a6"/>
    <w:uiPriority w:val="99"/>
    <w:semiHidden/>
    <w:unhideWhenUsed/>
    <w:rsid w:val="00A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5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5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A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87B"/>
  </w:style>
  <w:style w:type="paragraph" w:styleId="a5">
    <w:name w:val="Balloon Text"/>
    <w:basedOn w:val="a"/>
    <w:link w:val="a6"/>
    <w:uiPriority w:val="99"/>
    <w:semiHidden/>
    <w:unhideWhenUsed/>
    <w:rsid w:val="00A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0DCD-666F-4AF1-B79E-2ADAFFE7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966</Words>
  <Characters>5509</Characters>
  <Application>Microsoft Office Word</Application>
  <DocSecurity>0</DocSecurity>
  <Lines>45</Lines>
  <Paragraphs>12</Paragraphs>
  <ScaleCrop>false</ScaleCrop>
  <Company>Home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3</cp:revision>
  <dcterms:created xsi:type="dcterms:W3CDTF">2019-02-26T06:08:00Z</dcterms:created>
  <dcterms:modified xsi:type="dcterms:W3CDTF">2019-02-26T11:29:00Z</dcterms:modified>
</cp:coreProperties>
</file>