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52" w:rsidRPr="00191E76" w:rsidRDefault="00846C52" w:rsidP="00191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E76">
        <w:rPr>
          <w:rFonts w:ascii="Times New Roman" w:hAnsi="Times New Roman" w:cs="Times New Roman"/>
          <w:b/>
          <w:bCs/>
          <w:sz w:val="26"/>
          <w:szCs w:val="26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191E76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r w:rsidRPr="00191E76">
        <w:rPr>
          <w:rFonts w:ascii="Times New Roman" w:hAnsi="Times New Roman" w:cs="Times New Roman"/>
          <w:b/>
          <w:bCs/>
          <w:sz w:val="26"/>
          <w:szCs w:val="26"/>
        </w:rPr>
        <w:t xml:space="preserve"> услуги </w:t>
      </w:r>
      <w:r w:rsidR="00191E76" w:rsidRPr="00191E76">
        <w:rPr>
          <w:rFonts w:ascii="Times New Roman" w:hAnsi="Times New Roman" w:cs="Times New Roman"/>
          <w:b/>
          <w:sz w:val="26"/>
          <w:szCs w:val="26"/>
        </w:rPr>
        <w:t>«Принятие органом опеки и попечительства решения, обязывающего родителей (одного из них) не препятствовать общению близких родственников с ребенком»</w:t>
      </w:r>
      <w:r w:rsidRPr="00191E76">
        <w:rPr>
          <w:rFonts w:ascii="Times New Roman" w:hAnsi="Times New Roman" w:cs="Times New Roman"/>
          <w:b/>
          <w:bCs/>
          <w:sz w:val="26"/>
          <w:szCs w:val="26"/>
        </w:rPr>
        <w:t>, переданной на муниципальный уровень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C52">
        <w:rPr>
          <w:rFonts w:ascii="Times New Roman" w:hAnsi="Times New Roman" w:cs="Times New Roman"/>
          <w:b/>
          <w:sz w:val="24"/>
          <w:szCs w:val="24"/>
          <w:u w:val="single"/>
        </w:rPr>
        <w:t>ГРАЖДАНСКИЙ КОДЕКС РОССИЙСКОЙ ФЕДЕРАЦИИ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Статья 26. Дееспособность несовершеннолетних в возрасте от четырнадцати до восемнадцати лет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1. Н</w:t>
      </w:r>
      <w:r w:rsidRPr="00846C52">
        <w:rPr>
          <w:rFonts w:ascii="Times New Roman" w:hAnsi="Times New Roman" w:cs="Times New Roman"/>
          <w:b/>
          <w:sz w:val="24"/>
          <w:szCs w:val="24"/>
        </w:rPr>
        <w:t>есовершеннолетние в возрасте от четырнадцати до восемнадцати лет совершают сделки</w:t>
      </w:r>
      <w:r w:rsidRPr="00846C52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исключением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 xml:space="preserve"> названных в пункте 2 настоящей </w:t>
      </w:r>
      <w:hyperlink r:id="rId6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статьи,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с </w:t>
      </w:r>
      <w:r w:rsidRPr="00846C52">
        <w:rPr>
          <w:rFonts w:ascii="Times New Roman" w:hAnsi="Times New Roman" w:cs="Times New Roman"/>
          <w:b/>
          <w:sz w:val="24"/>
          <w:szCs w:val="24"/>
        </w:rPr>
        <w:t>письменного согласия своих законных представителей - родителей, усыновителей или попечителя</w:t>
      </w:r>
      <w:r w:rsidRPr="00846C52">
        <w:rPr>
          <w:rFonts w:ascii="Times New Roman" w:hAnsi="Times New Roman" w:cs="Times New Roman"/>
          <w:sz w:val="24"/>
          <w:szCs w:val="24"/>
        </w:rPr>
        <w:t>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1) распоряжаться своими заработком, стипендией и иными доходами;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3) в соответствии с законом вносить вклады в кредитные учреждения и распоряжаться ими;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4) совершать мелкие бытовые сделки и иные сделки, предусмотренные пунктом 2 </w:t>
      </w:r>
      <w:hyperlink r:id="rId7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статьи 28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По достижении шестнадцати лет несовершеннолетние также вправе быть членами кооперативов в соответствии с законами о кооперативах.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</w:t>
      </w:r>
      <w:hyperlink r:id="rId8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пунктами 1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настоящей статьи. За причиненный ими вред такие несовершеннолетние несут ответственность в соответствии с настоящим </w:t>
      </w:r>
      <w:hyperlink r:id="rId10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846C52">
        <w:rPr>
          <w:rFonts w:ascii="Times New Roman" w:hAnsi="Times New Roman" w:cs="Times New Roman"/>
          <w:sz w:val="24"/>
          <w:szCs w:val="24"/>
        </w:rPr>
        <w:t>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 xml:space="preserve">При наличии достаточных оснований суд по ходатайству родителей, усыновителей или попечителя либо органа опеки и попечительства может </w:t>
      </w:r>
      <w:hyperlink r:id="rId11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ограничить или лишить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статьи </w:t>
      </w:r>
      <w:hyperlink r:id="rId12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21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или со </w:t>
      </w:r>
      <w:hyperlink r:id="rId13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статьей 27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846C52" w:rsidRPr="00846C52" w:rsidRDefault="00846C52" w:rsidP="0084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Статья 28. Дееспособность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1. </w:t>
      </w:r>
      <w:r w:rsidRPr="00846C52">
        <w:rPr>
          <w:rFonts w:ascii="Times New Roman" w:hAnsi="Times New Roman" w:cs="Times New Roman"/>
          <w:b/>
          <w:sz w:val="24"/>
          <w:szCs w:val="24"/>
        </w:rPr>
        <w:t>За несовершеннолетних, не достигших четырнадцати лет (малолетних), сделки</w:t>
      </w:r>
      <w:r w:rsidRPr="00846C52">
        <w:rPr>
          <w:rFonts w:ascii="Times New Roman" w:hAnsi="Times New Roman" w:cs="Times New Roman"/>
          <w:sz w:val="24"/>
          <w:szCs w:val="24"/>
        </w:rPr>
        <w:t xml:space="preserve">, за исключением указанных в пункте 2 настоящей </w:t>
      </w:r>
      <w:hyperlink r:id="rId14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статьи,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</w:t>
      </w:r>
      <w:r w:rsidRPr="00846C52">
        <w:rPr>
          <w:rFonts w:ascii="Times New Roman" w:hAnsi="Times New Roman" w:cs="Times New Roman"/>
          <w:b/>
          <w:sz w:val="24"/>
          <w:szCs w:val="24"/>
        </w:rPr>
        <w:t>могут совершать от их имени только их родители, усыновители или опекуны</w:t>
      </w:r>
      <w:r w:rsidRPr="00846C52">
        <w:rPr>
          <w:rFonts w:ascii="Times New Roman" w:hAnsi="Times New Roman" w:cs="Times New Roman"/>
          <w:sz w:val="24"/>
          <w:szCs w:val="24"/>
        </w:rPr>
        <w:t>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К сделкам законных представителей несовершеннолетнего с его имуществом применяются правила, предусмотренные </w:t>
      </w:r>
      <w:hyperlink r:id="rId15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пунктами 2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3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статьи 37 настоящего Кодекса.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Малолетние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 xml:space="preserve"> в возрасте от шести до четырнадцати лет вправе самостоятельно совершать: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1) мелкие бытовые сделки;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lastRenderedPageBreak/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</w:t>
      </w:r>
      <w:hyperlink r:id="rId17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также отвечают за вред, причиненный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малолетними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>.</w:t>
      </w:r>
    </w:p>
    <w:p w:rsidR="00846C52" w:rsidRPr="00846C52" w:rsidRDefault="00846C52" w:rsidP="0084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Статья 37. Распоряжение имуществом подопечного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968"/>
      <w:bookmarkEnd w:id="0"/>
      <w:r w:rsidRPr="00A41BCB">
        <w:rPr>
          <w:rFonts w:ascii="Times New Roman" w:hAnsi="Times New Roman" w:cs="Times New Roman"/>
          <w:sz w:val="24"/>
          <w:szCs w:val="24"/>
        </w:rPr>
        <w:t xml:space="preserve"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</w:t>
      </w:r>
      <w:proofErr w:type="gramStart"/>
      <w:r w:rsidRPr="00A41BCB">
        <w:rPr>
          <w:rFonts w:ascii="Times New Roman" w:hAnsi="Times New Roman" w:cs="Times New Roman"/>
          <w:sz w:val="24"/>
          <w:szCs w:val="24"/>
        </w:rP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dst129" w:history="1">
        <w:r w:rsidRPr="00A41BCB">
          <w:rPr>
            <w:rFonts w:ascii="Times New Roman" w:hAnsi="Times New Roman" w:cs="Times New Roman"/>
            <w:sz w:val="24"/>
            <w:szCs w:val="24"/>
          </w:rPr>
          <w:t>главой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BCB">
        <w:rPr>
          <w:rFonts w:ascii="Times New Roman" w:hAnsi="Times New Roman" w:cs="Times New Roman"/>
          <w:sz w:val="24"/>
          <w:szCs w:val="24"/>
        </w:rPr>
        <w:t>настоящего Кодекса, и расходуются опекуном или попечителем без предварительного разрешения органа опеки и попечительства.</w:t>
      </w:r>
      <w:proofErr w:type="gramEnd"/>
      <w:r w:rsidRPr="00A41BCB">
        <w:rPr>
          <w:rFonts w:ascii="Times New Roman" w:hAnsi="Times New Roman" w:cs="Times New Roman"/>
          <w:sz w:val="24"/>
          <w:szCs w:val="24"/>
        </w:rPr>
        <w:t xml:space="preserve"> Опекун или попечитель </w:t>
      </w:r>
      <w:proofErr w:type="gramStart"/>
      <w:r w:rsidRPr="00A41BCB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A41BCB">
        <w:rPr>
          <w:rFonts w:ascii="Times New Roman" w:hAnsi="Times New Roman" w:cs="Times New Roman"/>
          <w:sz w:val="24"/>
          <w:szCs w:val="24"/>
        </w:rPr>
        <w:t xml:space="preserve"> о расходовании сумм, зачисляемых на отдельный номинальный счет, в порядке, установленном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anchor="dst100168" w:history="1">
        <w:r w:rsidRPr="00A41B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41BCB">
        <w:rPr>
          <w:rFonts w:ascii="Times New Roman" w:hAnsi="Times New Roman" w:cs="Times New Roman"/>
          <w:sz w:val="24"/>
          <w:szCs w:val="24"/>
        </w:rPr>
        <w:t>Об опеке и попечительстве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1BCB">
        <w:rPr>
          <w:rFonts w:ascii="Times New Roman" w:hAnsi="Times New Roman" w:cs="Times New Roman"/>
          <w:sz w:val="24"/>
          <w:szCs w:val="24"/>
        </w:rPr>
        <w:t xml:space="preserve">. Случаи, при которых опекун вправе не </w:t>
      </w:r>
      <w:proofErr w:type="gramStart"/>
      <w:r w:rsidRPr="00A41BCB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A41BCB">
        <w:rPr>
          <w:rFonts w:ascii="Times New Roman" w:hAnsi="Times New Roman" w:cs="Times New Roman"/>
          <w:sz w:val="24"/>
          <w:szCs w:val="24"/>
        </w:rPr>
        <w:t xml:space="preserve"> о расходовании сумм, зачисляемых на отдельный номинальный счет, устанавливаются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anchor="dst10" w:history="1">
        <w:r w:rsidRPr="00A41B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41BCB">
        <w:rPr>
          <w:rFonts w:ascii="Times New Roman" w:hAnsi="Times New Roman" w:cs="Times New Roman"/>
          <w:sz w:val="24"/>
          <w:szCs w:val="24"/>
        </w:rPr>
        <w:t>Об опеке и попечительстве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1BCB">
        <w:rPr>
          <w:rFonts w:ascii="Times New Roman" w:hAnsi="Times New Roman" w:cs="Times New Roman"/>
          <w:sz w:val="24"/>
          <w:szCs w:val="24"/>
        </w:rPr>
        <w:t>.</w:t>
      </w:r>
    </w:p>
    <w:p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79"/>
      <w:bookmarkEnd w:id="1"/>
      <w:r w:rsidRPr="00A41B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1BCB">
        <w:rPr>
          <w:rFonts w:ascii="Times New Roman" w:hAnsi="Times New Roman" w:cs="Times New Roman"/>
          <w:sz w:val="24"/>
          <w:szCs w:val="24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</w:t>
      </w:r>
      <w:proofErr w:type="gramEnd"/>
      <w:r w:rsidRPr="00A41BCB">
        <w:rPr>
          <w:rFonts w:ascii="Times New Roman" w:hAnsi="Times New Roman" w:cs="Times New Roman"/>
          <w:sz w:val="24"/>
          <w:szCs w:val="24"/>
        </w:rPr>
        <w:t xml:space="preserve"> уменьшение имущества подопечного.</w:t>
      </w:r>
    </w:p>
    <w:p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93"/>
      <w:bookmarkEnd w:id="2"/>
      <w:r w:rsidRPr="00A41BCB">
        <w:rPr>
          <w:rFonts w:ascii="Times New Roman" w:hAnsi="Times New Roman" w:cs="Times New Roman"/>
          <w:sz w:val="24"/>
          <w:szCs w:val="24"/>
        </w:rPr>
        <w:t>Порядок управления имуществом подопечного определяется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anchor="dst100119" w:history="1">
        <w:r w:rsidRPr="00A41B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41BCB">
        <w:rPr>
          <w:rFonts w:ascii="Times New Roman" w:hAnsi="Times New Roman" w:cs="Times New Roman"/>
          <w:sz w:val="24"/>
          <w:szCs w:val="24"/>
        </w:rPr>
        <w:t>Об опеке и попечительстве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1BCB">
        <w:rPr>
          <w:rFonts w:ascii="Times New Roman" w:hAnsi="Times New Roman" w:cs="Times New Roman"/>
          <w:sz w:val="24"/>
          <w:szCs w:val="24"/>
        </w:rPr>
        <w:t>.</w:t>
      </w:r>
    </w:p>
    <w:p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212"/>
      <w:bookmarkStart w:id="4" w:name="_GoBack"/>
      <w:bookmarkEnd w:id="3"/>
      <w:bookmarkEnd w:id="4"/>
      <w:r w:rsidRPr="00A41BCB">
        <w:rPr>
          <w:rFonts w:ascii="Times New Roman" w:hAnsi="Times New Roman" w:cs="Times New Roman"/>
          <w:sz w:val="24"/>
          <w:szCs w:val="24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439"/>
      <w:bookmarkEnd w:id="5"/>
      <w:r w:rsidRPr="00A41BCB">
        <w:rPr>
          <w:rFonts w:ascii="Times New Roman" w:hAnsi="Times New Roman" w:cs="Times New Roman"/>
          <w:sz w:val="24"/>
          <w:szCs w:val="24"/>
        </w:rPr>
        <w:t>4. 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</w:t>
      </w:r>
      <w:proofErr w:type="gramStart"/>
      <w:r w:rsidRPr="00A41BCB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A41BCB">
        <w:rPr>
          <w:rFonts w:ascii="Times New Roman" w:hAnsi="Times New Roman" w:cs="Times New Roman"/>
          <w:sz w:val="24"/>
          <w:szCs w:val="24"/>
        </w:rPr>
        <w:t>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C52">
        <w:rPr>
          <w:rFonts w:ascii="Times New Roman" w:hAnsi="Times New Roman" w:cs="Times New Roman"/>
          <w:b/>
          <w:sz w:val="24"/>
          <w:szCs w:val="24"/>
          <w:u w:val="single"/>
        </w:rPr>
        <w:t>СЕМЕЙНЫЙ КОДЕКС РОССИЙСКОЙ ФЕДЕРАЦИИ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Статья 60. Имущественные права ребенка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</w:r>
      <w:hyperlink r:id="rId22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разделом V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lastRenderedPageBreak/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Право ребенка на распоряжение принадлежащим ему на праве собственности имуществом определяется </w:t>
      </w:r>
      <w:hyperlink r:id="rId23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статьями 26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28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52">
        <w:rPr>
          <w:rFonts w:ascii="Times New Roman" w:hAnsi="Times New Roman" w:cs="Times New Roman"/>
          <w:b/>
          <w:sz w:val="24"/>
          <w:szCs w:val="24"/>
        </w:rPr>
        <w:t xml:space="preserve"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</w:t>
      </w:r>
      <w:hyperlink r:id="rId25" w:history="1">
        <w:r w:rsidRPr="00846C52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(статья 37</w:t>
        </w:r>
      </w:hyperlink>
      <w:r w:rsidRPr="00846C52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Федерации).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</w:t>
      </w:r>
      <w:hyperlink r:id="rId26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законодательством.</w:t>
        </w:r>
      </w:hyperlink>
    </w:p>
    <w:p w:rsidR="00846C52" w:rsidRPr="00846C52" w:rsidRDefault="00846C52" w:rsidP="0084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C52" w:rsidRDefault="00202D97" w:rsidP="00202D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C52">
        <w:rPr>
          <w:rFonts w:ascii="Times New Roman" w:hAnsi="Times New Roman" w:cs="Times New Roman"/>
          <w:b/>
          <w:sz w:val="24"/>
          <w:szCs w:val="24"/>
          <w:u w:val="single"/>
        </w:rPr>
        <w:t>ФЕДЕРАЛЬНЫЙ ЗАКОН РОССИЙСКОЙ ФЕДЕРАЦИИ ОТ 24.04.2008 № 48-ФЗ «ОБ ОПЕКЕ И ПОПЕЧИТЕЛЬСТВЕ»</w:t>
      </w:r>
    </w:p>
    <w:p w:rsidR="00202D97" w:rsidRPr="00846C52" w:rsidRDefault="00202D97" w:rsidP="00202D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 Статья 8. Полномочия органов опеки и попечительства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1. К полномочиям органов опеки и попечительства относятся: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1) выявление и учет граждан, нуждающихся в установлении над ними опеки или попечительства;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3) установление опеки или попечительства;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52">
        <w:rPr>
          <w:rFonts w:ascii="Times New Roman" w:hAnsi="Times New Roman" w:cs="Times New Roman"/>
          <w:b/>
          <w:sz w:val="24"/>
          <w:szCs w:val="24"/>
        </w:rPr>
        <w:t>6) выдача в соответствии с настоящим Федеральным законом разрешений на совершение сделок с имуществом подопечных.</w:t>
      </w:r>
    </w:p>
    <w:p w:rsidR="00846C52" w:rsidRPr="00846C52" w:rsidRDefault="00846C52" w:rsidP="0084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>: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 xml:space="preserve"> от иска, поданного в интересах подопечного;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 xml:space="preserve"> в судебном разбирательстве мирового соглашения от имени подопечного;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4A0" w:rsidRPr="00846C52" w:rsidRDefault="00AE04A0"/>
    <w:sectPr w:rsidR="00AE04A0" w:rsidRPr="00846C52" w:rsidSect="00846C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4"/>
    <w:rsid w:val="00000375"/>
    <w:rsid w:val="00002141"/>
    <w:rsid w:val="000024AE"/>
    <w:rsid w:val="000168F3"/>
    <w:rsid w:val="000304FB"/>
    <w:rsid w:val="00046984"/>
    <w:rsid w:val="00047FE4"/>
    <w:rsid w:val="000518BF"/>
    <w:rsid w:val="00062ED7"/>
    <w:rsid w:val="000651D2"/>
    <w:rsid w:val="00067D92"/>
    <w:rsid w:val="00071BDD"/>
    <w:rsid w:val="0007327C"/>
    <w:rsid w:val="000813FC"/>
    <w:rsid w:val="00082A8D"/>
    <w:rsid w:val="000839FC"/>
    <w:rsid w:val="00092262"/>
    <w:rsid w:val="00092A2B"/>
    <w:rsid w:val="00093260"/>
    <w:rsid w:val="000933C3"/>
    <w:rsid w:val="000949E7"/>
    <w:rsid w:val="000C3CEE"/>
    <w:rsid w:val="000E0235"/>
    <w:rsid w:val="000F19A9"/>
    <w:rsid w:val="000F24CF"/>
    <w:rsid w:val="000F6B09"/>
    <w:rsid w:val="0010439C"/>
    <w:rsid w:val="00104C05"/>
    <w:rsid w:val="00105D7B"/>
    <w:rsid w:val="00106D74"/>
    <w:rsid w:val="00110797"/>
    <w:rsid w:val="00110BF0"/>
    <w:rsid w:val="00111089"/>
    <w:rsid w:val="0012729C"/>
    <w:rsid w:val="0012761C"/>
    <w:rsid w:val="00132352"/>
    <w:rsid w:val="00146551"/>
    <w:rsid w:val="001477BB"/>
    <w:rsid w:val="0015337F"/>
    <w:rsid w:val="00162656"/>
    <w:rsid w:val="00165C56"/>
    <w:rsid w:val="00166E9A"/>
    <w:rsid w:val="00167EF1"/>
    <w:rsid w:val="0017128F"/>
    <w:rsid w:val="00171599"/>
    <w:rsid w:val="001758F0"/>
    <w:rsid w:val="00181F9B"/>
    <w:rsid w:val="00191A50"/>
    <w:rsid w:val="00191E76"/>
    <w:rsid w:val="001A29B0"/>
    <w:rsid w:val="001A7AD8"/>
    <w:rsid w:val="001C0497"/>
    <w:rsid w:val="001D0586"/>
    <w:rsid w:val="001E2095"/>
    <w:rsid w:val="001F47F8"/>
    <w:rsid w:val="00202D97"/>
    <w:rsid w:val="00204BB5"/>
    <w:rsid w:val="0022590E"/>
    <w:rsid w:val="00227EFF"/>
    <w:rsid w:val="00247FA8"/>
    <w:rsid w:val="00254AEC"/>
    <w:rsid w:val="002556FF"/>
    <w:rsid w:val="00284958"/>
    <w:rsid w:val="00293237"/>
    <w:rsid w:val="00296C35"/>
    <w:rsid w:val="002A6B81"/>
    <w:rsid w:val="002A7E46"/>
    <w:rsid w:val="002C1E5D"/>
    <w:rsid w:val="002C77E0"/>
    <w:rsid w:val="002D2E1F"/>
    <w:rsid w:val="002E03BC"/>
    <w:rsid w:val="002F76F2"/>
    <w:rsid w:val="00302908"/>
    <w:rsid w:val="0031251B"/>
    <w:rsid w:val="00312C9A"/>
    <w:rsid w:val="0032017E"/>
    <w:rsid w:val="00322C6D"/>
    <w:rsid w:val="00327AE7"/>
    <w:rsid w:val="0033029E"/>
    <w:rsid w:val="00371B71"/>
    <w:rsid w:val="00375831"/>
    <w:rsid w:val="00381F9D"/>
    <w:rsid w:val="003872A2"/>
    <w:rsid w:val="003872DD"/>
    <w:rsid w:val="003956E2"/>
    <w:rsid w:val="003A3568"/>
    <w:rsid w:val="003A7381"/>
    <w:rsid w:val="003B03A7"/>
    <w:rsid w:val="003C550C"/>
    <w:rsid w:val="003C6B6A"/>
    <w:rsid w:val="003C7A9C"/>
    <w:rsid w:val="003D56F7"/>
    <w:rsid w:val="003D6363"/>
    <w:rsid w:val="003D75D6"/>
    <w:rsid w:val="003E068D"/>
    <w:rsid w:val="003F118B"/>
    <w:rsid w:val="003F2088"/>
    <w:rsid w:val="003F237B"/>
    <w:rsid w:val="004010D5"/>
    <w:rsid w:val="00401CAD"/>
    <w:rsid w:val="00401CBB"/>
    <w:rsid w:val="00406FA5"/>
    <w:rsid w:val="004074D4"/>
    <w:rsid w:val="00410B6B"/>
    <w:rsid w:val="00411F16"/>
    <w:rsid w:val="00415D12"/>
    <w:rsid w:val="00421BE8"/>
    <w:rsid w:val="004232D8"/>
    <w:rsid w:val="004275BB"/>
    <w:rsid w:val="0043136D"/>
    <w:rsid w:val="00442DA6"/>
    <w:rsid w:val="00445621"/>
    <w:rsid w:val="004466A8"/>
    <w:rsid w:val="0045599C"/>
    <w:rsid w:val="00457930"/>
    <w:rsid w:val="0046314F"/>
    <w:rsid w:val="00463AFC"/>
    <w:rsid w:val="0048692F"/>
    <w:rsid w:val="00491102"/>
    <w:rsid w:val="0049301B"/>
    <w:rsid w:val="00496736"/>
    <w:rsid w:val="004A09B6"/>
    <w:rsid w:val="004A17DC"/>
    <w:rsid w:val="004C141F"/>
    <w:rsid w:val="004C1A7A"/>
    <w:rsid w:val="004D381E"/>
    <w:rsid w:val="004D77C4"/>
    <w:rsid w:val="004F330C"/>
    <w:rsid w:val="004F56B4"/>
    <w:rsid w:val="00500FBF"/>
    <w:rsid w:val="00507ACD"/>
    <w:rsid w:val="005115F0"/>
    <w:rsid w:val="005218A8"/>
    <w:rsid w:val="005233FD"/>
    <w:rsid w:val="0053105F"/>
    <w:rsid w:val="00531D55"/>
    <w:rsid w:val="00533596"/>
    <w:rsid w:val="00541A20"/>
    <w:rsid w:val="00543522"/>
    <w:rsid w:val="00545D6E"/>
    <w:rsid w:val="005462D8"/>
    <w:rsid w:val="0055656A"/>
    <w:rsid w:val="0055782A"/>
    <w:rsid w:val="00564ADB"/>
    <w:rsid w:val="00570FD8"/>
    <w:rsid w:val="00572F1E"/>
    <w:rsid w:val="005735F0"/>
    <w:rsid w:val="0057614E"/>
    <w:rsid w:val="005762A4"/>
    <w:rsid w:val="005772D3"/>
    <w:rsid w:val="00595C8F"/>
    <w:rsid w:val="005A435E"/>
    <w:rsid w:val="005A6827"/>
    <w:rsid w:val="005A68EC"/>
    <w:rsid w:val="005B5236"/>
    <w:rsid w:val="005C4D98"/>
    <w:rsid w:val="005D273D"/>
    <w:rsid w:val="005D4369"/>
    <w:rsid w:val="005D62A0"/>
    <w:rsid w:val="005D645F"/>
    <w:rsid w:val="005E0FE5"/>
    <w:rsid w:val="005E7AB4"/>
    <w:rsid w:val="005F2A63"/>
    <w:rsid w:val="005F5B10"/>
    <w:rsid w:val="00610918"/>
    <w:rsid w:val="006205AC"/>
    <w:rsid w:val="006232BA"/>
    <w:rsid w:val="00640D61"/>
    <w:rsid w:val="006434A9"/>
    <w:rsid w:val="00643CB0"/>
    <w:rsid w:val="00653A6A"/>
    <w:rsid w:val="00660871"/>
    <w:rsid w:val="00667C39"/>
    <w:rsid w:val="00673F9A"/>
    <w:rsid w:val="00674B19"/>
    <w:rsid w:val="00681514"/>
    <w:rsid w:val="00693DA0"/>
    <w:rsid w:val="006B3421"/>
    <w:rsid w:val="006D1037"/>
    <w:rsid w:val="006D4F9E"/>
    <w:rsid w:val="006D5E5E"/>
    <w:rsid w:val="006E729D"/>
    <w:rsid w:val="006F3B7E"/>
    <w:rsid w:val="006F3EA8"/>
    <w:rsid w:val="00701DB2"/>
    <w:rsid w:val="00707329"/>
    <w:rsid w:val="0071244A"/>
    <w:rsid w:val="0071307C"/>
    <w:rsid w:val="007137AF"/>
    <w:rsid w:val="00723816"/>
    <w:rsid w:val="0073338F"/>
    <w:rsid w:val="0073424C"/>
    <w:rsid w:val="00741238"/>
    <w:rsid w:val="0075111B"/>
    <w:rsid w:val="00753843"/>
    <w:rsid w:val="00767CAE"/>
    <w:rsid w:val="007757A0"/>
    <w:rsid w:val="0078462A"/>
    <w:rsid w:val="0079248B"/>
    <w:rsid w:val="007A0DC0"/>
    <w:rsid w:val="007A3AB5"/>
    <w:rsid w:val="007A7885"/>
    <w:rsid w:val="007C1866"/>
    <w:rsid w:val="007C4A8E"/>
    <w:rsid w:val="007C7B12"/>
    <w:rsid w:val="007C7D6D"/>
    <w:rsid w:val="007D762C"/>
    <w:rsid w:val="007E58EA"/>
    <w:rsid w:val="007F6296"/>
    <w:rsid w:val="008046B6"/>
    <w:rsid w:val="008144DC"/>
    <w:rsid w:val="00820DF4"/>
    <w:rsid w:val="00821110"/>
    <w:rsid w:val="00821371"/>
    <w:rsid w:val="00831EB5"/>
    <w:rsid w:val="00843F6A"/>
    <w:rsid w:val="00846C52"/>
    <w:rsid w:val="0085017E"/>
    <w:rsid w:val="008558EF"/>
    <w:rsid w:val="00861E14"/>
    <w:rsid w:val="0088232F"/>
    <w:rsid w:val="00893272"/>
    <w:rsid w:val="00894795"/>
    <w:rsid w:val="00894ACD"/>
    <w:rsid w:val="00897E03"/>
    <w:rsid w:val="008A5A84"/>
    <w:rsid w:val="008B16A2"/>
    <w:rsid w:val="008B5E04"/>
    <w:rsid w:val="008C01CF"/>
    <w:rsid w:val="008C3A4B"/>
    <w:rsid w:val="008C75D3"/>
    <w:rsid w:val="008D2500"/>
    <w:rsid w:val="008D760D"/>
    <w:rsid w:val="008E0752"/>
    <w:rsid w:val="008E78D7"/>
    <w:rsid w:val="009047AD"/>
    <w:rsid w:val="0091109E"/>
    <w:rsid w:val="00911963"/>
    <w:rsid w:val="00926B8A"/>
    <w:rsid w:val="0093030B"/>
    <w:rsid w:val="00936589"/>
    <w:rsid w:val="00941E2D"/>
    <w:rsid w:val="00947E68"/>
    <w:rsid w:val="00951161"/>
    <w:rsid w:val="00963C1B"/>
    <w:rsid w:val="0096671A"/>
    <w:rsid w:val="00981D9B"/>
    <w:rsid w:val="00983C27"/>
    <w:rsid w:val="0098677A"/>
    <w:rsid w:val="00986B45"/>
    <w:rsid w:val="00993A8E"/>
    <w:rsid w:val="00996805"/>
    <w:rsid w:val="00997839"/>
    <w:rsid w:val="009A0CF4"/>
    <w:rsid w:val="009A153A"/>
    <w:rsid w:val="009A765F"/>
    <w:rsid w:val="009B0958"/>
    <w:rsid w:val="009B7D40"/>
    <w:rsid w:val="009C3D3C"/>
    <w:rsid w:val="009C5087"/>
    <w:rsid w:val="009D32BB"/>
    <w:rsid w:val="009D4988"/>
    <w:rsid w:val="009D4A7A"/>
    <w:rsid w:val="009E014D"/>
    <w:rsid w:val="009E366B"/>
    <w:rsid w:val="009E670A"/>
    <w:rsid w:val="00A00271"/>
    <w:rsid w:val="00A01E7C"/>
    <w:rsid w:val="00A132B5"/>
    <w:rsid w:val="00A17758"/>
    <w:rsid w:val="00A17E90"/>
    <w:rsid w:val="00A21F6E"/>
    <w:rsid w:val="00A27B2A"/>
    <w:rsid w:val="00A41BCB"/>
    <w:rsid w:val="00A5447E"/>
    <w:rsid w:val="00A60316"/>
    <w:rsid w:val="00A81006"/>
    <w:rsid w:val="00A82753"/>
    <w:rsid w:val="00A9221D"/>
    <w:rsid w:val="00A9273E"/>
    <w:rsid w:val="00AA0B0A"/>
    <w:rsid w:val="00AA72FB"/>
    <w:rsid w:val="00AB4958"/>
    <w:rsid w:val="00AC4E9C"/>
    <w:rsid w:val="00AC6DB1"/>
    <w:rsid w:val="00AD3A35"/>
    <w:rsid w:val="00AD5EC7"/>
    <w:rsid w:val="00AD7808"/>
    <w:rsid w:val="00AD7FD2"/>
    <w:rsid w:val="00AE04A0"/>
    <w:rsid w:val="00AE53CD"/>
    <w:rsid w:val="00B0392A"/>
    <w:rsid w:val="00B072A6"/>
    <w:rsid w:val="00B11CE8"/>
    <w:rsid w:val="00B11DA5"/>
    <w:rsid w:val="00B120BF"/>
    <w:rsid w:val="00B263CE"/>
    <w:rsid w:val="00B30855"/>
    <w:rsid w:val="00B43C9F"/>
    <w:rsid w:val="00B6034C"/>
    <w:rsid w:val="00B72A2C"/>
    <w:rsid w:val="00B825B5"/>
    <w:rsid w:val="00B95202"/>
    <w:rsid w:val="00B96E8B"/>
    <w:rsid w:val="00BA4D67"/>
    <w:rsid w:val="00BD3974"/>
    <w:rsid w:val="00BE648E"/>
    <w:rsid w:val="00BF78E6"/>
    <w:rsid w:val="00C02AC9"/>
    <w:rsid w:val="00C05C7F"/>
    <w:rsid w:val="00C14489"/>
    <w:rsid w:val="00C17F36"/>
    <w:rsid w:val="00C2496E"/>
    <w:rsid w:val="00C2550D"/>
    <w:rsid w:val="00C32C55"/>
    <w:rsid w:val="00C32F61"/>
    <w:rsid w:val="00C35210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8137B"/>
    <w:rsid w:val="00C839D4"/>
    <w:rsid w:val="00C95E2F"/>
    <w:rsid w:val="00C9654B"/>
    <w:rsid w:val="00CA04B5"/>
    <w:rsid w:val="00CB1039"/>
    <w:rsid w:val="00CE7351"/>
    <w:rsid w:val="00D02231"/>
    <w:rsid w:val="00D106BD"/>
    <w:rsid w:val="00D13D7D"/>
    <w:rsid w:val="00D22385"/>
    <w:rsid w:val="00D27829"/>
    <w:rsid w:val="00D42452"/>
    <w:rsid w:val="00D60BCD"/>
    <w:rsid w:val="00D61793"/>
    <w:rsid w:val="00D70B27"/>
    <w:rsid w:val="00D74649"/>
    <w:rsid w:val="00D933B8"/>
    <w:rsid w:val="00D94ABA"/>
    <w:rsid w:val="00DA42D1"/>
    <w:rsid w:val="00DA7BAD"/>
    <w:rsid w:val="00DA7EC5"/>
    <w:rsid w:val="00DB4FFA"/>
    <w:rsid w:val="00DB6428"/>
    <w:rsid w:val="00DB7468"/>
    <w:rsid w:val="00DC4308"/>
    <w:rsid w:val="00DE058B"/>
    <w:rsid w:val="00DE2B48"/>
    <w:rsid w:val="00DF1AD7"/>
    <w:rsid w:val="00E034B5"/>
    <w:rsid w:val="00E04521"/>
    <w:rsid w:val="00E05251"/>
    <w:rsid w:val="00E34363"/>
    <w:rsid w:val="00E65158"/>
    <w:rsid w:val="00E70E77"/>
    <w:rsid w:val="00E74F6D"/>
    <w:rsid w:val="00E755F6"/>
    <w:rsid w:val="00E909A0"/>
    <w:rsid w:val="00E96CEE"/>
    <w:rsid w:val="00E972DA"/>
    <w:rsid w:val="00EB6688"/>
    <w:rsid w:val="00EC18B3"/>
    <w:rsid w:val="00EC7CA2"/>
    <w:rsid w:val="00EE249B"/>
    <w:rsid w:val="00EF251B"/>
    <w:rsid w:val="00EF5F82"/>
    <w:rsid w:val="00F07CB8"/>
    <w:rsid w:val="00F233E5"/>
    <w:rsid w:val="00F273DE"/>
    <w:rsid w:val="00F37EF8"/>
    <w:rsid w:val="00F4574A"/>
    <w:rsid w:val="00F50807"/>
    <w:rsid w:val="00F57CE7"/>
    <w:rsid w:val="00F81E12"/>
    <w:rsid w:val="00F83F73"/>
    <w:rsid w:val="00FA7982"/>
    <w:rsid w:val="00FA7DF0"/>
    <w:rsid w:val="00FC0E35"/>
    <w:rsid w:val="00FC2234"/>
    <w:rsid w:val="00FC35F9"/>
    <w:rsid w:val="00FC610C"/>
    <w:rsid w:val="00FC616E"/>
    <w:rsid w:val="00FC62E4"/>
    <w:rsid w:val="00FD3D39"/>
    <w:rsid w:val="00FD46B2"/>
    <w:rsid w:val="00FD624C"/>
    <w:rsid w:val="00FE0754"/>
    <w:rsid w:val="00FE0B64"/>
    <w:rsid w:val="00FE7D1A"/>
    <w:rsid w:val="00FF2C5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46C52"/>
    <w:pPr>
      <w:widowControl w:val="0"/>
      <w:suppressAutoHyphens/>
      <w:spacing w:after="0" w:line="360" w:lineRule="auto"/>
      <w:ind w:left="-567"/>
      <w:jc w:val="center"/>
    </w:pPr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customStyle="1" w:styleId="a5">
    <w:name w:val="Подзаголовок Знак"/>
    <w:basedOn w:val="a0"/>
    <w:link w:val="a3"/>
    <w:rsid w:val="00846C52"/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846C52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846C5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46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46C52"/>
    <w:pPr>
      <w:widowControl w:val="0"/>
      <w:suppressAutoHyphens/>
      <w:spacing w:after="0" w:line="360" w:lineRule="auto"/>
      <w:ind w:left="-567"/>
      <w:jc w:val="center"/>
    </w:pPr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customStyle="1" w:styleId="a5">
    <w:name w:val="Подзаголовок Знак"/>
    <w:basedOn w:val="a0"/>
    <w:link w:val="a3"/>
    <w:rsid w:val="00846C52"/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846C52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846C5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4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C37830D2A169C4162EF27308AA176E7EE64047979254325B70AC71F78D91D30CF8076B96018AEU0G4L" TargetMode="External"/><Relationship Id="rId13" Type="http://schemas.openxmlformats.org/officeDocument/2006/relationships/hyperlink" Target="consultantplus://offline/ref=E6AC37830D2A169C4162EF27308AA176E7EE64047979254325B70AC71F78D91D30CF8076B96018AFU0G4L" TargetMode="External"/><Relationship Id="rId18" Type="http://schemas.openxmlformats.org/officeDocument/2006/relationships/hyperlink" Target="http://www.consultant.ru/document/cons_doc_LAW_9027/87073036d54ef769724c2707ebf64157d5a94bfc/" TargetMode="External"/><Relationship Id="rId26" Type="http://schemas.openxmlformats.org/officeDocument/2006/relationships/hyperlink" Target="consultantplus://offline/ref=4F13B7C71B87E31C91A3CB4B515B4368A90F134E3ECFD8B6E34580DC9B84D95B453B2EF1278C5352kCI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76459/2d5526c133363b558d40385fdff067aca62780bd/" TargetMode="External"/><Relationship Id="rId7" Type="http://schemas.openxmlformats.org/officeDocument/2006/relationships/hyperlink" Target="consultantplus://offline/ref=E6AC37830D2A169C4162EF27308AA176E7EE64047979254325B70AC71F78D91D30CF8076B96018ACU0G7L" TargetMode="External"/><Relationship Id="rId12" Type="http://schemas.openxmlformats.org/officeDocument/2006/relationships/hyperlink" Target="consultantplus://offline/ref=E6AC37830D2A169C4162EF27308AA176E7EE64047979254325B70AC71F78D91D30CF8076B96018ABU0GAL" TargetMode="External"/><Relationship Id="rId17" Type="http://schemas.openxmlformats.org/officeDocument/2006/relationships/hyperlink" Target="consultantplus://offline/ref=8DBA6113B1A96F880725D609038A1D0F958CF6E6B9D025C6336C18E4E8B39CED84959B168A27FF25r2G6L" TargetMode="External"/><Relationship Id="rId25" Type="http://schemas.openxmlformats.org/officeDocument/2006/relationships/hyperlink" Target="consultantplus://offline/ref=4F13B7C71B87E31C91A3CB4B515B4368A90F134E3ECFD8B6E34580DC9B84D95B453B2EF1278D535AkCI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BA6113B1A96F880725D609038A1D0F958CF6ECBCD625C6336C18E4E8B39CED84959B168A25FB27r2G1L" TargetMode="External"/><Relationship Id="rId20" Type="http://schemas.openxmlformats.org/officeDocument/2006/relationships/hyperlink" Target="http://www.consultant.ru/document/cons_doc_LAW_76459/72e1a6801dc7a6fe07fdb517df734513f33b88e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AC37830D2A169C4162EF27308AA176E7EE64047979254325B70AC71F78D91D30CF8076B96018AEU0GAL" TargetMode="External"/><Relationship Id="rId11" Type="http://schemas.openxmlformats.org/officeDocument/2006/relationships/hyperlink" Target="consultantplus://offline/ref=E6AC37830D2A169C4162EF27308AA176E7EF670E7B73254325B70AC71F78D91D30CF8076B9611AABU0G7L" TargetMode="External"/><Relationship Id="rId24" Type="http://schemas.openxmlformats.org/officeDocument/2006/relationships/hyperlink" Target="consultantplus://offline/ref=4F13B7C71B87E31C91A3CB4B515B4368A90F134E3ECFD8B6E34580DC9B84D95B453B2EF1278D505CkCI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BA6113B1A96F880725D609038A1D0F958CF6ECBCD625C6336C18E4E8B39CED84959B168A25FB27r2G3L" TargetMode="External"/><Relationship Id="rId23" Type="http://schemas.openxmlformats.org/officeDocument/2006/relationships/hyperlink" Target="consultantplus://offline/ref=4F13B7C71B87E31C91A3CB4B515B4368A90F134E3ECFD8B6E34580DC9B84D95B453B2EF1278D505EkCI5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6AC37830D2A169C4162EF27308AA176E7EE640E7C7F254325B70AC71F78D91D30CF8076B9621FAEU0G2L" TargetMode="External"/><Relationship Id="rId19" Type="http://schemas.openxmlformats.org/officeDocument/2006/relationships/hyperlink" Target="http://www.consultant.ru/document/cons_doc_LAW_76459/72e1a6801dc7a6fe07fdb517df734513f33b88ed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AC37830D2A169C4162EF27308AA176E7EE64047979254325B70AC71F78D91D30CF8076B96018AEU0GAL" TargetMode="External"/><Relationship Id="rId14" Type="http://schemas.openxmlformats.org/officeDocument/2006/relationships/hyperlink" Target="consultantplus://offline/ref=8DBA6113B1A96F880725D609038A1D0F958CF6ECBCD625C6336C18E4E8B39CED84959B168A25F820r2G7L" TargetMode="External"/><Relationship Id="rId22" Type="http://schemas.openxmlformats.org/officeDocument/2006/relationships/hyperlink" Target="consultantplus://offline/ref=4F13B7C71B87E31C91A3CB4B515B4368A90F134537C5D8B6E34580DC9B84D95B453B2EF1278D5252kCI2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45D9-072C-4D28-8C3C-16BB9037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7</cp:revision>
  <dcterms:created xsi:type="dcterms:W3CDTF">2012-08-06T09:58:00Z</dcterms:created>
  <dcterms:modified xsi:type="dcterms:W3CDTF">2018-02-06T14:12:00Z</dcterms:modified>
</cp:coreProperties>
</file>