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006" w:rsidRDefault="009F3462" w:rsidP="002A500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Приложение № 1</w:t>
      </w:r>
    </w:p>
    <w:p w:rsidR="009F3462" w:rsidRDefault="009F3462" w:rsidP="009F3462">
      <w:pPr>
        <w:widowControl w:val="0"/>
        <w:autoSpaceDE w:val="0"/>
        <w:autoSpaceDN w:val="0"/>
        <w:adjustRightInd w:val="0"/>
        <w:spacing w:after="0" w:line="240" w:lineRule="auto"/>
        <w:ind w:left="2124"/>
        <w:jc w:val="center"/>
        <w:rPr>
          <w:rFonts w:ascii="Times New Roman" w:hAnsi="Times New Roman"/>
          <w:sz w:val="24"/>
          <w:szCs w:val="24"/>
        </w:rPr>
      </w:pPr>
      <w:r>
        <w:rPr>
          <w:rFonts w:ascii="Times New Roman" w:hAnsi="Times New Roman"/>
          <w:sz w:val="24"/>
          <w:szCs w:val="24"/>
        </w:rPr>
        <w:t xml:space="preserve">                                                 к постановлению Администрации </w:t>
      </w:r>
    </w:p>
    <w:p w:rsidR="009F3462" w:rsidRDefault="009F3462" w:rsidP="009F3462">
      <w:pPr>
        <w:widowControl w:val="0"/>
        <w:autoSpaceDE w:val="0"/>
        <w:autoSpaceDN w:val="0"/>
        <w:adjustRightInd w:val="0"/>
        <w:spacing w:after="0" w:line="240" w:lineRule="auto"/>
        <w:ind w:left="2124"/>
        <w:jc w:val="center"/>
        <w:rPr>
          <w:rFonts w:ascii="Times New Roman" w:hAnsi="Times New Roman"/>
          <w:sz w:val="24"/>
          <w:szCs w:val="24"/>
        </w:rPr>
      </w:pPr>
      <w:r>
        <w:rPr>
          <w:rFonts w:ascii="Times New Roman" w:hAnsi="Times New Roman"/>
          <w:sz w:val="24"/>
          <w:szCs w:val="24"/>
        </w:rPr>
        <w:t xml:space="preserve">                                          муниципального образования  </w:t>
      </w:r>
    </w:p>
    <w:p w:rsidR="009F3462" w:rsidRDefault="009F3462" w:rsidP="009F3462">
      <w:pPr>
        <w:widowControl w:val="0"/>
        <w:autoSpaceDE w:val="0"/>
        <w:autoSpaceDN w:val="0"/>
        <w:adjustRightInd w:val="0"/>
        <w:spacing w:after="0" w:line="240" w:lineRule="auto"/>
        <w:ind w:left="2124"/>
        <w:jc w:val="center"/>
        <w:rPr>
          <w:rFonts w:ascii="Times New Roman" w:hAnsi="Times New Roman"/>
          <w:sz w:val="24"/>
          <w:szCs w:val="24"/>
        </w:rPr>
      </w:pPr>
      <w:r>
        <w:rPr>
          <w:rFonts w:ascii="Times New Roman" w:hAnsi="Times New Roman"/>
          <w:sz w:val="24"/>
          <w:szCs w:val="24"/>
        </w:rPr>
        <w:t xml:space="preserve">                         «город Десногорск»</w:t>
      </w:r>
    </w:p>
    <w:p w:rsidR="009F3462" w:rsidRPr="009F3462" w:rsidRDefault="009F3462" w:rsidP="009F3462">
      <w:pPr>
        <w:widowControl w:val="0"/>
        <w:autoSpaceDE w:val="0"/>
        <w:autoSpaceDN w:val="0"/>
        <w:adjustRightInd w:val="0"/>
        <w:spacing w:after="0" w:line="240" w:lineRule="auto"/>
        <w:ind w:left="2124"/>
        <w:jc w:val="center"/>
        <w:rPr>
          <w:rFonts w:ascii="Times New Roman" w:hAnsi="Times New Roman"/>
          <w:sz w:val="24"/>
          <w:szCs w:val="24"/>
        </w:rPr>
      </w:pPr>
      <w:r>
        <w:rPr>
          <w:rFonts w:ascii="Times New Roman" w:hAnsi="Times New Roman"/>
          <w:sz w:val="24"/>
          <w:szCs w:val="24"/>
        </w:rPr>
        <w:t xml:space="preserve">                           Смоленской области             </w:t>
      </w:r>
    </w:p>
    <w:p w:rsidR="0055312B" w:rsidRDefault="009F3462" w:rsidP="002A500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о</w:t>
      </w:r>
      <w:r w:rsidRPr="009F3462">
        <w:rPr>
          <w:rFonts w:ascii="Times New Roman" w:hAnsi="Times New Roman"/>
          <w:sz w:val="24"/>
          <w:szCs w:val="24"/>
        </w:rPr>
        <w:t>т «____»___________ г. № _____</w:t>
      </w:r>
    </w:p>
    <w:p w:rsidR="009F3462" w:rsidRPr="009F3462" w:rsidRDefault="009F3462" w:rsidP="002A5006">
      <w:pPr>
        <w:widowControl w:val="0"/>
        <w:autoSpaceDE w:val="0"/>
        <w:autoSpaceDN w:val="0"/>
        <w:adjustRightInd w:val="0"/>
        <w:spacing w:after="0" w:line="240" w:lineRule="auto"/>
        <w:jc w:val="center"/>
        <w:rPr>
          <w:rFonts w:ascii="Times New Roman" w:hAnsi="Times New Roman"/>
          <w:sz w:val="24"/>
          <w:szCs w:val="24"/>
        </w:rPr>
      </w:pPr>
    </w:p>
    <w:p w:rsidR="002A5006" w:rsidRPr="00F441B5" w:rsidRDefault="002A5006" w:rsidP="002A5006">
      <w:pPr>
        <w:widowControl w:val="0"/>
        <w:autoSpaceDE w:val="0"/>
        <w:autoSpaceDN w:val="0"/>
        <w:adjustRightInd w:val="0"/>
        <w:spacing w:after="0" w:line="240" w:lineRule="auto"/>
        <w:jc w:val="center"/>
        <w:rPr>
          <w:rFonts w:ascii="Times New Roman" w:hAnsi="Times New Roman"/>
          <w:b/>
          <w:sz w:val="24"/>
          <w:szCs w:val="24"/>
        </w:rPr>
      </w:pPr>
      <w:r w:rsidRPr="00F441B5">
        <w:rPr>
          <w:rFonts w:ascii="Times New Roman" w:hAnsi="Times New Roman"/>
          <w:b/>
          <w:sz w:val="24"/>
          <w:szCs w:val="24"/>
        </w:rPr>
        <w:t>ПАСПОРТ</w:t>
      </w:r>
    </w:p>
    <w:p w:rsidR="00F441B5" w:rsidRPr="00F441B5" w:rsidRDefault="00F441B5" w:rsidP="00F441B5">
      <w:pPr>
        <w:widowControl w:val="0"/>
        <w:autoSpaceDE w:val="0"/>
        <w:autoSpaceDN w:val="0"/>
        <w:adjustRightInd w:val="0"/>
        <w:spacing w:after="0" w:line="240" w:lineRule="auto"/>
        <w:jc w:val="center"/>
        <w:rPr>
          <w:rFonts w:ascii="Times New Roman" w:hAnsi="Times New Roman"/>
          <w:b/>
          <w:sz w:val="24"/>
          <w:szCs w:val="24"/>
        </w:rPr>
      </w:pPr>
      <w:r w:rsidRPr="00F441B5">
        <w:rPr>
          <w:rFonts w:ascii="Times New Roman" w:hAnsi="Times New Roman"/>
          <w:b/>
          <w:sz w:val="24"/>
          <w:szCs w:val="24"/>
        </w:rPr>
        <w:t>МУНИЦИПАЛЬНОЙ  ПРОГРАММ</w:t>
      </w:r>
      <w:r>
        <w:rPr>
          <w:rFonts w:ascii="Times New Roman" w:hAnsi="Times New Roman"/>
          <w:b/>
          <w:sz w:val="24"/>
          <w:szCs w:val="24"/>
        </w:rPr>
        <w:t>Ы</w:t>
      </w:r>
    </w:p>
    <w:p w:rsidR="00F441B5" w:rsidRPr="00F441B5" w:rsidRDefault="00F441B5" w:rsidP="00F441B5">
      <w:pPr>
        <w:widowControl w:val="0"/>
        <w:autoSpaceDE w:val="0"/>
        <w:autoSpaceDN w:val="0"/>
        <w:adjustRightInd w:val="0"/>
        <w:spacing w:after="0" w:line="240" w:lineRule="auto"/>
        <w:jc w:val="center"/>
        <w:rPr>
          <w:rFonts w:ascii="Times New Roman" w:hAnsi="Times New Roman"/>
          <w:b/>
          <w:sz w:val="24"/>
          <w:szCs w:val="24"/>
        </w:rPr>
      </w:pPr>
      <w:r w:rsidRPr="00F441B5">
        <w:rPr>
          <w:rFonts w:ascii="Times New Roman" w:hAnsi="Times New Roman"/>
          <w:b/>
          <w:sz w:val="24"/>
          <w:szCs w:val="24"/>
        </w:rPr>
        <w:t>«Развитие образования  в муниципальном образовании «город Десногорск»</w:t>
      </w:r>
    </w:p>
    <w:p w:rsidR="002A5006" w:rsidRPr="00F75CCB" w:rsidRDefault="00A75ECA" w:rsidP="009F346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sz w:val="24"/>
          <w:szCs w:val="24"/>
        </w:rPr>
        <w:t xml:space="preserve"> Смоленской области</w:t>
      </w:r>
      <w:r w:rsidR="0027500C">
        <w:rPr>
          <w:rFonts w:ascii="Times New Roman" w:hAnsi="Times New Roman"/>
          <w:b/>
          <w:sz w:val="24"/>
          <w:szCs w:val="24"/>
        </w:rPr>
        <w:t>»</w:t>
      </w:r>
      <w:r>
        <w:rPr>
          <w:rFonts w:ascii="Times New Roman" w:hAnsi="Times New Roman"/>
          <w:b/>
          <w:sz w:val="24"/>
          <w:szCs w:val="24"/>
        </w:rPr>
        <w:t xml:space="preserve"> на 2014-2020</w:t>
      </w:r>
      <w:r w:rsidR="00F441B5" w:rsidRPr="00F441B5">
        <w:rPr>
          <w:rFonts w:ascii="Times New Roman" w:hAnsi="Times New Roman"/>
          <w:b/>
          <w:sz w:val="24"/>
          <w:szCs w:val="24"/>
        </w:rPr>
        <w:t xml:space="preserve"> годы</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5307"/>
      </w:tblGrid>
      <w:tr w:rsidR="002A5006" w:rsidRPr="00F75CCB" w:rsidTr="009F3462">
        <w:tc>
          <w:tcPr>
            <w:tcW w:w="4503" w:type="dxa"/>
          </w:tcPr>
          <w:p w:rsidR="002A5006" w:rsidRPr="00F75CCB" w:rsidRDefault="00C5044C" w:rsidP="00C3736A">
            <w:pPr>
              <w:spacing w:after="0" w:line="240" w:lineRule="auto"/>
              <w:contextualSpacing/>
              <w:rPr>
                <w:rFonts w:ascii="Times New Roman" w:hAnsi="Times New Roman"/>
                <w:sz w:val="24"/>
                <w:szCs w:val="24"/>
              </w:rPr>
            </w:pPr>
            <w:r w:rsidRPr="00F75CCB">
              <w:rPr>
                <w:rFonts w:ascii="Times New Roman" w:hAnsi="Times New Roman"/>
                <w:sz w:val="24"/>
                <w:szCs w:val="24"/>
              </w:rPr>
              <w:t xml:space="preserve">Администратор муниципальной </w:t>
            </w:r>
            <w:r w:rsidR="002A5006" w:rsidRPr="00F75CCB">
              <w:rPr>
                <w:rFonts w:ascii="Times New Roman" w:hAnsi="Times New Roman"/>
                <w:sz w:val="24"/>
                <w:szCs w:val="24"/>
              </w:rPr>
              <w:t xml:space="preserve"> пр</w:t>
            </w:r>
            <w:r w:rsidR="002A5006" w:rsidRPr="00F75CCB">
              <w:rPr>
                <w:rFonts w:ascii="Times New Roman" w:hAnsi="Times New Roman"/>
                <w:sz w:val="24"/>
                <w:szCs w:val="24"/>
              </w:rPr>
              <w:t>о</w:t>
            </w:r>
            <w:r w:rsidR="002A5006" w:rsidRPr="00F75CCB">
              <w:rPr>
                <w:rFonts w:ascii="Times New Roman" w:hAnsi="Times New Roman"/>
                <w:sz w:val="24"/>
                <w:szCs w:val="24"/>
              </w:rPr>
              <w:t xml:space="preserve">граммы </w:t>
            </w:r>
          </w:p>
        </w:tc>
        <w:tc>
          <w:tcPr>
            <w:tcW w:w="5307" w:type="dxa"/>
          </w:tcPr>
          <w:p w:rsidR="002A5006" w:rsidRPr="00F75CCB" w:rsidRDefault="0055312B" w:rsidP="0055312B">
            <w:pPr>
              <w:widowControl w:val="0"/>
              <w:autoSpaceDE w:val="0"/>
              <w:autoSpaceDN w:val="0"/>
              <w:adjustRightInd w:val="0"/>
              <w:spacing w:after="0" w:line="240" w:lineRule="auto"/>
              <w:contextualSpacing/>
              <w:jc w:val="both"/>
              <w:rPr>
                <w:rFonts w:ascii="Times New Roman" w:hAnsi="Times New Roman"/>
                <w:sz w:val="24"/>
                <w:szCs w:val="24"/>
              </w:rPr>
            </w:pPr>
            <w:r w:rsidRPr="00F75CCB">
              <w:rPr>
                <w:rFonts w:ascii="Times New Roman" w:hAnsi="Times New Roman"/>
                <w:sz w:val="24"/>
                <w:szCs w:val="24"/>
              </w:rPr>
              <w:t>Комитет по образованию Администрации мун</w:t>
            </w:r>
            <w:r w:rsidRPr="00F75CCB">
              <w:rPr>
                <w:rFonts w:ascii="Times New Roman" w:hAnsi="Times New Roman"/>
                <w:sz w:val="24"/>
                <w:szCs w:val="24"/>
              </w:rPr>
              <w:t>и</w:t>
            </w:r>
            <w:r w:rsidRPr="00F75CCB">
              <w:rPr>
                <w:rFonts w:ascii="Times New Roman" w:hAnsi="Times New Roman"/>
                <w:sz w:val="24"/>
                <w:szCs w:val="24"/>
              </w:rPr>
              <w:t xml:space="preserve">ципального образования «город Десногорск» </w:t>
            </w:r>
            <w:r w:rsidR="002A5006" w:rsidRPr="00F75CCB">
              <w:rPr>
                <w:rFonts w:ascii="Times New Roman" w:hAnsi="Times New Roman"/>
                <w:sz w:val="24"/>
                <w:szCs w:val="24"/>
              </w:rPr>
              <w:t xml:space="preserve">Смоленской области </w:t>
            </w:r>
          </w:p>
          <w:p w:rsidR="0055312B" w:rsidRPr="00F75CCB" w:rsidRDefault="0055312B" w:rsidP="0055312B">
            <w:pPr>
              <w:widowControl w:val="0"/>
              <w:autoSpaceDE w:val="0"/>
              <w:autoSpaceDN w:val="0"/>
              <w:adjustRightInd w:val="0"/>
              <w:spacing w:after="0" w:line="240" w:lineRule="auto"/>
              <w:contextualSpacing/>
              <w:jc w:val="both"/>
              <w:rPr>
                <w:rFonts w:ascii="Times New Roman" w:hAnsi="Times New Roman"/>
                <w:sz w:val="24"/>
                <w:szCs w:val="24"/>
              </w:rPr>
            </w:pPr>
          </w:p>
        </w:tc>
      </w:tr>
      <w:tr w:rsidR="002A5006" w:rsidRPr="00F75CCB" w:rsidTr="009F3462">
        <w:trPr>
          <w:trHeight w:val="691"/>
        </w:trPr>
        <w:tc>
          <w:tcPr>
            <w:tcW w:w="4503" w:type="dxa"/>
          </w:tcPr>
          <w:p w:rsidR="002A5006" w:rsidRPr="00F75CCB" w:rsidRDefault="002A5006" w:rsidP="00C3736A">
            <w:pPr>
              <w:spacing w:after="0" w:line="240" w:lineRule="auto"/>
              <w:contextualSpacing/>
              <w:rPr>
                <w:rFonts w:ascii="Times New Roman" w:hAnsi="Times New Roman"/>
                <w:sz w:val="24"/>
                <w:szCs w:val="24"/>
              </w:rPr>
            </w:pPr>
            <w:r w:rsidRPr="00F75CCB">
              <w:rPr>
                <w:rFonts w:ascii="Times New Roman" w:hAnsi="Times New Roman"/>
                <w:sz w:val="24"/>
                <w:szCs w:val="24"/>
              </w:rPr>
              <w:t>Ответственные исполни</w:t>
            </w:r>
            <w:r w:rsidR="00C5044C" w:rsidRPr="00F75CCB">
              <w:rPr>
                <w:rFonts w:ascii="Times New Roman" w:hAnsi="Times New Roman"/>
                <w:sz w:val="24"/>
                <w:szCs w:val="24"/>
              </w:rPr>
              <w:t>тели подпр</w:t>
            </w:r>
            <w:r w:rsidR="00C5044C" w:rsidRPr="00F75CCB">
              <w:rPr>
                <w:rFonts w:ascii="Times New Roman" w:hAnsi="Times New Roman"/>
                <w:sz w:val="24"/>
                <w:szCs w:val="24"/>
              </w:rPr>
              <w:t>о</w:t>
            </w:r>
            <w:r w:rsidR="00C5044C" w:rsidRPr="00F75CCB">
              <w:rPr>
                <w:rFonts w:ascii="Times New Roman" w:hAnsi="Times New Roman"/>
                <w:sz w:val="24"/>
                <w:szCs w:val="24"/>
              </w:rPr>
              <w:t xml:space="preserve">грамм  муниципальной </w:t>
            </w:r>
            <w:r w:rsidRPr="00F75CCB">
              <w:rPr>
                <w:rFonts w:ascii="Times New Roman" w:hAnsi="Times New Roman"/>
                <w:sz w:val="24"/>
                <w:szCs w:val="24"/>
              </w:rPr>
              <w:t xml:space="preserve"> программы </w:t>
            </w:r>
          </w:p>
        </w:tc>
        <w:tc>
          <w:tcPr>
            <w:tcW w:w="5307" w:type="dxa"/>
          </w:tcPr>
          <w:p w:rsidR="002A5006" w:rsidRPr="00F75CCB" w:rsidRDefault="005D147D" w:rsidP="005D147D">
            <w:pPr>
              <w:widowControl w:val="0"/>
              <w:autoSpaceDE w:val="0"/>
              <w:autoSpaceDN w:val="0"/>
              <w:adjustRightInd w:val="0"/>
              <w:spacing w:after="0" w:line="240" w:lineRule="auto"/>
              <w:contextualSpacing/>
              <w:jc w:val="both"/>
              <w:rPr>
                <w:rFonts w:ascii="Times New Roman" w:hAnsi="Times New Roman"/>
                <w:sz w:val="24"/>
                <w:szCs w:val="24"/>
              </w:rPr>
            </w:pPr>
            <w:r w:rsidRPr="00F75CCB">
              <w:rPr>
                <w:rFonts w:ascii="Times New Roman" w:hAnsi="Times New Roman"/>
                <w:sz w:val="24"/>
                <w:szCs w:val="24"/>
              </w:rPr>
              <w:t>Комитет по образованию Администрации мун</w:t>
            </w:r>
            <w:r w:rsidRPr="00F75CCB">
              <w:rPr>
                <w:rFonts w:ascii="Times New Roman" w:hAnsi="Times New Roman"/>
                <w:sz w:val="24"/>
                <w:szCs w:val="24"/>
              </w:rPr>
              <w:t>и</w:t>
            </w:r>
            <w:r w:rsidRPr="00F75CCB">
              <w:rPr>
                <w:rFonts w:ascii="Times New Roman" w:hAnsi="Times New Roman"/>
                <w:sz w:val="24"/>
                <w:szCs w:val="24"/>
              </w:rPr>
              <w:t xml:space="preserve">ципального образования «город Десногорск» Смоленской области </w:t>
            </w:r>
          </w:p>
          <w:p w:rsidR="005D147D" w:rsidRPr="00F75CCB" w:rsidRDefault="005D147D" w:rsidP="00C3736A">
            <w:pPr>
              <w:widowControl w:val="0"/>
              <w:autoSpaceDE w:val="0"/>
              <w:autoSpaceDN w:val="0"/>
              <w:adjustRightInd w:val="0"/>
              <w:spacing w:after="0" w:line="240" w:lineRule="auto"/>
              <w:contextualSpacing/>
              <w:jc w:val="both"/>
              <w:rPr>
                <w:rFonts w:ascii="Times New Roman" w:hAnsi="Times New Roman"/>
                <w:sz w:val="24"/>
                <w:szCs w:val="24"/>
              </w:rPr>
            </w:pPr>
          </w:p>
        </w:tc>
      </w:tr>
      <w:tr w:rsidR="002A5006" w:rsidRPr="00F75CCB" w:rsidTr="009F3462">
        <w:tc>
          <w:tcPr>
            <w:tcW w:w="4503" w:type="dxa"/>
          </w:tcPr>
          <w:p w:rsidR="002A5006" w:rsidRPr="00F75CCB" w:rsidRDefault="002A5006" w:rsidP="00C3736A">
            <w:pPr>
              <w:spacing w:after="0" w:line="240" w:lineRule="auto"/>
              <w:contextualSpacing/>
              <w:rPr>
                <w:rFonts w:ascii="Times New Roman" w:hAnsi="Times New Roman"/>
                <w:sz w:val="24"/>
                <w:szCs w:val="24"/>
              </w:rPr>
            </w:pPr>
            <w:r w:rsidRPr="00F75CCB">
              <w:rPr>
                <w:rFonts w:ascii="Times New Roman" w:hAnsi="Times New Roman"/>
                <w:sz w:val="24"/>
                <w:szCs w:val="24"/>
              </w:rPr>
              <w:t>Исполнители осно</w:t>
            </w:r>
            <w:r w:rsidR="00C5044C" w:rsidRPr="00F75CCB">
              <w:rPr>
                <w:rFonts w:ascii="Times New Roman" w:hAnsi="Times New Roman"/>
                <w:sz w:val="24"/>
                <w:szCs w:val="24"/>
              </w:rPr>
              <w:t xml:space="preserve">вных мероприятий муниципальной </w:t>
            </w:r>
            <w:r w:rsidRPr="00F75CCB">
              <w:rPr>
                <w:rFonts w:ascii="Times New Roman" w:hAnsi="Times New Roman"/>
                <w:sz w:val="24"/>
                <w:szCs w:val="24"/>
              </w:rPr>
              <w:t xml:space="preserve"> программы </w:t>
            </w:r>
          </w:p>
        </w:tc>
        <w:tc>
          <w:tcPr>
            <w:tcW w:w="5307" w:type="dxa"/>
          </w:tcPr>
          <w:p w:rsidR="005D147D" w:rsidRPr="00F75CCB" w:rsidRDefault="005D147D" w:rsidP="005D147D">
            <w:pPr>
              <w:widowControl w:val="0"/>
              <w:autoSpaceDE w:val="0"/>
              <w:autoSpaceDN w:val="0"/>
              <w:adjustRightInd w:val="0"/>
              <w:spacing w:after="0" w:line="240" w:lineRule="auto"/>
              <w:contextualSpacing/>
              <w:jc w:val="both"/>
              <w:rPr>
                <w:rFonts w:ascii="Times New Roman" w:hAnsi="Times New Roman"/>
                <w:sz w:val="24"/>
                <w:szCs w:val="24"/>
              </w:rPr>
            </w:pPr>
            <w:r w:rsidRPr="00F75CCB">
              <w:rPr>
                <w:rFonts w:ascii="Times New Roman" w:hAnsi="Times New Roman"/>
                <w:sz w:val="24"/>
                <w:szCs w:val="24"/>
              </w:rPr>
              <w:t>Комитет по образованию Администрации мун</w:t>
            </w:r>
            <w:r w:rsidRPr="00F75CCB">
              <w:rPr>
                <w:rFonts w:ascii="Times New Roman" w:hAnsi="Times New Roman"/>
                <w:sz w:val="24"/>
                <w:szCs w:val="24"/>
              </w:rPr>
              <w:t>и</w:t>
            </w:r>
            <w:r w:rsidRPr="00F75CCB">
              <w:rPr>
                <w:rFonts w:ascii="Times New Roman" w:hAnsi="Times New Roman"/>
                <w:sz w:val="24"/>
                <w:szCs w:val="24"/>
              </w:rPr>
              <w:t>ципального образования «город Десногорск» Смоленской области</w:t>
            </w:r>
            <w:r w:rsidR="00BA5CC2">
              <w:rPr>
                <w:rFonts w:ascii="Times New Roman" w:hAnsi="Times New Roman"/>
                <w:sz w:val="24"/>
                <w:szCs w:val="24"/>
              </w:rPr>
              <w:t xml:space="preserve"> (далее – Комитет по обр</w:t>
            </w:r>
            <w:r w:rsidR="00BA5CC2">
              <w:rPr>
                <w:rFonts w:ascii="Times New Roman" w:hAnsi="Times New Roman"/>
                <w:sz w:val="24"/>
                <w:szCs w:val="24"/>
              </w:rPr>
              <w:t>а</w:t>
            </w:r>
            <w:r w:rsidR="00BA5CC2">
              <w:rPr>
                <w:rFonts w:ascii="Times New Roman" w:hAnsi="Times New Roman"/>
                <w:sz w:val="24"/>
                <w:szCs w:val="24"/>
              </w:rPr>
              <w:t>зованию)</w:t>
            </w:r>
            <w:r w:rsidRPr="00F75CCB">
              <w:rPr>
                <w:rFonts w:ascii="Times New Roman" w:hAnsi="Times New Roman"/>
                <w:sz w:val="24"/>
                <w:szCs w:val="24"/>
              </w:rPr>
              <w:t>;</w:t>
            </w:r>
          </w:p>
          <w:p w:rsidR="002A5006" w:rsidRPr="00F75CCB" w:rsidRDefault="005D147D" w:rsidP="005D147D">
            <w:pPr>
              <w:widowControl w:val="0"/>
              <w:autoSpaceDE w:val="0"/>
              <w:autoSpaceDN w:val="0"/>
              <w:adjustRightInd w:val="0"/>
              <w:spacing w:after="0" w:line="240" w:lineRule="auto"/>
              <w:contextualSpacing/>
              <w:jc w:val="both"/>
              <w:rPr>
                <w:rFonts w:ascii="Times New Roman" w:hAnsi="Times New Roman"/>
                <w:sz w:val="24"/>
                <w:szCs w:val="24"/>
              </w:rPr>
            </w:pPr>
            <w:r w:rsidRPr="00F75CCB">
              <w:rPr>
                <w:rFonts w:ascii="Times New Roman" w:hAnsi="Times New Roman"/>
                <w:sz w:val="24"/>
                <w:szCs w:val="24"/>
              </w:rPr>
              <w:t>Образовательные организации, находящиеся в подчинении Комитета по образованию Админ</w:t>
            </w:r>
            <w:r w:rsidRPr="00F75CCB">
              <w:rPr>
                <w:rFonts w:ascii="Times New Roman" w:hAnsi="Times New Roman"/>
                <w:sz w:val="24"/>
                <w:szCs w:val="24"/>
              </w:rPr>
              <w:t>и</w:t>
            </w:r>
            <w:r w:rsidRPr="00F75CCB">
              <w:rPr>
                <w:rFonts w:ascii="Times New Roman" w:hAnsi="Times New Roman"/>
                <w:sz w:val="24"/>
                <w:szCs w:val="24"/>
              </w:rPr>
              <w:t>страции муниципального образования «город Десногорск» Смоленской области</w:t>
            </w:r>
          </w:p>
        </w:tc>
      </w:tr>
      <w:tr w:rsidR="002A5006" w:rsidRPr="00F75CCB" w:rsidTr="009F3462">
        <w:tc>
          <w:tcPr>
            <w:tcW w:w="4503" w:type="dxa"/>
          </w:tcPr>
          <w:p w:rsidR="002A5006" w:rsidRPr="00F75CCB" w:rsidRDefault="002A5006" w:rsidP="00C3736A">
            <w:pPr>
              <w:spacing w:after="0" w:line="240" w:lineRule="auto"/>
              <w:contextualSpacing/>
              <w:rPr>
                <w:rFonts w:ascii="Times New Roman" w:hAnsi="Times New Roman"/>
                <w:color w:val="FF0000"/>
                <w:sz w:val="24"/>
                <w:szCs w:val="24"/>
              </w:rPr>
            </w:pPr>
            <w:r w:rsidRPr="00F75CCB">
              <w:rPr>
                <w:rFonts w:ascii="Times New Roman" w:hAnsi="Times New Roman"/>
                <w:sz w:val="24"/>
                <w:szCs w:val="24"/>
              </w:rPr>
              <w:t>Наименов</w:t>
            </w:r>
            <w:r w:rsidR="00C5044C" w:rsidRPr="00F75CCB">
              <w:rPr>
                <w:rFonts w:ascii="Times New Roman" w:hAnsi="Times New Roman"/>
                <w:sz w:val="24"/>
                <w:szCs w:val="24"/>
              </w:rPr>
              <w:t>ание подпрограмм муниц</w:t>
            </w:r>
            <w:r w:rsidR="00C5044C" w:rsidRPr="00F75CCB">
              <w:rPr>
                <w:rFonts w:ascii="Times New Roman" w:hAnsi="Times New Roman"/>
                <w:sz w:val="24"/>
                <w:szCs w:val="24"/>
              </w:rPr>
              <w:t>и</w:t>
            </w:r>
            <w:r w:rsidR="00C5044C" w:rsidRPr="00F75CCB">
              <w:rPr>
                <w:rFonts w:ascii="Times New Roman" w:hAnsi="Times New Roman"/>
                <w:sz w:val="24"/>
                <w:szCs w:val="24"/>
              </w:rPr>
              <w:t xml:space="preserve">пальной </w:t>
            </w:r>
            <w:r w:rsidRPr="00F75CCB">
              <w:rPr>
                <w:rFonts w:ascii="Times New Roman" w:hAnsi="Times New Roman"/>
                <w:sz w:val="24"/>
                <w:szCs w:val="24"/>
              </w:rPr>
              <w:t xml:space="preserve"> программы</w:t>
            </w:r>
          </w:p>
        </w:tc>
        <w:tc>
          <w:tcPr>
            <w:tcW w:w="5307" w:type="dxa"/>
          </w:tcPr>
          <w:p w:rsidR="002A5006" w:rsidRPr="00F75CCB" w:rsidRDefault="005D147D" w:rsidP="00C3736A">
            <w:pPr>
              <w:widowControl w:val="0"/>
              <w:autoSpaceDE w:val="0"/>
              <w:autoSpaceDN w:val="0"/>
              <w:adjustRightInd w:val="0"/>
              <w:spacing w:after="0" w:line="240" w:lineRule="auto"/>
              <w:contextualSpacing/>
              <w:jc w:val="both"/>
              <w:rPr>
                <w:rFonts w:ascii="Times New Roman" w:hAnsi="Times New Roman"/>
                <w:sz w:val="24"/>
                <w:szCs w:val="24"/>
              </w:rPr>
            </w:pPr>
            <w:r w:rsidRPr="00F75CCB">
              <w:rPr>
                <w:rFonts w:ascii="Times New Roman" w:hAnsi="Times New Roman"/>
                <w:sz w:val="24"/>
                <w:szCs w:val="24"/>
              </w:rPr>
              <w:t>-</w:t>
            </w:r>
            <w:r w:rsidR="002A5006" w:rsidRPr="00F75CCB">
              <w:rPr>
                <w:rFonts w:ascii="Times New Roman" w:hAnsi="Times New Roman"/>
                <w:sz w:val="24"/>
                <w:szCs w:val="24"/>
              </w:rPr>
              <w:t>подпрограмма 1 «Развитие дошкольного обр</w:t>
            </w:r>
            <w:r w:rsidR="002A5006" w:rsidRPr="00F75CCB">
              <w:rPr>
                <w:rFonts w:ascii="Times New Roman" w:hAnsi="Times New Roman"/>
                <w:sz w:val="24"/>
                <w:szCs w:val="24"/>
              </w:rPr>
              <w:t>а</w:t>
            </w:r>
            <w:r w:rsidR="002A5006" w:rsidRPr="00F75CCB">
              <w:rPr>
                <w:rFonts w:ascii="Times New Roman" w:hAnsi="Times New Roman"/>
                <w:sz w:val="24"/>
                <w:szCs w:val="24"/>
              </w:rPr>
              <w:t>зования»,</w:t>
            </w:r>
          </w:p>
          <w:p w:rsidR="002A5006" w:rsidRPr="00F75CCB" w:rsidRDefault="005D147D" w:rsidP="00C3736A">
            <w:pPr>
              <w:widowControl w:val="0"/>
              <w:autoSpaceDE w:val="0"/>
              <w:autoSpaceDN w:val="0"/>
              <w:adjustRightInd w:val="0"/>
              <w:spacing w:after="0" w:line="240" w:lineRule="auto"/>
              <w:contextualSpacing/>
              <w:jc w:val="both"/>
              <w:rPr>
                <w:rFonts w:ascii="Times New Roman" w:hAnsi="Times New Roman"/>
                <w:sz w:val="24"/>
                <w:szCs w:val="24"/>
              </w:rPr>
            </w:pPr>
            <w:r w:rsidRPr="00F75CCB">
              <w:rPr>
                <w:rFonts w:ascii="Times New Roman" w:hAnsi="Times New Roman"/>
                <w:sz w:val="24"/>
                <w:szCs w:val="24"/>
              </w:rPr>
              <w:t>-</w:t>
            </w:r>
            <w:r w:rsidR="002A5006" w:rsidRPr="00F75CCB">
              <w:rPr>
                <w:rFonts w:ascii="Times New Roman" w:hAnsi="Times New Roman"/>
                <w:sz w:val="24"/>
                <w:szCs w:val="24"/>
              </w:rPr>
              <w:t>подпрограмма 2 «Развитие общего образов</w:t>
            </w:r>
            <w:r w:rsidR="002A5006" w:rsidRPr="00F75CCB">
              <w:rPr>
                <w:rFonts w:ascii="Times New Roman" w:hAnsi="Times New Roman"/>
                <w:sz w:val="24"/>
                <w:szCs w:val="24"/>
              </w:rPr>
              <w:t>а</w:t>
            </w:r>
            <w:r w:rsidR="002A5006" w:rsidRPr="00F75CCB">
              <w:rPr>
                <w:rFonts w:ascii="Times New Roman" w:hAnsi="Times New Roman"/>
                <w:sz w:val="24"/>
                <w:szCs w:val="24"/>
              </w:rPr>
              <w:t>ния»,</w:t>
            </w:r>
          </w:p>
          <w:p w:rsidR="00497E60" w:rsidRPr="00F75CCB" w:rsidRDefault="005D147D" w:rsidP="00C3736A">
            <w:pPr>
              <w:widowControl w:val="0"/>
              <w:autoSpaceDE w:val="0"/>
              <w:autoSpaceDN w:val="0"/>
              <w:adjustRightInd w:val="0"/>
              <w:spacing w:after="0" w:line="240" w:lineRule="auto"/>
              <w:contextualSpacing/>
              <w:jc w:val="both"/>
              <w:rPr>
                <w:rFonts w:ascii="Times New Roman" w:hAnsi="Times New Roman"/>
                <w:sz w:val="24"/>
                <w:szCs w:val="24"/>
              </w:rPr>
            </w:pPr>
            <w:r w:rsidRPr="00F75CCB">
              <w:rPr>
                <w:rFonts w:ascii="Times New Roman" w:hAnsi="Times New Roman"/>
                <w:sz w:val="24"/>
                <w:szCs w:val="24"/>
              </w:rPr>
              <w:t>-</w:t>
            </w:r>
            <w:r w:rsidR="002A5006" w:rsidRPr="00F75CCB">
              <w:rPr>
                <w:rFonts w:ascii="Times New Roman" w:hAnsi="Times New Roman"/>
                <w:sz w:val="24"/>
                <w:szCs w:val="24"/>
              </w:rPr>
              <w:t>подпрограмма 3 «Развити</w:t>
            </w:r>
            <w:r w:rsidR="00497E60" w:rsidRPr="00F75CCB">
              <w:rPr>
                <w:rFonts w:ascii="Times New Roman" w:hAnsi="Times New Roman"/>
                <w:sz w:val="24"/>
                <w:szCs w:val="24"/>
              </w:rPr>
              <w:t xml:space="preserve">е </w:t>
            </w:r>
            <w:r w:rsidR="00721E36">
              <w:rPr>
                <w:rFonts w:ascii="Times New Roman" w:hAnsi="Times New Roman"/>
                <w:sz w:val="24"/>
                <w:szCs w:val="24"/>
              </w:rPr>
              <w:t xml:space="preserve">системы </w:t>
            </w:r>
            <w:r w:rsidR="00497E60" w:rsidRPr="00F75CCB">
              <w:rPr>
                <w:rFonts w:ascii="Times New Roman" w:hAnsi="Times New Roman"/>
                <w:sz w:val="24"/>
                <w:szCs w:val="24"/>
              </w:rPr>
              <w:t>дополн</w:t>
            </w:r>
            <w:r w:rsidR="00497E60" w:rsidRPr="00F75CCB">
              <w:rPr>
                <w:rFonts w:ascii="Times New Roman" w:hAnsi="Times New Roman"/>
                <w:sz w:val="24"/>
                <w:szCs w:val="24"/>
              </w:rPr>
              <w:t>и</w:t>
            </w:r>
            <w:r w:rsidR="00497E60" w:rsidRPr="00F75CCB">
              <w:rPr>
                <w:rFonts w:ascii="Times New Roman" w:hAnsi="Times New Roman"/>
                <w:sz w:val="24"/>
                <w:szCs w:val="24"/>
              </w:rPr>
              <w:t>тельного образования</w:t>
            </w:r>
            <w:r w:rsidR="00BA5CC2">
              <w:rPr>
                <w:rFonts w:ascii="Times New Roman" w:hAnsi="Times New Roman"/>
                <w:sz w:val="24"/>
                <w:szCs w:val="24"/>
              </w:rPr>
              <w:t xml:space="preserve"> в </w:t>
            </w:r>
            <w:r w:rsidR="00721E36">
              <w:rPr>
                <w:rFonts w:ascii="Times New Roman" w:hAnsi="Times New Roman"/>
                <w:sz w:val="24"/>
                <w:szCs w:val="24"/>
              </w:rPr>
              <w:t>сфере образования</w:t>
            </w:r>
            <w:r w:rsidR="00497E60" w:rsidRPr="00F75CCB">
              <w:rPr>
                <w:rFonts w:ascii="Times New Roman" w:hAnsi="Times New Roman"/>
                <w:sz w:val="24"/>
                <w:szCs w:val="24"/>
              </w:rPr>
              <w:t>»,</w:t>
            </w:r>
          </w:p>
          <w:p w:rsidR="002A5006" w:rsidRPr="00F75CCB" w:rsidRDefault="005D147D" w:rsidP="00C3736A">
            <w:pPr>
              <w:widowControl w:val="0"/>
              <w:autoSpaceDE w:val="0"/>
              <w:autoSpaceDN w:val="0"/>
              <w:adjustRightInd w:val="0"/>
              <w:spacing w:after="0" w:line="240" w:lineRule="auto"/>
              <w:contextualSpacing/>
              <w:jc w:val="both"/>
              <w:rPr>
                <w:rFonts w:ascii="Times New Roman" w:hAnsi="Times New Roman"/>
                <w:sz w:val="24"/>
                <w:szCs w:val="24"/>
              </w:rPr>
            </w:pPr>
            <w:r w:rsidRPr="00F75CCB">
              <w:rPr>
                <w:rFonts w:ascii="Times New Roman" w:hAnsi="Times New Roman"/>
                <w:sz w:val="24"/>
                <w:szCs w:val="24"/>
              </w:rPr>
              <w:t>-</w:t>
            </w:r>
            <w:r w:rsidR="00497E60" w:rsidRPr="00F75CCB">
              <w:rPr>
                <w:rFonts w:ascii="Times New Roman" w:hAnsi="Times New Roman"/>
                <w:sz w:val="24"/>
                <w:szCs w:val="24"/>
              </w:rPr>
              <w:t>подпрограмма 4</w:t>
            </w:r>
            <w:r w:rsidR="002A5006" w:rsidRPr="00F75CCB">
              <w:rPr>
                <w:rFonts w:ascii="Times New Roman" w:hAnsi="Times New Roman"/>
                <w:sz w:val="24"/>
                <w:szCs w:val="24"/>
              </w:rPr>
              <w:t xml:space="preserve"> «</w:t>
            </w:r>
            <w:r w:rsidRPr="00F75CCB">
              <w:rPr>
                <w:rFonts w:ascii="Times New Roman" w:hAnsi="Times New Roman"/>
                <w:sz w:val="24"/>
                <w:szCs w:val="24"/>
              </w:rPr>
              <w:t xml:space="preserve">Организация отдыха и </w:t>
            </w:r>
            <w:r w:rsidR="00721E36">
              <w:rPr>
                <w:rFonts w:ascii="Times New Roman" w:hAnsi="Times New Roman"/>
                <w:sz w:val="24"/>
                <w:szCs w:val="24"/>
              </w:rPr>
              <w:t>озд</w:t>
            </w:r>
            <w:r w:rsidR="00721E36">
              <w:rPr>
                <w:rFonts w:ascii="Times New Roman" w:hAnsi="Times New Roman"/>
                <w:sz w:val="24"/>
                <w:szCs w:val="24"/>
              </w:rPr>
              <w:t>о</w:t>
            </w:r>
            <w:r w:rsidR="00721E36">
              <w:rPr>
                <w:rFonts w:ascii="Times New Roman" w:hAnsi="Times New Roman"/>
                <w:sz w:val="24"/>
                <w:szCs w:val="24"/>
              </w:rPr>
              <w:t>ровления детей и подростков</w:t>
            </w:r>
            <w:r w:rsidRPr="00F75CCB">
              <w:rPr>
                <w:rFonts w:ascii="Times New Roman" w:hAnsi="Times New Roman"/>
                <w:sz w:val="24"/>
                <w:szCs w:val="24"/>
              </w:rPr>
              <w:t>»</w:t>
            </w:r>
            <w:r w:rsidR="002A5006" w:rsidRPr="00F75CCB">
              <w:rPr>
                <w:rFonts w:ascii="Times New Roman" w:hAnsi="Times New Roman"/>
                <w:sz w:val="24"/>
                <w:szCs w:val="24"/>
              </w:rPr>
              <w:t>,</w:t>
            </w:r>
          </w:p>
          <w:p w:rsidR="00721E36" w:rsidRDefault="005D147D" w:rsidP="005D147D">
            <w:pPr>
              <w:widowControl w:val="0"/>
              <w:autoSpaceDE w:val="0"/>
              <w:autoSpaceDN w:val="0"/>
              <w:adjustRightInd w:val="0"/>
              <w:spacing w:after="0" w:line="240" w:lineRule="auto"/>
              <w:contextualSpacing/>
              <w:jc w:val="both"/>
              <w:rPr>
                <w:rFonts w:ascii="Times New Roman" w:hAnsi="Times New Roman"/>
                <w:sz w:val="24"/>
                <w:szCs w:val="24"/>
              </w:rPr>
            </w:pPr>
            <w:r w:rsidRPr="00F75CCB">
              <w:rPr>
                <w:rFonts w:ascii="Times New Roman" w:hAnsi="Times New Roman"/>
                <w:sz w:val="24"/>
                <w:szCs w:val="24"/>
              </w:rPr>
              <w:t>-</w:t>
            </w:r>
            <w:r w:rsidR="00721E36">
              <w:rPr>
                <w:rFonts w:ascii="Times New Roman" w:hAnsi="Times New Roman"/>
                <w:sz w:val="24"/>
                <w:szCs w:val="24"/>
              </w:rPr>
              <w:t xml:space="preserve">подпрограмма </w:t>
            </w:r>
            <w:r w:rsidR="00874481">
              <w:rPr>
                <w:rFonts w:ascii="Times New Roman" w:hAnsi="Times New Roman"/>
                <w:sz w:val="24"/>
                <w:szCs w:val="24"/>
              </w:rPr>
              <w:t>5 «Осуществление бухгалтерск</w:t>
            </w:r>
            <w:r w:rsidR="00874481">
              <w:rPr>
                <w:rFonts w:ascii="Times New Roman" w:hAnsi="Times New Roman"/>
                <w:sz w:val="24"/>
                <w:szCs w:val="24"/>
              </w:rPr>
              <w:t>о</w:t>
            </w:r>
            <w:r w:rsidR="00874481">
              <w:rPr>
                <w:rFonts w:ascii="Times New Roman" w:hAnsi="Times New Roman"/>
                <w:sz w:val="24"/>
                <w:szCs w:val="24"/>
              </w:rPr>
              <w:t>го учета финансово-хозяйственной деятельности системы образования»,</w:t>
            </w:r>
          </w:p>
          <w:p w:rsidR="002A5006" w:rsidRPr="00F75CCB" w:rsidRDefault="00874481" w:rsidP="00FA72BE">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721E36">
              <w:rPr>
                <w:rFonts w:ascii="Times New Roman" w:hAnsi="Times New Roman"/>
                <w:sz w:val="24"/>
                <w:szCs w:val="24"/>
              </w:rPr>
              <w:t xml:space="preserve">обеспечивающая </w:t>
            </w:r>
            <w:r w:rsidR="005D147D" w:rsidRPr="00F75CCB">
              <w:rPr>
                <w:rFonts w:ascii="Times New Roman" w:hAnsi="Times New Roman"/>
                <w:sz w:val="24"/>
                <w:szCs w:val="24"/>
              </w:rPr>
              <w:t>подпрограмма</w:t>
            </w:r>
          </w:p>
        </w:tc>
      </w:tr>
      <w:tr w:rsidR="002A5006" w:rsidRPr="00F75CCB" w:rsidTr="009F3462">
        <w:tc>
          <w:tcPr>
            <w:tcW w:w="4503" w:type="dxa"/>
          </w:tcPr>
          <w:p w:rsidR="002A5006" w:rsidRPr="00F75CCB" w:rsidRDefault="00C5044C" w:rsidP="00C3736A">
            <w:pPr>
              <w:spacing w:after="0" w:line="240" w:lineRule="auto"/>
              <w:contextualSpacing/>
              <w:rPr>
                <w:rFonts w:ascii="Times New Roman" w:hAnsi="Times New Roman"/>
                <w:sz w:val="24"/>
                <w:szCs w:val="24"/>
              </w:rPr>
            </w:pPr>
            <w:r w:rsidRPr="00F75CCB">
              <w:rPr>
                <w:rFonts w:ascii="Times New Roman" w:hAnsi="Times New Roman"/>
                <w:sz w:val="24"/>
                <w:szCs w:val="24"/>
              </w:rPr>
              <w:t xml:space="preserve">Цель муниципальной </w:t>
            </w:r>
            <w:r w:rsidR="002A5006" w:rsidRPr="00F75CCB">
              <w:rPr>
                <w:rFonts w:ascii="Times New Roman" w:hAnsi="Times New Roman"/>
                <w:sz w:val="24"/>
                <w:szCs w:val="24"/>
              </w:rPr>
              <w:t>программы</w:t>
            </w:r>
          </w:p>
        </w:tc>
        <w:tc>
          <w:tcPr>
            <w:tcW w:w="5307" w:type="dxa"/>
          </w:tcPr>
          <w:p w:rsidR="005D147D" w:rsidRPr="00F75CCB" w:rsidRDefault="005D147D" w:rsidP="00F441B5">
            <w:pPr>
              <w:widowControl w:val="0"/>
              <w:autoSpaceDE w:val="0"/>
              <w:autoSpaceDN w:val="0"/>
              <w:adjustRightInd w:val="0"/>
              <w:spacing w:after="0" w:line="240" w:lineRule="auto"/>
              <w:contextualSpacing/>
              <w:jc w:val="both"/>
              <w:rPr>
                <w:rFonts w:ascii="Times New Roman" w:hAnsi="Times New Roman"/>
                <w:sz w:val="24"/>
                <w:szCs w:val="24"/>
              </w:rPr>
            </w:pPr>
            <w:r w:rsidRPr="00F75CCB">
              <w:rPr>
                <w:rFonts w:ascii="Times New Roman" w:hAnsi="Times New Roman"/>
                <w:sz w:val="24"/>
                <w:szCs w:val="24"/>
              </w:rPr>
              <w:t>Реализация главных приоритетов государстве</w:t>
            </w:r>
            <w:r w:rsidRPr="00F75CCB">
              <w:rPr>
                <w:rFonts w:ascii="Times New Roman" w:hAnsi="Times New Roman"/>
                <w:sz w:val="24"/>
                <w:szCs w:val="24"/>
              </w:rPr>
              <w:t>н</w:t>
            </w:r>
            <w:r w:rsidRPr="00F75CCB">
              <w:rPr>
                <w:rFonts w:ascii="Times New Roman" w:hAnsi="Times New Roman"/>
                <w:sz w:val="24"/>
                <w:szCs w:val="24"/>
              </w:rPr>
              <w:t xml:space="preserve">ной политики, направленных на обеспечение общедоступного и бесплатного образования, </w:t>
            </w:r>
            <w:r w:rsidR="002A5006" w:rsidRPr="00F75CCB">
              <w:rPr>
                <w:rFonts w:ascii="Times New Roman" w:hAnsi="Times New Roman"/>
                <w:sz w:val="24"/>
                <w:szCs w:val="24"/>
              </w:rPr>
              <w:t>обеспечение высокого качества образова</w:t>
            </w:r>
            <w:r w:rsidR="0085653A">
              <w:rPr>
                <w:rFonts w:ascii="Times New Roman" w:hAnsi="Times New Roman"/>
                <w:sz w:val="24"/>
                <w:szCs w:val="24"/>
              </w:rPr>
              <w:t xml:space="preserve">ния в соответствии с </w:t>
            </w:r>
            <w:r w:rsidR="002A5006" w:rsidRPr="00F75CCB">
              <w:rPr>
                <w:rFonts w:ascii="Times New Roman" w:hAnsi="Times New Roman"/>
                <w:sz w:val="24"/>
                <w:szCs w:val="24"/>
              </w:rPr>
              <w:t xml:space="preserve"> запрос</w:t>
            </w:r>
            <w:r w:rsidRPr="00F75CCB">
              <w:rPr>
                <w:rFonts w:ascii="Times New Roman" w:hAnsi="Times New Roman"/>
                <w:sz w:val="24"/>
                <w:szCs w:val="24"/>
              </w:rPr>
              <w:t>ами населениями</w:t>
            </w:r>
          </w:p>
        </w:tc>
      </w:tr>
      <w:tr w:rsidR="002A5006" w:rsidRPr="00F75CCB" w:rsidTr="009F3462">
        <w:tc>
          <w:tcPr>
            <w:tcW w:w="4503" w:type="dxa"/>
          </w:tcPr>
          <w:p w:rsidR="00C5044C" w:rsidRPr="00F75CCB" w:rsidRDefault="002A5006" w:rsidP="00C3736A">
            <w:pPr>
              <w:spacing w:after="0" w:line="240" w:lineRule="auto"/>
              <w:contextualSpacing/>
              <w:rPr>
                <w:rFonts w:ascii="Times New Roman" w:hAnsi="Times New Roman"/>
                <w:sz w:val="24"/>
                <w:szCs w:val="24"/>
              </w:rPr>
            </w:pPr>
            <w:r w:rsidRPr="00F75CCB">
              <w:rPr>
                <w:rFonts w:ascii="Times New Roman" w:hAnsi="Times New Roman"/>
                <w:sz w:val="24"/>
                <w:szCs w:val="24"/>
              </w:rPr>
              <w:t>Це</w:t>
            </w:r>
            <w:r w:rsidR="00C5044C" w:rsidRPr="00F75CCB">
              <w:rPr>
                <w:rFonts w:ascii="Times New Roman" w:hAnsi="Times New Roman"/>
                <w:sz w:val="24"/>
                <w:szCs w:val="24"/>
              </w:rPr>
              <w:t xml:space="preserve">левые показатели реализации </w:t>
            </w:r>
          </w:p>
          <w:p w:rsidR="002A5006" w:rsidRPr="00F75CCB" w:rsidRDefault="00C5044C" w:rsidP="00C3736A">
            <w:pPr>
              <w:spacing w:after="0" w:line="240" w:lineRule="auto"/>
              <w:contextualSpacing/>
              <w:rPr>
                <w:rFonts w:ascii="Times New Roman" w:hAnsi="Times New Roman"/>
                <w:sz w:val="24"/>
                <w:szCs w:val="24"/>
              </w:rPr>
            </w:pPr>
            <w:r w:rsidRPr="00F75CCB">
              <w:rPr>
                <w:rFonts w:ascii="Times New Roman" w:hAnsi="Times New Roman"/>
                <w:sz w:val="24"/>
                <w:szCs w:val="24"/>
              </w:rPr>
              <w:t xml:space="preserve">муниципальной </w:t>
            </w:r>
            <w:r w:rsidR="002A5006" w:rsidRPr="00F75CCB">
              <w:rPr>
                <w:rFonts w:ascii="Times New Roman" w:hAnsi="Times New Roman"/>
                <w:sz w:val="24"/>
                <w:szCs w:val="24"/>
              </w:rPr>
              <w:t xml:space="preserve"> программы </w:t>
            </w:r>
          </w:p>
        </w:tc>
        <w:tc>
          <w:tcPr>
            <w:tcW w:w="5307" w:type="dxa"/>
          </w:tcPr>
          <w:p w:rsidR="002A5006" w:rsidRPr="00F75CCB" w:rsidRDefault="002A5006" w:rsidP="00C3736A">
            <w:pPr>
              <w:widowControl w:val="0"/>
              <w:autoSpaceDE w:val="0"/>
              <w:autoSpaceDN w:val="0"/>
              <w:adjustRightInd w:val="0"/>
              <w:spacing w:after="0" w:line="240" w:lineRule="auto"/>
              <w:contextualSpacing/>
              <w:jc w:val="both"/>
              <w:rPr>
                <w:rFonts w:ascii="Times New Roman" w:hAnsi="Times New Roman"/>
                <w:sz w:val="24"/>
                <w:szCs w:val="24"/>
              </w:rPr>
            </w:pPr>
            <w:r w:rsidRPr="00F75CCB">
              <w:rPr>
                <w:rFonts w:ascii="Times New Roman" w:hAnsi="Times New Roman"/>
                <w:sz w:val="24"/>
                <w:szCs w:val="24"/>
              </w:rPr>
              <w:t xml:space="preserve">- </w:t>
            </w:r>
            <w:r w:rsidR="005A4022">
              <w:rPr>
                <w:rFonts w:ascii="Times New Roman" w:hAnsi="Times New Roman"/>
                <w:sz w:val="24"/>
                <w:szCs w:val="24"/>
              </w:rPr>
              <w:t xml:space="preserve">численность </w:t>
            </w:r>
            <w:r w:rsidRPr="00F75CCB">
              <w:rPr>
                <w:rFonts w:ascii="Times New Roman" w:hAnsi="Times New Roman"/>
                <w:sz w:val="24"/>
                <w:szCs w:val="24"/>
              </w:rPr>
              <w:t>детей в возрасте от 1 до 7 лет</w:t>
            </w:r>
            <w:r w:rsidR="00C92CF8">
              <w:rPr>
                <w:rFonts w:ascii="Times New Roman" w:hAnsi="Times New Roman"/>
                <w:sz w:val="24"/>
                <w:szCs w:val="24"/>
              </w:rPr>
              <w:t>, о</w:t>
            </w:r>
            <w:r w:rsidR="00C92CF8">
              <w:rPr>
                <w:rFonts w:ascii="Times New Roman" w:hAnsi="Times New Roman"/>
                <w:sz w:val="24"/>
                <w:szCs w:val="24"/>
              </w:rPr>
              <w:t>х</w:t>
            </w:r>
            <w:r w:rsidR="00C92CF8">
              <w:rPr>
                <w:rFonts w:ascii="Times New Roman" w:hAnsi="Times New Roman"/>
                <w:sz w:val="24"/>
                <w:szCs w:val="24"/>
              </w:rPr>
              <w:t>ваченных</w:t>
            </w:r>
            <w:r w:rsidRPr="00F75CCB">
              <w:rPr>
                <w:rFonts w:ascii="Times New Roman" w:hAnsi="Times New Roman"/>
                <w:sz w:val="24"/>
                <w:szCs w:val="24"/>
              </w:rPr>
              <w:t xml:space="preserve"> программами дошкольного образов</w:t>
            </w:r>
            <w:r w:rsidRPr="00F75CCB">
              <w:rPr>
                <w:rFonts w:ascii="Times New Roman" w:hAnsi="Times New Roman"/>
                <w:sz w:val="24"/>
                <w:szCs w:val="24"/>
              </w:rPr>
              <w:t>а</w:t>
            </w:r>
            <w:r w:rsidRPr="00F75CCB">
              <w:rPr>
                <w:rFonts w:ascii="Times New Roman" w:hAnsi="Times New Roman"/>
                <w:sz w:val="24"/>
                <w:szCs w:val="24"/>
              </w:rPr>
              <w:t>ния;</w:t>
            </w:r>
          </w:p>
          <w:p w:rsidR="002A5006" w:rsidRPr="00F75CCB" w:rsidRDefault="002A5006" w:rsidP="00C3736A">
            <w:pPr>
              <w:widowControl w:val="0"/>
              <w:autoSpaceDE w:val="0"/>
              <w:autoSpaceDN w:val="0"/>
              <w:adjustRightInd w:val="0"/>
              <w:spacing w:after="0" w:line="240" w:lineRule="auto"/>
              <w:contextualSpacing/>
              <w:jc w:val="both"/>
              <w:rPr>
                <w:rFonts w:ascii="Times New Roman" w:hAnsi="Times New Roman"/>
                <w:sz w:val="24"/>
                <w:szCs w:val="24"/>
              </w:rPr>
            </w:pPr>
            <w:r w:rsidRPr="00F75CCB">
              <w:rPr>
                <w:rFonts w:ascii="Times New Roman" w:hAnsi="Times New Roman"/>
                <w:sz w:val="24"/>
                <w:szCs w:val="24"/>
              </w:rPr>
              <w:t>- удельный вес учащихся  общеобразовательных организаций, которым предоставлена возмо</w:t>
            </w:r>
            <w:r w:rsidRPr="00F75CCB">
              <w:rPr>
                <w:rFonts w:ascii="Times New Roman" w:hAnsi="Times New Roman"/>
                <w:sz w:val="24"/>
                <w:szCs w:val="24"/>
              </w:rPr>
              <w:t>ж</w:t>
            </w:r>
            <w:r w:rsidRPr="00F75CCB">
              <w:rPr>
                <w:rFonts w:ascii="Times New Roman" w:hAnsi="Times New Roman"/>
                <w:sz w:val="24"/>
                <w:szCs w:val="24"/>
              </w:rPr>
              <w:t>ность обучаться в соответствии с современными требованиями, в общей численности учащихся;</w:t>
            </w:r>
          </w:p>
          <w:p w:rsidR="002A5006" w:rsidRDefault="002A5006" w:rsidP="00C3736A">
            <w:pPr>
              <w:widowControl w:val="0"/>
              <w:autoSpaceDE w:val="0"/>
              <w:autoSpaceDN w:val="0"/>
              <w:adjustRightInd w:val="0"/>
              <w:spacing w:after="0" w:line="240" w:lineRule="auto"/>
              <w:contextualSpacing/>
              <w:jc w:val="both"/>
              <w:rPr>
                <w:rFonts w:ascii="Times New Roman" w:hAnsi="Times New Roman"/>
                <w:sz w:val="24"/>
                <w:szCs w:val="24"/>
              </w:rPr>
            </w:pPr>
            <w:r w:rsidRPr="00F75CCB">
              <w:rPr>
                <w:rFonts w:ascii="Times New Roman" w:hAnsi="Times New Roman"/>
                <w:sz w:val="24"/>
                <w:szCs w:val="24"/>
              </w:rPr>
              <w:t>- удельный вес</w:t>
            </w:r>
            <w:r w:rsidR="00A03FD0">
              <w:rPr>
                <w:rFonts w:ascii="Times New Roman" w:hAnsi="Times New Roman"/>
                <w:sz w:val="24"/>
                <w:szCs w:val="24"/>
              </w:rPr>
              <w:t xml:space="preserve"> учащихся из категории детей-</w:t>
            </w:r>
            <w:r w:rsidR="00A03FD0">
              <w:rPr>
                <w:rFonts w:ascii="Times New Roman" w:hAnsi="Times New Roman"/>
                <w:sz w:val="24"/>
                <w:szCs w:val="24"/>
              </w:rPr>
              <w:lastRenderedPageBreak/>
              <w:t>инвалидов и детей с ограниченными</w:t>
            </w:r>
            <w:r w:rsidR="005A2BB1">
              <w:rPr>
                <w:rFonts w:ascii="Times New Roman" w:hAnsi="Times New Roman"/>
                <w:sz w:val="24"/>
                <w:szCs w:val="24"/>
              </w:rPr>
              <w:t xml:space="preserve"> </w:t>
            </w:r>
            <w:r w:rsidR="003578D3">
              <w:rPr>
                <w:rFonts w:ascii="Times New Roman" w:hAnsi="Times New Roman"/>
                <w:sz w:val="24"/>
                <w:szCs w:val="24"/>
              </w:rPr>
              <w:t>возможн</w:t>
            </w:r>
            <w:r w:rsidR="003578D3">
              <w:rPr>
                <w:rFonts w:ascii="Times New Roman" w:hAnsi="Times New Roman"/>
                <w:sz w:val="24"/>
                <w:szCs w:val="24"/>
              </w:rPr>
              <w:t>о</w:t>
            </w:r>
            <w:r w:rsidR="003578D3">
              <w:rPr>
                <w:rFonts w:ascii="Times New Roman" w:hAnsi="Times New Roman"/>
                <w:sz w:val="24"/>
                <w:szCs w:val="24"/>
              </w:rPr>
              <w:t>стями з</w:t>
            </w:r>
            <w:r w:rsidR="00A03FD0">
              <w:rPr>
                <w:rFonts w:ascii="Times New Roman" w:hAnsi="Times New Roman"/>
                <w:sz w:val="24"/>
                <w:szCs w:val="24"/>
              </w:rPr>
              <w:t>доровья, для которых созданы условия для инклюзивного образования</w:t>
            </w:r>
            <w:r w:rsidRPr="00F75CCB">
              <w:rPr>
                <w:rFonts w:ascii="Times New Roman" w:hAnsi="Times New Roman"/>
                <w:sz w:val="24"/>
                <w:szCs w:val="24"/>
              </w:rPr>
              <w:t>;</w:t>
            </w:r>
          </w:p>
          <w:p w:rsidR="0027500C" w:rsidRPr="00F75CCB" w:rsidRDefault="0027500C" w:rsidP="00C3736A">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численность педагогических работников, в</w:t>
            </w:r>
            <w:r>
              <w:rPr>
                <w:rFonts w:ascii="Times New Roman" w:hAnsi="Times New Roman"/>
                <w:sz w:val="24"/>
                <w:szCs w:val="24"/>
              </w:rPr>
              <w:t>ы</w:t>
            </w:r>
            <w:r>
              <w:rPr>
                <w:rFonts w:ascii="Times New Roman" w:hAnsi="Times New Roman"/>
                <w:sz w:val="24"/>
                <w:szCs w:val="24"/>
              </w:rPr>
              <w:t xml:space="preserve">полняющих функции классного </w:t>
            </w:r>
            <w:r w:rsidR="00C92CF8">
              <w:rPr>
                <w:rFonts w:ascii="Times New Roman" w:hAnsi="Times New Roman"/>
                <w:sz w:val="24"/>
                <w:szCs w:val="24"/>
              </w:rPr>
              <w:t>руководителя</w:t>
            </w:r>
            <w:r>
              <w:rPr>
                <w:rFonts w:ascii="Times New Roman" w:hAnsi="Times New Roman"/>
                <w:sz w:val="24"/>
                <w:szCs w:val="24"/>
              </w:rPr>
              <w:t>;</w:t>
            </w:r>
          </w:p>
          <w:p w:rsidR="002A5006" w:rsidRPr="00F75CCB" w:rsidRDefault="002A5006" w:rsidP="00EE204F">
            <w:pPr>
              <w:widowControl w:val="0"/>
              <w:autoSpaceDE w:val="0"/>
              <w:autoSpaceDN w:val="0"/>
              <w:adjustRightInd w:val="0"/>
              <w:spacing w:after="0" w:line="240" w:lineRule="auto"/>
              <w:contextualSpacing/>
              <w:jc w:val="both"/>
              <w:rPr>
                <w:rFonts w:ascii="Times New Roman" w:hAnsi="Times New Roman"/>
                <w:sz w:val="24"/>
                <w:szCs w:val="24"/>
              </w:rPr>
            </w:pPr>
            <w:r w:rsidRPr="00F75CCB">
              <w:rPr>
                <w:rFonts w:ascii="Times New Roman" w:hAnsi="Times New Roman"/>
                <w:sz w:val="24"/>
                <w:szCs w:val="24"/>
              </w:rPr>
              <w:t>- удельный вес детей в возрасте от 5 до 18 лет, охваченных программами дополнительного о</w:t>
            </w:r>
            <w:r w:rsidRPr="00F75CCB">
              <w:rPr>
                <w:rFonts w:ascii="Times New Roman" w:hAnsi="Times New Roman"/>
                <w:sz w:val="24"/>
                <w:szCs w:val="24"/>
              </w:rPr>
              <w:t>б</w:t>
            </w:r>
            <w:r w:rsidRPr="00F75CCB">
              <w:rPr>
                <w:rFonts w:ascii="Times New Roman" w:hAnsi="Times New Roman"/>
                <w:sz w:val="24"/>
                <w:szCs w:val="24"/>
              </w:rPr>
              <w:t>разования от общего числа детей</w:t>
            </w:r>
            <w:r w:rsidR="00EE204F" w:rsidRPr="00F75CCB">
              <w:rPr>
                <w:rFonts w:ascii="Times New Roman" w:hAnsi="Times New Roman"/>
                <w:sz w:val="24"/>
                <w:szCs w:val="24"/>
              </w:rPr>
              <w:t xml:space="preserve"> в возрасте от 5 до 18 лет;</w:t>
            </w:r>
          </w:p>
          <w:p w:rsidR="00EE204F" w:rsidRDefault="0027500C" w:rsidP="00EE204F">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A6348C">
              <w:rPr>
                <w:rFonts w:ascii="Times New Roman" w:hAnsi="Times New Roman"/>
                <w:sz w:val="24"/>
                <w:szCs w:val="24"/>
              </w:rPr>
              <w:t xml:space="preserve">численность </w:t>
            </w:r>
            <w:r>
              <w:rPr>
                <w:rFonts w:ascii="Times New Roman" w:hAnsi="Times New Roman"/>
                <w:sz w:val="24"/>
                <w:szCs w:val="24"/>
              </w:rPr>
              <w:t>детей в возрасте от 7 до 18 лет, охваченных отдыхом и оздоровлением в лагерях с дневным пребыванием;</w:t>
            </w:r>
          </w:p>
          <w:p w:rsidR="0027500C" w:rsidRDefault="0027500C" w:rsidP="00EE204F">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A6348C">
              <w:rPr>
                <w:rFonts w:ascii="Times New Roman" w:hAnsi="Times New Roman"/>
                <w:sz w:val="24"/>
                <w:szCs w:val="24"/>
              </w:rPr>
              <w:t xml:space="preserve">численность </w:t>
            </w:r>
            <w:r>
              <w:rPr>
                <w:rFonts w:ascii="Times New Roman" w:hAnsi="Times New Roman"/>
                <w:sz w:val="24"/>
                <w:szCs w:val="24"/>
              </w:rPr>
              <w:t>детей-сирот, переданных на во</w:t>
            </w:r>
            <w:r>
              <w:rPr>
                <w:rFonts w:ascii="Times New Roman" w:hAnsi="Times New Roman"/>
                <w:sz w:val="24"/>
                <w:szCs w:val="24"/>
              </w:rPr>
              <w:t>с</w:t>
            </w:r>
            <w:r>
              <w:rPr>
                <w:rFonts w:ascii="Times New Roman" w:hAnsi="Times New Roman"/>
                <w:sz w:val="24"/>
                <w:szCs w:val="24"/>
              </w:rPr>
              <w:t>питание в приемную семью</w:t>
            </w:r>
            <w:r w:rsidR="00A233CD">
              <w:rPr>
                <w:rFonts w:ascii="Times New Roman" w:hAnsi="Times New Roman"/>
                <w:sz w:val="24"/>
                <w:szCs w:val="24"/>
              </w:rPr>
              <w:t>;</w:t>
            </w:r>
          </w:p>
          <w:p w:rsidR="0027500C" w:rsidRDefault="0027500C" w:rsidP="00EE204F">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численность учащихся, обеспеченных беспла</w:t>
            </w:r>
            <w:r>
              <w:rPr>
                <w:rFonts w:ascii="Times New Roman" w:hAnsi="Times New Roman"/>
                <w:sz w:val="24"/>
                <w:szCs w:val="24"/>
              </w:rPr>
              <w:t>т</w:t>
            </w:r>
            <w:r>
              <w:rPr>
                <w:rFonts w:ascii="Times New Roman" w:hAnsi="Times New Roman"/>
                <w:sz w:val="24"/>
                <w:szCs w:val="24"/>
              </w:rPr>
              <w:t>ным проездом;</w:t>
            </w:r>
          </w:p>
          <w:p w:rsidR="00A233CD" w:rsidRPr="00F75CCB" w:rsidRDefault="00A233CD" w:rsidP="00EE204F">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наличие системы информирования населения о реализации мероприятий в сфере опеки и поп</w:t>
            </w:r>
            <w:r>
              <w:rPr>
                <w:rFonts w:ascii="Times New Roman" w:hAnsi="Times New Roman"/>
                <w:sz w:val="24"/>
                <w:szCs w:val="24"/>
              </w:rPr>
              <w:t>е</w:t>
            </w:r>
            <w:r>
              <w:rPr>
                <w:rFonts w:ascii="Times New Roman" w:hAnsi="Times New Roman"/>
                <w:sz w:val="24"/>
                <w:szCs w:val="24"/>
              </w:rPr>
              <w:t>чительства</w:t>
            </w:r>
            <w:r w:rsidR="00EE2E9F">
              <w:rPr>
                <w:rFonts w:ascii="Times New Roman" w:hAnsi="Times New Roman"/>
                <w:sz w:val="24"/>
                <w:szCs w:val="24"/>
              </w:rPr>
              <w:t>.</w:t>
            </w:r>
          </w:p>
        </w:tc>
      </w:tr>
      <w:tr w:rsidR="002A5006" w:rsidRPr="00F75CCB" w:rsidTr="009F3462">
        <w:tc>
          <w:tcPr>
            <w:tcW w:w="4503" w:type="dxa"/>
          </w:tcPr>
          <w:p w:rsidR="002A5006" w:rsidRPr="00F75CCB" w:rsidRDefault="002A5006" w:rsidP="00C3736A">
            <w:pPr>
              <w:spacing w:after="0" w:line="240" w:lineRule="auto"/>
              <w:contextualSpacing/>
              <w:rPr>
                <w:rFonts w:ascii="Times New Roman" w:hAnsi="Times New Roman"/>
                <w:sz w:val="24"/>
                <w:szCs w:val="24"/>
              </w:rPr>
            </w:pPr>
            <w:r w:rsidRPr="00F75CCB">
              <w:rPr>
                <w:rFonts w:ascii="Times New Roman" w:hAnsi="Times New Roman"/>
                <w:sz w:val="24"/>
                <w:szCs w:val="24"/>
              </w:rPr>
              <w:lastRenderedPageBreak/>
              <w:t>Сроки (э</w:t>
            </w:r>
            <w:r w:rsidR="00C5044C" w:rsidRPr="00F75CCB">
              <w:rPr>
                <w:rFonts w:ascii="Times New Roman" w:hAnsi="Times New Roman"/>
                <w:sz w:val="24"/>
                <w:szCs w:val="24"/>
              </w:rPr>
              <w:t>тапы) реализации муниципал</w:t>
            </w:r>
            <w:r w:rsidR="00C5044C" w:rsidRPr="00F75CCB">
              <w:rPr>
                <w:rFonts w:ascii="Times New Roman" w:hAnsi="Times New Roman"/>
                <w:sz w:val="24"/>
                <w:szCs w:val="24"/>
              </w:rPr>
              <w:t>ь</w:t>
            </w:r>
            <w:r w:rsidR="00C5044C" w:rsidRPr="00F75CCB">
              <w:rPr>
                <w:rFonts w:ascii="Times New Roman" w:hAnsi="Times New Roman"/>
                <w:sz w:val="24"/>
                <w:szCs w:val="24"/>
              </w:rPr>
              <w:t xml:space="preserve">ной </w:t>
            </w:r>
            <w:r w:rsidRPr="00F75CCB">
              <w:rPr>
                <w:rFonts w:ascii="Times New Roman" w:hAnsi="Times New Roman"/>
                <w:sz w:val="24"/>
                <w:szCs w:val="24"/>
              </w:rPr>
              <w:t xml:space="preserve"> программы</w:t>
            </w:r>
          </w:p>
        </w:tc>
        <w:tc>
          <w:tcPr>
            <w:tcW w:w="5307" w:type="dxa"/>
          </w:tcPr>
          <w:p w:rsidR="002A5006" w:rsidRPr="00F75CCB" w:rsidRDefault="002A1B62" w:rsidP="00C3736A">
            <w:pPr>
              <w:spacing w:after="0" w:line="240" w:lineRule="auto"/>
              <w:jc w:val="both"/>
              <w:rPr>
                <w:rFonts w:ascii="Times New Roman" w:hAnsi="Times New Roman"/>
                <w:sz w:val="24"/>
                <w:szCs w:val="24"/>
              </w:rPr>
            </w:pPr>
            <w:r w:rsidRPr="00F75CCB">
              <w:rPr>
                <w:rFonts w:ascii="Times New Roman" w:hAnsi="Times New Roman"/>
                <w:sz w:val="24"/>
                <w:szCs w:val="24"/>
              </w:rPr>
              <w:t>2014-20</w:t>
            </w:r>
            <w:r w:rsidR="00C83EC3">
              <w:rPr>
                <w:rFonts w:ascii="Times New Roman" w:hAnsi="Times New Roman"/>
                <w:sz w:val="24"/>
                <w:szCs w:val="24"/>
              </w:rPr>
              <w:t>20</w:t>
            </w:r>
            <w:r w:rsidR="002A5006" w:rsidRPr="00F75CCB">
              <w:rPr>
                <w:rFonts w:ascii="Times New Roman" w:hAnsi="Times New Roman"/>
                <w:sz w:val="24"/>
                <w:szCs w:val="24"/>
              </w:rPr>
              <w:t xml:space="preserve"> годы.</w:t>
            </w:r>
          </w:p>
          <w:p w:rsidR="002A5006" w:rsidRPr="00F75CCB" w:rsidRDefault="002A5006" w:rsidP="00C3736A">
            <w:pPr>
              <w:autoSpaceDE w:val="0"/>
              <w:autoSpaceDN w:val="0"/>
              <w:adjustRightInd w:val="0"/>
              <w:spacing w:after="0" w:line="240" w:lineRule="auto"/>
              <w:jc w:val="both"/>
              <w:rPr>
                <w:rFonts w:ascii="Times New Roman" w:hAnsi="Times New Roman"/>
                <w:sz w:val="24"/>
                <w:szCs w:val="24"/>
              </w:rPr>
            </w:pPr>
          </w:p>
          <w:p w:rsidR="00EE204F" w:rsidRPr="00F75CCB" w:rsidRDefault="00EE204F" w:rsidP="00C3736A">
            <w:pPr>
              <w:autoSpaceDE w:val="0"/>
              <w:autoSpaceDN w:val="0"/>
              <w:adjustRightInd w:val="0"/>
              <w:spacing w:after="0" w:line="240" w:lineRule="auto"/>
              <w:jc w:val="both"/>
              <w:rPr>
                <w:rFonts w:ascii="Times New Roman" w:hAnsi="Times New Roman"/>
                <w:sz w:val="24"/>
                <w:szCs w:val="24"/>
              </w:rPr>
            </w:pPr>
          </w:p>
        </w:tc>
      </w:tr>
      <w:tr w:rsidR="002A5006" w:rsidRPr="00F75CCB" w:rsidTr="009F3462">
        <w:tc>
          <w:tcPr>
            <w:tcW w:w="4503" w:type="dxa"/>
          </w:tcPr>
          <w:p w:rsidR="002A5006" w:rsidRPr="00F75CCB" w:rsidRDefault="002A5006" w:rsidP="00C3736A">
            <w:pPr>
              <w:spacing w:after="0" w:line="240" w:lineRule="auto"/>
              <w:contextualSpacing/>
              <w:rPr>
                <w:rFonts w:ascii="Times New Roman" w:hAnsi="Times New Roman"/>
                <w:sz w:val="24"/>
                <w:szCs w:val="24"/>
              </w:rPr>
            </w:pPr>
            <w:r w:rsidRPr="00F75CCB">
              <w:rPr>
                <w:rFonts w:ascii="Times New Roman" w:hAnsi="Times New Roman"/>
                <w:sz w:val="24"/>
                <w:szCs w:val="24"/>
              </w:rPr>
              <w:t>Объ</w:t>
            </w:r>
            <w:r w:rsidR="00C5044C" w:rsidRPr="00F75CCB">
              <w:rPr>
                <w:rFonts w:ascii="Times New Roman" w:hAnsi="Times New Roman"/>
                <w:sz w:val="24"/>
                <w:szCs w:val="24"/>
              </w:rPr>
              <w:t xml:space="preserve">емы ассигнований  муниципальной </w:t>
            </w:r>
            <w:r w:rsidRPr="00F75CCB">
              <w:rPr>
                <w:rFonts w:ascii="Times New Roman" w:hAnsi="Times New Roman"/>
                <w:sz w:val="24"/>
                <w:szCs w:val="24"/>
              </w:rPr>
              <w:t xml:space="preserve"> программы (по годам реализации и в разрезе источников финансирования)</w:t>
            </w:r>
          </w:p>
        </w:tc>
        <w:tc>
          <w:tcPr>
            <w:tcW w:w="5307" w:type="dxa"/>
          </w:tcPr>
          <w:p w:rsidR="002A5006" w:rsidRPr="00581ED6" w:rsidRDefault="002A5006" w:rsidP="00C3736A">
            <w:pPr>
              <w:spacing w:after="0" w:line="240" w:lineRule="auto"/>
              <w:jc w:val="both"/>
              <w:rPr>
                <w:rFonts w:ascii="Times New Roman" w:hAnsi="Times New Roman"/>
                <w:b/>
                <w:sz w:val="24"/>
                <w:szCs w:val="24"/>
              </w:rPr>
            </w:pPr>
            <w:r w:rsidRPr="00581ED6">
              <w:rPr>
                <w:rFonts w:ascii="Times New Roman" w:hAnsi="Times New Roman"/>
                <w:b/>
                <w:sz w:val="24"/>
                <w:szCs w:val="24"/>
              </w:rPr>
              <w:t xml:space="preserve">общий объем финансирования Программы составляет </w:t>
            </w:r>
            <w:r w:rsidR="00DD3D87">
              <w:rPr>
                <w:rFonts w:ascii="Times New Roman" w:hAnsi="Times New Roman"/>
                <w:b/>
                <w:sz w:val="24"/>
                <w:szCs w:val="24"/>
              </w:rPr>
              <w:t>1 999 4</w:t>
            </w:r>
            <w:r w:rsidR="008B6FD2">
              <w:rPr>
                <w:rFonts w:ascii="Times New Roman" w:hAnsi="Times New Roman"/>
                <w:b/>
                <w:sz w:val="24"/>
                <w:szCs w:val="24"/>
              </w:rPr>
              <w:t>31</w:t>
            </w:r>
            <w:r w:rsidR="00DD3D87">
              <w:rPr>
                <w:rFonts w:ascii="Times New Roman" w:hAnsi="Times New Roman"/>
                <w:b/>
                <w:sz w:val="24"/>
                <w:szCs w:val="24"/>
              </w:rPr>
              <w:t xml:space="preserve"> 868,01 </w:t>
            </w:r>
            <w:r w:rsidRPr="00581ED6">
              <w:rPr>
                <w:rFonts w:ascii="Times New Roman" w:hAnsi="Times New Roman"/>
                <w:b/>
                <w:sz w:val="24"/>
                <w:szCs w:val="24"/>
              </w:rPr>
              <w:t>р</w:t>
            </w:r>
            <w:r w:rsidR="00045E68" w:rsidRPr="00581ED6">
              <w:rPr>
                <w:rFonts w:ascii="Times New Roman" w:hAnsi="Times New Roman"/>
                <w:b/>
                <w:sz w:val="24"/>
                <w:szCs w:val="24"/>
              </w:rPr>
              <w:t>убл</w:t>
            </w:r>
            <w:r w:rsidR="00DD3D87">
              <w:rPr>
                <w:rFonts w:ascii="Times New Roman" w:hAnsi="Times New Roman"/>
                <w:b/>
                <w:sz w:val="24"/>
                <w:szCs w:val="24"/>
              </w:rPr>
              <w:t>ей</w:t>
            </w:r>
            <w:r w:rsidRPr="00581ED6">
              <w:rPr>
                <w:rFonts w:ascii="Times New Roman" w:hAnsi="Times New Roman"/>
                <w:b/>
                <w:sz w:val="24"/>
                <w:szCs w:val="24"/>
              </w:rPr>
              <w:t xml:space="preserve">, </w:t>
            </w:r>
            <w:r w:rsidR="004E374A">
              <w:rPr>
                <w:rFonts w:ascii="Times New Roman" w:hAnsi="Times New Roman"/>
                <w:b/>
                <w:sz w:val="24"/>
                <w:szCs w:val="24"/>
              </w:rPr>
              <w:t xml:space="preserve">средства областного бюджета </w:t>
            </w:r>
            <w:r w:rsidR="00DD3D87">
              <w:rPr>
                <w:rFonts w:ascii="Times New Roman" w:hAnsi="Times New Roman"/>
                <w:b/>
                <w:sz w:val="24"/>
                <w:szCs w:val="24"/>
              </w:rPr>
              <w:t>1 315 459 018,46</w:t>
            </w:r>
            <w:r w:rsidR="004E374A">
              <w:rPr>
                <w:rFonts w:ascii="Times New Roman" w:hAnsi="Times New Roman"/>
                <w:b/>
                <w:sz w:val="24"/>
                <w:szCs w:val="24"/>
              </w:rPr>
              <w:t xml:space="preserve"> рубл</w:t>
            </w:r>
            <w:r w:rsidR="00DD3D87">
              <w:rPr>
                <w:rFonts w:ascii="Times New Roman" w:hAnsi="Times New Roman"/>
                <w:b/>
                <w:sz w:val="24"/>
                <w:szCs w:val="24"/>
              </w:rPr>
              <w:t>ей</w:t>
            </w:r>
            <w:r w:rsidR="004E374A">
              <w:rPr>
                <w:rFonts w:ascii="Times New Roman" w:hAnsi="Times New Roman"/>
                <w:b/>
                <w:sz w:val="24"/>
                <w:szCs w:val="24"/>
              </w:rPr>
              <w:t xml:space="preserve">, </w:t>
            </w:r>
            <w:r w:rsidRPr="00581ED6">
              <w:rPr>
                <w:rFonts w:ascii="Times New Roman" w:hAnsi="Times New Roman"/>
                <w:b/>
                <w:sz w:val="24"/>
                <w:szCs w:val="24"/>
              </w:rPr>
              <w:t>в том числе:</w:t>
            </w:r>
          </w:p>
          <w:p w:rsidR="002A5006" w:rsidRPr="00581ED6" w:rsidRDefault="002A5006" w:rsidP="00C3736A">
            <w:pPr>
              <w:spacing w:after="0" w:line="240" w:lineRule="auto"/>
              <w:jc w:val="both"/>
              <w:rPr>
                <w:rFonts w:ascii="Times New Roman" w:hAnsi="Times New Roman"/>
                <w:b/>
                <w:sz w:val="24"/>
                <w:szCs w:val="24"/>
              </w:rPr>
            </w:pPr>
            <w:r w:rsidRPr="00581ED6">
              <w:rPr>
                <w:rFonts w:ascii="Times New Roman" w:hAnsi="Times New Roman"/>
                <w:b/>
                <w:sz w:val="24"/>
                <w:szCs w:val="24"/>
              </w:rPr>
              <w:t>По годам реализации:</w:t>
            </w:r>
          </w:p>
          <w:p w:rsidR="002A5006" w:rsidRPr="00581ED6" w:rsidRDefault="002A5006" w:rsidP="00C3736A">
            <w:pPr>
              <w:spacing w:after="0" w:line="240" w:lineRule="auto"/>
              <w:jc w:val="both"/>
              <w:rPr>
                <w:rFonts w:ascii="Times New Roman" w:hAnsi="Times New Roman"/>
                <w:b/>
                <w:sz w:val="24"/>
                <w:szCs w:val="24"/>
              </w:rPr>
            </w:pPr>
            <w:r w:rsidRPr="00581ED6">
              <w:rPr>
                <w:rFonts w:ascii="Times New Roman" w:hAnsi="Times New Roman"/>
                <w:b/>
                <w:sz w:val="24"/>
                <w:szCs w:val="24"/>
              </w:rPr>
              <w:t>- 2014 год –</w:t>
            </w:r>
            <w:r w:rsidR="00C83EC3">
              <w:rPr>
                <w:rFonts w:ascii="Times New Roman" w:hAnsi="Times New Roman"/>
                <w:b/>
                <w:sz w:val="24"/>
                <w:szCs w:val="24"/>
              </w:rPr>
              <w:t>273 928 060,07</w:t>
            </w:r>
            <w:r w:rsidRPr="00581ED6">
              <w:rPr>
                <w:rFonts w:ascii="Times New Roman" w:hAnsi="Times New Roman"/>
                <w:b/>
                <w:sz w:val="24"/>
                <w:szCs w:val="24"/>
              </w:rPr>
              <w:t>рублей</w:t>
            </w:r>
            <w:r w:rsidR="004E374A">
              <w:rPr>
                <w:rFonts w:ascii="Times New Roman" w:hAnsi="Times New Roman"/>
                <w:b/>
                <w:sz w:val="24"/>
                <w:szCs w:val="24"/>
              </w:rPr>
              <w:t>, средства о</w:t>
            </w:r>
            <w:r w:rsidR="004E374A">
              <w:rPr>
                <w:rFonts w:ascii="Times New Roman" w:hAnsi="Times New Roman"/>
                <w:b/>
                <w:sz w:val="24"/>
                <w:szCs w:val="24"/>
              </w:rPr>
              <w:t>б</w:t>
            </w:r>
            <w:r w:rsidR="004E374A">
              <w:rPr>
                <w:rFonts w:ascii="Times New Roman" w:hAnsi="Times New Roman"/>
                <w:b/>
                <w:sz w:val="24"/>
                <w:szCs w:val="24"/>
              </w:rPr>
              <w:t xml:space="preserve">ластного бюджета </w:t>
            </w:r>
            <w:r w:rsidR="00DD3D87">
              <w:rPr>
                <w:rFonts w:ascii="Times New Roman" w:hAnsi="Times New Roman"/>
                <w:b/>
                <w:sz w:val="24"/>
                <w:szCs w:val="24"/>
              </w:rPr>
              <w:t>178 299 583,00</w:t>
            </w:r>
            <w:r w:rsidR="004E374A">
              <w:rPr>
                <w:rFonts w:ascii="Times New Roman" w:hAnsi="Times New Roman"/>
                <w:b/>
                <w:sz w:val="24"/>
                <w:szCs w:val="24"/>
              </w:rPr>
              <w:t xml:space="preserve"> рублей</w:t>
            </w:r>
            <w:r w:rsidRPr="00581ED6">
              <w:rPr>
                <w:rFonts w:ascii="Times New Roman" w:hAnsi="Times New Roman"/>
                <w:b/>
                <w:sz w:val="24"/>
                <w:szCs w:val="24"/>
              </w:rPr>
              <w:t>;</w:t>
            </w:r>
          </w:p>
          <w:p w:rsidR="002A5006" w:rsidRPr="00581ED6" w:rsidRDefault="002A5006" w:rsidP="004E374A">
            <w:pPr>
              <w:spacing w:after="0" w:line="240" w:lineRule="auto"/>
              <w:jc w:val="both"/>
              <w:rPr>
                <w:rFonts w:ascii="Times New Roman" w:hAnsi="Times New Roman"/>
                <w:b/>
                <w:sz w:val="24"/>
                <w:szCs w:val="24"/>
              </w:rPr>
            </w:pPr>
            <w:r w:rsidRPr="00581ED6">
              <w:rPr>
                <w:rFonts w:ascii="Times New Roman" w:hAnsi="Times New Roman"/>
                <w:b/>
                <w:sz w:val="24"/>
                <w:szCs w:val="24"/>
              </w:rPr>
              <w:t xml:space="preserve">- 2015 год – </w:t>
            </w:r>
            <w:r w:rsidR="00DD3D87">
              <w:rPr>
                <w:rFonts w:ascii="Times New Roman" w:hAnsi="Times New Roman"/>
                <w:b/>
                <w:sz w:val="24"/>
                <w:szCs w:val="24"/>
              </w:rPr>
              <w:t xml:space="preserve">281 079 803,94 </w:t>
            </w:r>
            <w:r w:rsidRPr="00581ED6">
              <w:rPr>
                <w:rFonts w:ascii="Times New Roman" w:hAnsi="Times New Roman"/>
                <w:b/>
                <w:sz w:val="24"/>
                <w:szCs w:val="24"/>
              </w:rPr>
              <w:t>рублей</w:t>
            </w:r>
            <w:r w:rsidR="004E374A">
              <w:rPr>
                <w:rFonts w:ascii="Times New Roman" w:hAnsi="Times New Roman"/>
                <w:b/>
                <w:sz w:val="24"/>
                <w:szCs w:val="24"/>
              </w:rPr>
              <w:t>, средства о</w:t>
            </w:r>
            <w:r w:rsidR="004E374A">
              <w:rPr>
                <w:rFonts w:ascii="Times New Roman" w:hAnsi="Times New Roman"/>
                <w:b/>
                <w:sz w:val="24"/>
                <w:szCs w:val="24"/>
              </w:rPr>
              <w:t>б</w:t>
            </w:r>
            <w:r w:rsidR="004E374A">
              <w:rPr>
                <w:rFonts w:ascii="Times New Roman" w:hAnsi="Times New Roman"/>
                <w:b/>
                <w:sz w:val="24"/>
                <w:szCs w:val="24"/>
              </w:rPr>
              <w:t xml:space="preserve">ластного бюджета </w:t>
            </w:r>
            <w:r w:rsidR="00DD3D87">
              <w:rPr>
                <w:rFonts w:ascii="Times New Roman" w:hAnsi="Times New Roman"/>
                <w:b/>
                <w:sz w:val="24"/>
                <w:szCs w:val="24"/>
              </w:rPr>
              <w:t>176 293 135,46</w:t>
            </w:r>
            <w:r w:rsidR="004E374A">
              <w:rPr>
                <w:rFonts w:ascii="Times New Roman" w:hAnsi="Times New Roman"/>
                <w:b/>
                <w:sz w:val="24"/>
                <w:szCs w:val="24"/>
              </w:rPr>
              <w:t xml:space="preserve"> рублей;</w:t>
            </w:r>
          </w:p>
          <w:p w:rsidR="002A1B62" w:rsidRDefault="002A5006" w:rsidP="00020004">
            <w:pPr>
              <w:spacing w:after="0" w:line="240" w:lineRule="auto"/>
              <w:jc w:val="both"/>
              <w:rPr>
                <w:rFonts w:ascii="Times New Roman" w:hAnsi="Times New Roman"/>
                <w:b/>
                <w:sz w:val="24"/>
                <w:szCs w:val="24"/>
              </w:rPr>
            </w:pPr>
            <w:r w:rsidRPr="00581ED6">
              <w:rPr>
                <w:rFonts w:ascii="Times New Roman" w:hAnsi="Times New Roman"/>
                <w:b/>
                <w:sz w:val="24"/>
                <w:szCs w:val="24"/>
              </w:rPr>
              <w:t xml:space="preserve">- 2016 год – </w:t>
            </w:r>
            <w:r w:rsidR="00DD3D87">
              <w:rPr>
                <w:rFonts w:ascii="Times New Roman" w:hAnsi="Times New Roman"/>
                <w:b/>
                <w:sz w:val="24"/>
                <w:szCs w:val="24"/>
              </w:rPr>
              <w:t>272 65</w:t>
            </w:r>
            <w:r w:rsidR="008B6FD2">
              <w:rPr>
                <w:rFonts w:ascii="Times New Roman" w:hAnsi="Times New Roman"/>
                <w:b/>
                <w:sz w:val="24"/>
                <w:szCs w:val="24"/>
              </w:rPr>
              <w:t>6</w:t>
            </w:r>
            <w:r w:rsidR="00DD3D87">
              <w:rPr>
                <w:rFonts w:ascii="Times New Roman" w:hAnsi="Times New Roman"/>
                <w:b/>
                <w:sz w:val="24"/>
                <w:szCs w:val="24"/>
              </w:rPr>
              <w:t> 424,00</w:t>
            </w:r>
            <w:r w:rsidRPr="00581ED6">
              <w:rPr>
                <w:rFonts w:ascii="Times New Roman" w:hAnsi="Times New Roman"/>
                <w:b/>
                <w:sz w:val="24"/>
                <w:szCs w:val="24"/>
              </w:rPr>
              <w:t xml:space="preserve"> рублей</w:t>
            </w:r>
            <w:r w:rsidR="004E374A">
              <w:rPr>
                <w:rFonts w:ascii="Times New Roman" w:hAnsi="Times New Roman"/>
                <w:b/>
                <w:sz w:val="24"/>
                <w:szCs w:val="24"/>
              </w:rPr>
              <w:t>, средства о</w:t>
            </w:r>
            <w:r w:rsidR="004E374A">
              <w:rPr>
                <w:rFonts w:ascii="Times New Roman" w:hAnsi="Times New Roman"/>
                <w:b/>
                <w:sz w:val="24"/>
                <w:szCs w:val="24"/>
              </w:rPr>
              <w:t>б</w:t>
            </w:r>
            <w:r w:rsidR="004E374A">
              <w:rPr>
                <w:rFonts w:ascii="Times New Roman" w:hAnsi="Times New Roman"/>
                <w:b/>
                <w:sz w:val="24"/>
                <w:szCs w:val="24"/>
              </w:rPr>
              <w:t xml:space="preserve">ластного бюджета </w:t>
            </w:r>
            <w:r w:rsidR="00DD3D87">
              <w:rPr>
                <w:rFonts w:ascii="Times New Roman" w:hAnsi="Times New Roman"/>
                <w:b/>
                <w:sz w:val="24"/>
                <w:szCs w:val="24"/>
              </w:rPr>
              <w:t>172 449 500,00</w:t>
            </w:r>
            <w:r w:rsidR="004E374A">
              <w:rPr>
                <w:rFonts w:ascii="Times New Roman" w:hAnsi="Times New Roman"/>
                <w:b/>
                <w:sz w:val="24"/>
                <w:szCs w:val="24"/>
              </w:rPr>
              <w:t xml:space="preserve"> рублей;</w:t>
            </w:r>
          </w:p>
          <w:p w:rsidR="00C83EC3" w:rsidRDefault="00C83EC3" w:rsidP="004E374A">
            <w:pPr>
              <w:spacing w:after="0" w:line="240" w:lineRule="auto"/>
              <w:jc w:val="both"/>
              <w:rPr>
                <w:rFonts w:ascii="Times New Roman" w:hAnsi="Times New Roman"/>
                <w:b/>
                <w:sz w:val="24"/>
                <w:szCs w:val="24"/>
              </w:rPr>
            </w:pPr>
            <w:r w:rsidRPr="00581ED6">
              <w:rPr>
                <w:rFonts w:ascii="Times New Roman" w:hAnsi="Times New Roman"/>
                <w:b/>
                <w:sz w:val="24"/>
                <w:szCs w:val="24"/>
              </w:rPr>
              <w:t>- 201</w:t>
            </w:r>
            <w:r>
              <w:rPr>
                <w:rFonts w:ascii="Times New Roman" w:hAnsi="Times New Roman"/>
                <w:b/>
                <w:sz w:val="24"/>
                <w:szCs w:val="24"/>
              </w:rPr>
              <w:t>7</w:t>
            </w:r>
            <w:r w:rsidR="00DD3D87">
              <w:rPr>
                <w:rFonts w:ascii="Times New Roman" w:hAnsi="Times New Roman"/>
                <w:b/>
                <w:sz w:val="24"/>
                <w:szCs w:val="24"/>
              </w:rPr>
              <w:t xml:space="preserve">– 2020 </w:t>
            </w:r>
            <w:r w:rsidRPr="00581ED6">
              <w:rPr>
                <w:rFonts w:ascii="Times New Roman" w:hAnsi="Times New Roman"/>
                <w:b/>
                <w:sz w:val="24"/>
                <w:szCs w:val="24"/>
              </w:rPr>
              <w:t>год</w:t>
            </w:r>
            <w:r w:rsidR="00DD3D87">
              <w:rPr>
                <w:rFonts w:ascii="Times New Roman" w:hAnsi="Times New Roman"/>
                <w:b/>
                <w:sz w:val="24"/>
                <w:szCs w:val="24"/>
              </w:rPr>
              <w:t>ы</w:t>
            </w:r>
            <w:r w:rsidRPr="00581ED6">
              <w:rPr>
                <w:rFonts w:ascii="Times New Roman" w:hAnsi="Times New Roman"/>
                <w:b/>
                <w:sz w:val="24"/>
                <w:szCs w:val="24"/>
              </w:rPr>
              <w:t xml:space="preserve"> – </w:t>
            </w:r>
            <w:r w:rsidR="00DD3D87">
              <w:rPr>
                <w:rFonts w:ascii="Times New Roman" w:hAnsi="Times New Roman"/>
                <w:b/>
                <w:sz w:val="24"/>
                <w:szCs w:val="24"/>
              </w:rPr>
              <w:t>1 171 767 580,00</w:t>
            </w:r>
            <w:r w:rsidRPr="00581ED6">
              <w:rPr>
                <w:rFonts w:ascii="Times New Roman" w:hAnsi="Times New Roman"/>
                <w:b/>
                <w:sz w:val="24"/>
                <w:szCs w:val="24"/>
              </w:rPr>
              <w:t xml:space="preserve"> рублей</w:t>
            </w:r>
            <w:r w:rsidR="004E374A">
              <w:rPr>
                <w:rFonts w:ascii="Times New Roman" w:hAnsi="Times New Roman"/>
                <w:b/>
                <w:sz w:val="24"/>
                <w:szCs w:val="24"/>
              </w:rPr>
              <w:t xml:space="preserve">, средства областного бюджета </w:t>
            </w:r>
            <w:r w:rsidR="00DD3D87">
              <w:rPr>
                <w:rFonts w:ascii="Times New Roman" w:hAnsi="Times New Roman"/>
                <w:b/>
                <w:sz w:val="24"/>
                <w:szCs w:val="24"/>
              </w:rPr>
              <w:t>788 416 800,00</w:t>
            </w:r>
            <w:r w:rsidR="004E374A">
              <w:rPr>
                <w:rFonts w:ascii="Times New Roman" w:hAnsi="Times New Roman"/>
                <w:b/>
                <w:sz w:val="24"/>
                <w:szCs w:val="24"/>
              </w:rPr>
              <w:t xml:space="preserve"> руб</w:t>
            </w:r>
            <w:r w:rsidR="00DD3D87">
              <w:rPr>
                <w:rFonts w:ascii="Times New Roman" w:hAnsi="Times New Roman"/>
                <w:b/>
                <w:sz w:val="24"/>
                <w:szCs w:val="24"/>
              </w:rPr>
              <w:t>лей.</w:t>
            </w:r>
          </w:p>
          <w:p w:rsidR="002A5006" w:rsidRPr="00F75CCB" w:rsidRDefault="002A5006" w:rsidP="00020004">
            <w:pPr>
              <w:spacing w:after="0" w:line="240" w:lineRule="auto"/>
              <w:jc w:val="both"/>
              <w:rPr>
                <w:rFonts w:ascii="Times New Roman" w:hAnsi="Times New Roman"/>
                <w:sz w:val="24"/>
                <w:szCs w:val="24"/>
              </w:rPr>
            </w:pPr>
            <w:r w:rsidRPr="00581ED6">
              <w:rPr>
                <w:rFonts w:ascii="Times New Roman" w:hAnsi="Times New Roman"/>
                <w:b/>
                <w:sz w:val="24"/>
                <w:szCs w:val="24"/>
              </w:rPr>
              <w:t>Объем финансирования Программы подл</w:t>
            </w:r>
            <w:r w:rsidRPr="00581ED6">
              <w:rPr>
                <w:rFonts w:ascii="Times New Roman" w:hAnsi="Times New Roman"/>
                <w:b/>
                <w:sz w:val="24"/>
                <w:szCs w:val="24"/>
              </w:rPr>
              <w:t>е</w:t>
            </w:r>
            <w:r w:rsidRPr="00581ED6">
              <w:rPr>
                <w:rFonts w:ascii="Times New Roman" w:hAnsi="Times New Roman"/>
                <w:b/>
                <w:sz w:val="24"/>
                <w:szCs w:val="24"/>
              </w:rPr>
              <w:t>жит ежегодному уточнению</w:t>
            </w:r>
            <w:r w:rsidR="004E374A">
              <w:rPr>
                <w:rFonts w:ascii="Times New Roman" w:hAnsi="Times New Roman"/>
                <w:b/>
                <w:sz w:val="24"/>
                <w:szCs w:val="24"/>
              </w:rPr>
              <w:t>.</w:t>
            </w:r>
          </w:p>
        </w:tc>
      </w:tr>
      <w:tr w:rsidR="002A5006" w:rsidRPr="00F75CCB" w:rsidTr="009F3462">
        <w:tc>
          <w:tcPr>
            <w:tcW w:w="4503" w:type="dxa"/>
          </w:tcPr>
          <w:p w:rsidR="002A5006" w:rsidRPr="00F75CCB" w:rsidRDefault="002A5006" w:rsidP="00C3736A">
            <w:pPr>
              <w:spacing w:after="0" w:line="240" w:lineRule="auto"/>
              <w:contextualSpacing/>
              <w:rPr>
                <w:rFonts w:ascii="Times New Roman" w:hAnsi="Times New Roman"/>
                <w:sz w:val="24"/>
                <w:szCs w:val="24"/>
              </w:rPr>
            </w:pPr>
            <w:r w:rsidRPr="00F75CCB">
              <w:rPr>
                <w:rFonts w:ascii="Times New Roman" w:hAnsi="Times New Roman"/>
                <w:sz w:val="24"/>
                <w:szCs w:val="24"/>
              </w:rPr>
              <w:t>Ожидаемые результаты реализации</w:t>
            </w:r>
          </w:p>
          <w:p w:rsidR="002A5006" w:rsidRPr="00F75CCB" w:rsidRDefault="00645F91" w:rsidP="00C3736A">
            <w:pPr>
              <w:spacing w:after="0" w:line="240" w:lineRule="auto"/>
              <w:contextualSpacing/>
              <w:rPr>
                <w:rFonts w:ascii="Times New Roman" w:hAnsi="Times New Roman"/>
                <w:sz w:val="24"/>
                <w:szCs w:val="24"/>
              </w:rPr>
            </w:pPr>
            <w:r>
              <w:rPr>
                <w:rFonts w:ascii="Times New Roman" w:hAnsi="Times New Roman"/>
                <w:sz w:val="24"/>
                <w:szCs w:val="24"/>
              </w:rPr>
              <w:t>м</w:t>
            </w:r>
            <w:r w:rsidR="00C5044C" w:rsidRPr="00F75CCB">
              <w:rPr>
                <w:rFonts w:ascii="Times New Roman" w:hAnsi="Times New Roman"/>
                <w:sz w:val="24"/>
                <w:szCs w:val="24"/>
              </w:rPr>
              <w:t xml:space="preserve">униципальной </w:t>
            </w:r>
            <w:r w:rsidR="002A5006" w:rsidRPr="00F75CCB">
              <w:rPr>
                <w:rFonts w:ascii="Times New Roman" w:hAnsi="Times New Roman"/>
                <w:sz w:val="24"/>
                <w:szCs w:val="24"/>
              </w:rPr>
              <w:t xml:space="preserve"> программы</w:t>
            </w:r>
          </w:p>
        </w:tc>
        <w:tc>
          <w:tcPr>
            <w:tcW w:w="5307" w:type="dxa"/>
          </w:tcPr>
          <w:p w:rsidR="002A5006" w:rsidRPr="00F75CCB" w:rsidRDefault="00EE204F" w:rsidP="002F5E0B">
            <w:pPr>
              <w:autoSpaceDE w:val="0"/>
              <w:autoSpaceDN w:val="0"/>
              <w:adjustRightInd w:val="0"/>
              <w:spacing w:after="0" w:line="240" w:lineRule="auto"/>
              <w:jc w:val="both"/>
              <w:rPr>
                <w:rFonts w:ascii="Times New Roman" w:hAnsi="Times New Roman"/>
                <w:sz w:val="24"/>
                <w:szCs w:val="24"/>
              </w:rPr>
            </w:pPr>
            <w:r w:rsidRPr="00F75CCB">
              <w:rPr>
                <w:rFonts w:ascii="Times New Roman" w:hAnsi="Times New Roman"/>
                <w:sz w:val="24"/>
                <w:szCs w:val="24"/>
              </w:rPr>
              <w:t>-</w:t>
            </w:r>
            <w:r w:rsidR="002A5006" w:rsidRPr="00F75CCB">
              <w:rPr>
                <w:rFonts w:ascii="Times New Roman" w:hAnsi="Times New Roman"/>
                <w:sz w:val="24"/>
                <w:szCs w:val="24"/>
              </w:rPr>
              <w:t>повысится удовлетворенность населения кач</w:t>
            </w:r>
            <w:r w:rsidR="002A5006" w:rsidRPr="00F75CCB">
              <w:rPr>
                <w:rFonts w:ascii="Times New Roman" w:hAnsi="Times New Roman"/>
                <w:sz w:val="24"/>
                <w:szCs w:val="24"/>
              </w:rPr>
              <w:t>е</w:t>
            </w:r>
            <w:r w:rsidR="002A5006" w:rsidRPr="00F75CCB">
              <w:rPr>
                <w:rFonts w:ascii="Times New Roman" w:hAnsi="Times New Roman"/>
                <w:sz w:val="24"/>
                <w:szCs w:val="24"/>
              </w:rPr>
              <w:t>ством образовательных услуг;</w:t>
            </w:r>
          </w:p>
          <w:p w:rsidR="00EE204F" w:rsidRPr="00F75CCB" w:rsidRDefault="00EE204F" w:rsidP="002F5E0B">
            <w:pPr>
              <w:autoSpaceDE w:val="0"/>
              <w:autoSpaceDN w:val="0"/>
              <w:adjustRightInd w:val="0"/>
              <w:spacing w:after="0" w:line="240" w:lineRule="auto"/>
              <w:jc w:val="both"/>
              <w:rPr>
                <w:rFonts w:ascii="Times New Roman" w:hAnsi="Times New Roman"/>
                <w:sz w:val="24"/>
                <w:szCs w:val="24"/>
              </w:rPr>
            </w:pPr>
            <w:r w:rsidRPr="00F75CCB">
              <w:rPr>
                <w:rFonts w:ascii="Times New Roman" w:hAnsi="Times New Roman"/>
                <w:sz w:val="24"/>
                <w:szCs w:val="24"/>
              </w:rPr>
              <w:t>-</w:t>
            </w:r>
            <w:r w:rsidR="002A5006" w:rsidRPr="00F75CCB">
              <w:rPr>
                <w:rFonts w:ascii="Times New Roman" w:hAnsi="Times New Roman"/>
                <w:sz w:val="24"/>
                <w:szCs w:val="24"/>
              </w:rPr>
              <w:t>повысится эффективность использования бю</w:t>
            </w:r>
            <w:r w:rsidR="002A5006" w:rsidRPr="00F75CCB">
              <w:rPr>
                <w:rFonts w:ascii="Times New Roman" w:hAnsi="Times New Roman"/>
                <w:sz w:val="24"/>
                <w:szCs w:val="24"/>
              </w:rPr>
              <w:t>д</w:t>
            </w:r>
            <w:r w:rsidR="002A5006" w:rsidRPr="00F75CCB">
              <w:rPr>
                <w:rFonts w:ascii="Times New Roman" w:hAnsi="Times New Roman"/>
                <w:sz w:val="24"/>
                <w:szCs w:val="24"/>
              </w:rPr>
              <w:t xml:space="preserve">жетных средств, </w:t>
            </w:r>
          </w:p>
          <w:p w:rsidR="00EE204F" w:rsidRPr="00F75CCB" w:rsidRDefault="00EE204F" w:rsidP="002F5E0B">
            <w:pPr>
              <w:autoSpaceDE w:val="0"/>
              <w:autoSpaceDN w:val="0"/>
              <w:adjustRightInd w:val="0"/>
              <w:spacing w:after="0" w:line="240" w:lineRule="auto"/>
              <w:jc w:val="both"/>
              <w:rPr>
                <w:rFonts w:ascii="Times New Roman" w:hAnsi="Times New Roman"/>
                <w:sz w:val="24"/>
                <w:szCs w:val="24"/>
              </w:rPr>
            </w:pPr>
            <w:r w:rsidRPr="00F75CCB">
              <w:rPr>
                <w:rFonts w:ascii="Times New Roman" w:hAnsi="Times New Roman"/>
                <w:sz w:val="24"/>
                <w:szCs w:val="24"/>
              </w:rPr>
              <w:t>-</w:t>
            </w:r>
            <w:r w:rsidR="002A5006" w:rsidRPr="00F75CCB">
              <w:rPr>
                <w:rFonts w:ascii="Times New Roman" w:hAnsi="Times New Roman"/>
                <w:sz w:val="24"/>
                <w:szCs w:val="24"/>
              </w:rPr>
              <w:t>будет обеспечена финансово-хозяйственная с</w:t>
            </w:r>
            <w:r w:rsidR="002A5006" w:rsidRPr="00F75CCB">
              <w:rPr>
                <w:rFonts w:ascii="Times New Roman" w:hAnsi="Times New Roman"/>
                <w:sz w:val="24"/>
                <w:szCs w:val="24"/>
              </w:rPr>
              <w:t>а</w:t>
            </w:r>
            <w:r w:rsidR="002A5006" w:rsidRPr="00F75CCB">
              <w:rPr>
                <w:rFonts w:ascii="Times New Roman" w:hAnsi="Times New Roman"/>
                <w:sz w:val="24"/>
                <w:szCs w:val="24"/>
              </w:rPr>
              <w:t>мостоятельность образовательных организаций за счет реализации новых принципов финанс</w:t>
            </w:r>
            <w:r w:rsidR="002A5006" w:rsidRPr="00F75CCB">
              <w:rPr>
                <w:rFonts w:ascii="Times New Roman" w:hAnsi="Times New Roman"/>
                <w:sz w:val="24"/>
                <w:szCs w:val="24"/>
              </w:rPr>
              <w:t>и</w:t>
            </w:r>
            <w:r w:rsidR="002A5006" w:rsidRPr="00F75CCB">
              <w:rPr>
                <w:rFonts w:ascii="Times New Roman" w:hAnsi="Times New Roman"/>
                <w:sz w:val="24"/>
                <w:szCs w:val="24"/>
              </w:rPr>
              <w:t>рования</w:t>
            </w:r>
            <w:r w:rsidRPr="00F75CCB">
              <w:rPr>
                <w:rFonts w:ascii="Times New Roman" w:hAnsi="Times New Roman"/>
                <w:sz w:val="24"/>
                <w:szCs w:val="24"/>
              </w:rPr>
              <w:t>,</w:t>
            </w:r>
          </w:p>
          <w:p w:rsidR="002A5006" w:rsidRPr="00F75CCB" w:rsidRDefault="00EE204F" w:rsidP="002F5E0B">
            <w:pPr>
              <w:autoSpaceDE w:val="0"/>
              <w:autoSpaceDN w:val="0"/>
              <w:adjustRightInd w:val="0"/>
              <w:spacing w:after="0" w:line="240" w:lineRule="auto"/>
              <w:jc w:val="both"/>
              <w:rPr>
                <w:rFonts w:ascii="Times New Roman" w:hAnsi="Times New Roman"/>
                <w:sz w:val="24"/>
                <w:szCs w:val="24"/>
              </w:rPr>
            </w:pPr>
            <w:r w:rsidRPr="00F75CCB">
              <w:rPr>
                <w:rFonts w:ascii="Times New Roman" w:hAnsi="Times New Roman"/>
                <w:sz w:val="24"/>
                <w:szCs w:val="24"/>
              </w:rPr>
              <w:t>-отсутствие</w:t>
            </w:r>
            <w:r w:rsidR="002A5006" w:rsidRPr="00F75CCB">
              <w:rPr>
                <w:rFonts w:ascii="Times New Roman" w:hAnsi="Times New Roman"/>
                <w:sz w:val="24"/>
                <w:szCs w:val="24"/>
              </w:rPr>
              <w:t xml:space="preserve"> очереди на зачисление детей в во</w:t>
            </w:r>
            <w:r w:rsidR="002A5006" w:rsidRPr="00F75CCB">
              <w:rPr>
                <w:rFonts w:ascii="Times New Roman" w:hAnsi="Times New Roman"/>
                <w:sz w:val="24"/>
                <w:szCs w:val="24"/>
              </w:rPr>
              <w:t>з</w:t>
            </w:r>
            <w:r w:rsidR="002A5006" w:rsidRPr="00F75CCB">
              <w:rPr>
                <w:rFonts w:ascii="Times New Roman" w:hAnsi="Times New Roman"/>
                <w:sz w:val="24"/>
                <w:szCs w:val="24"/>
              </w:rPr>
              <w:t>расте от 3 до 7 лет в образовательных организ</w:t>
            </w:r>
            <w:r w:rsidR="002A5006" w:rsidRPr="00F75CCB">
              <w:rPr>
                <w:rFonts w:ascii="Times New Roman" w:hAnsi="Times New Roman"/>
                <w:sz w:val="24"/>
                <w:szCs w:val="24"/>
              </w:rPr>
              <w:t>а</w:t>
            </w:r>
            <w:r w:rsidR="002A5006" w:rsidRPr="00F75CCB">
              <w:rPr>
                <w:rFonts w:ascii="Times New Roman" w:hAnsi="Times New Roman"/>
                <w:sz w:val="24"/>
                <w:szCs w:val="24"/>
              </w:rPr>
              <w:t>циях, реализующих основную общеобразов</w:t>
            </w:r>
            <w:r w:rsidR="002A5006" w:rsidRPr="00F75CCB">
              <w:rPr>
                <w:rFonts w:ascii="Times New Roman" w:hAnsi="Times New Roman"/>
                <w:sz w:val="24"/>
                <w:szCs w:val="24"/>
              </w:rPr>
              <w:t>а</w:t>
            </w:r>
            <w:r w:rsidR="002A5006" w:rsidRPr="00F75CCB">
              <w:rPr>
                <w:rFonts w:ascii="Times New Roman" w:hAnsi="Times New Roman"/>
                <w:sz w:val="24"/>
                <w:szCs w:val="24"/>
              </w:rPr>
              <w:t>тельную программу дошкольного образования;</w:t>
            </w:r>
          </w:p>
          <w:p w:rsidR="002A5006" w:rsidRPr="00F75CCB" w:rsidRDefault="00020004" w:rsidP="002F5E0B">
            <w:pPr>
              <w:autoSpaceDE w:val="0"/>
              <w:autoSpaceDN w:val="0"/>
              <w:adjustRightInd w:val="0"/>
              <w:spacing w:after="0" w:line="240" w:lineRule="auto"/>
              <w:jc w:val="both"/>
              <w:rPr>
                <w:rFonts w:ascii="Times New Roman" w:hAnsi="Times New Roman"/>
                <w:sz w:val="24"/>
                <w:szCs w:val="24"/>
              </w:rPr>
            </w:pPr>
            <w:r w:rsidRPr="00F75CCB">
              <w:rPr>
                <w:rFonts w:ascii="Times New Roman" w:hAnsi="Times New Roman"/>
                <w:sz w:val="24"/>
                <w:szCs w:val="24"/>
              </w:rPr>
              <w:t>-</w:t>
            </w:r>
            <w:r w:rsidR="002A5006" w:rsidRPr="00F75CCB">
              <w:rPr>
                <w:rFonts w:ascii="Times New Roman" w:hAnsi="Times New Roman"/>
                <w:sz w:val="24"/>
                <w:szCs w:val="24"/>
              </w:rPr>
              <w:t>во всех общеобразовательных организациях б</w:t>
            </w:r>
            <w:r w:rsidR="002A5006" w:rsidRPr="00F75CCB">
              <w:rPr>
                <w:rFonts w:ascii="Times New Roman" w:hAnsi="Times New Roman"/>
                <w:sz w:val="24"/>
                <w:szCs w:val="24"/>
              </w:rPr>
              <w:t>у</w:t>
            </w:r>
            <w:r w:rsidR="002A5006" w:rsidRPr="00F75CCB">
              <w:rPr>
                <w:rFonts w:ascii="Times New Roman" w:hAnsi="Times New Roman"/>
                <w:sz w:val="24"/>
                <w:szCs w:val="24"/>
              </w:rPr>
              <w:t>дут созданы условия, соответствующие требов</w:t>
            </w:r>
            <w:r w:rsidR="002A5006" w:rsidRPr="00F75CCB">
              <w:rPr>
                <w:rFonts w:ascii="Times New Roman" w:hAnsi="Times New Roman"/>
                <w:sz w:val="24"/>
                <w:szCs w:val="24"/>
              </w:rPr>
              <w:t>а</w:t>
            </w:r>
            <w:r w:rsidR="002A5006" w:rsidRPr="00F75CCB">
              <w:rPr>
                <w:rFonts w:ascii="Times New Roman" w:hAnsi="Times New Roman"/>
                <w:sz w:val="24"/>
                <w:szCs w:val="24"/>
              </w:rPr>
              <w:lastRenderedPageBreak/>
              <w:t>ниям федеральных государственных образов</w:t>
            </w:r>
            <w:r w:rsidR="002A5006" w:rsidRPr="00F75CCB">
              <w:rPr>
                <w:rFonts w:ascii="Times New Roman" w:hAnsi="Times New Roman"/>
                <w:sz w:val="24"/>
                <w:szCs w:val="24"/>
              </w:rPr>
              <w:t>а</w:t>
            </w:r>
            <w:r w:rsidR="002A5006" w:rsidRPr="00F75CCB">
              <w:rPr>
                <w:rFonts w:ascii="Times New Roman" w:hAnsi="Times New Roman"/>
                <w:sz w:val="24"/>
                <w:szCs w:val="24"/>
              </w:rPr>
              <w:t>тельных стандартов;</w:t>
            </w:r>
          </w:p>
          <w:p w:rsidR="002A5006" w:rsidRPr="00982BD3" w:rsidRDefault="00020004" w:rsidP="002F5E0B">
            <w:pPr>
              <w:autoSpaceDE w:val="0"/>
              <w:autoSpaceDN w:val="0"/>
              <w:adjustRightInd w:val="0"/>
              <w:spacing w:after="0" w:line="240" w:lineRule="auto"/>
              <w:jc w:val="both"/>
              <w:rPr>
                <w:rFonts w:ascii="Times New Roman" w:hAnsi="Times New Roman"/>
                <w:sz w:val="24"/>
                <w:szCs w:val="24"/>
              </w:rPr>
            </w:pPr>
            <w:r w:rsidRPr="00982BD3">
              <w:rPr>
                <w:rFonts w:ascii="Times New Roman" w:hAnsi="Times New Roman"/>
                <w:sz w:val="24"/>
                <w:szCs w:val="24"/>
              </w:rPr>
              <w:t>-</w:t>
            </w:r>
            <w:r w:rsidR="00982BD3" w:rsidRPr="00982BD3">
              <w:rPr>
                <w:rFonts w:ascii="Times New Roman" w:hAnsi="Times New Roman"/>
                <w:sz w:val="24"/>
                <w:szCs w:val="24"/>
              </w:rPr>
              <w:t xml:space="preserve">не менее </w:t>
            </w:r>
            <w:r w:rsidR="00267B93">
              <w:rPr>
                <w:rFonts w:ascii="Times New Roman" w:hAnsi="Times New Roman"/>
                <w:sz w:val="24"/>
                <w:szCs w:val="24"/>
              </w:rPr>
              <w:t xml:space="preserve">50 </w:t>
            </w:r>
            <w:r w:rsidR="002A5006" w:rsidRPr="00982BD3">
              <w:rPr>
                <w:rFonts w:ascii="Times New Roman" w:hAnsi="Times New Roman"/>
                <w:sz w:val="24"/>
                <w:szCs w:val="24"/>
              </w:rPr>
              <w:t xml:space="preserve"> процентов детей 5 </w:t>
            </w:r>
            <w:r w:rsidRPr="00982BD3">
              <w:rPr>
                <w:rFonts w:ascii="Times New Roman" w:hAnsi="Times New Roman"/>
                <w:sz w:val="24"/>
                <w:szCs w:val="24"/>
              </w:rPr>
              <w:t>–</w:t>
            </w:r>
            <w:r w:rsidR="002A5006" w:rsidRPr="00982BD3">
              <w:rPr>
                <w:rFonts w:ascii="Times New Roman" w:hAnsi="Times New Roman"/>
                <w:sz w:val="24"/>
                <w:szCs w:val="24"/>
              </w:rPr>
              <w:t xml:space="preserve"> 18 лет будут охвачены программами дополнительного обр</w:t>
            </w:r>
            <w:r w:rsidR="002A5006" w:rsidRPr="00982BD3">
              <w:rPr>
                <w:rFonts w:ascii="Times New Roman" w:hAnsi="Times New Roman"/>
                <w:sz w:val="24"/>
                <w:szCs w:val="24"/>
              </w:rPr>
              <w:t>а</w:t>
            </w:r>
            <w:r w:rsidR="002A5006" w:rsidRPr="00982BD3">
              <w:rPr>
                <w:rFonts w:ascii="Times New Roman" w:hAnsi="Times New Roman"/>
                <w:sz w:val="24"/>
                <w:szCs w:val="24"/>
              </w:rPr>
              <w:t>зования;</w:t>
            </w:r>
          </w:p>
          <w:p w:rsidR="00C84D99" w:rsidRDefault="00C84D99" w:rsidP="00002EB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останется стабильным </w:t>
            </w:r>
            <w:r w:rsidR="00A6348C">
              <w:rPr>
                <w:rFonts w:ascii="Times New Roman" w:hAnsi="Times New Roman"/>
                <w:sz w:val="24"/>
                <w:szCs w:val="24"/>
              </w:rPr>
              <w:t xml:space="preserve">количество </w:t>
            </w:r>
            <w:r>
              <w:rPr>
                <w:rFonts w:ascii="Times New Roman" w:hAnsi="Times New Roman"/>
                <w:sz w:val="24"/>
                <w:szCs w:val="24"/>
              </w:rPr>
              <w:t>детей</w:t>
            </w:r>
            <w:r w:rsidR="00A6348C">
              <w:rPr>
                <w:rFonts w:ascii="Times New Roman" w:hAnsi="Times New Roman"/>
                <w:sz w:val="24"/>
                <w:szCs w:val="24"/>
              </w:rPr>
              <w:t>, охв</w:t>
            </w:r>
            <w:r w:rsidR="00A6348C">
              <w:rPr>
                <w:rFonts w:ascii="Times New Roman" w:hAnsi="Times New Roman"/>
                <w:sz w:val="24"/>
                <w:szCs w:val="24"/>
              </w:rPr>
              <w:t>а</w:t>
            </w:r>
            <w:r w:rsidR="00A6348C">
              <w:rPr>
                <w:rFonts w:ascii="Times New Roman" w:hAnsi="Times New Roman"/>
                <w:sz w:val="24"/>
                <w:szCs w:val="24"/>
              </w:rPr>
              <w:t xml:space="preserve">ченных </w:t>
            </w:r>
            <w:r>
              <w:rPr>
                <w:rFonts w:ascii="Times New Roman" w:hAnsi="Times New Roman"/>
                <w:sz w:val="24"/>
                <w:szCs w:val="24"/>
              </w:rPr>
              <w:t xml:space="preserve"> отдыхом и оздоровлением в лагерях с дневным пребыванием;</w:t>
            </w:r>
          </w:p>
          <w:p w:rsidR="00C84D99" w:rsidRDefault="00C84D99" w:rsidP="00002EB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будет обеспечена социальная поддержка об</w:t>
            </w:r>
            <w:r>
              <w:rPr>
                <w:rFonts w:ascii="Times New Roman" w:hAnsi="Times New Roman"/>
                <w:sz w:val="24"/>
                <w:szCs w:val="24"/>
              </w:rPr>
              <w:t>у</w:t>
            </w:r>
            <w:r w:rsidR="00AC3958">
              <w:rPr>
                <w:rFonts w:ascii="Times New Roman" w:hAnsi="Times New Roman"/>
                <w:sz w:val="24"/>
                <w:szCs w:val="24"/>
              </w:rPr>
              <w:t>чающихся (</w:t>
            </w:r>
            <w:r>
              <w:rPr>
                <w:rFonts w:ascii="Times New Roman" w:hAnsi="Times New Roman"/>
                <w:sz w:val="24"/>
                <w:szCs w:val="24"/>
              </w:rPr>
              <w:t>бесплатный проезд);</w:t>
            </w:r>
          </w:p>
          <w:p w:rsidR="00C84D99" w:rsidRDefault="00C84D99" w:rsidP="00C84D99">
            <w:pPr>
              <w:autoSpaceDE w:val="0"/>
              <w:autoSpaceDN w:val="0"/>
              <w:adjustRightInd w:val="0"/>
              <w:spacing w:after="0" w:line="240" w:lineRule="auto"/>
              <w:jc w:val="both"/>
              <w:rPr>
                <w:rFonts w:ascii="Times New Roman" w:hAnsi="Times New Roman"/>
                <w:sz w:val="24"/>
                <w:szCs w:val="24"/>
              </w:rPr>
            </w:pPr>
            <w:r w:rsidRPr="00F75CCB">
              <w:rPr>
                <w:rFonts w:ascii="Times New Roman" w:hAnsi="Times New Roman"/>
                <w:sz w:val="24"/>
                <w:szCs w:val="24"/>
              </w:rPr>
              <w:t>-повысится статус педагога и уровень квалиф</w:t>
            </w:r>
            <w:r w:rsidRPr="00F75CCB">
              <w:rPr>
                <w:rFonts w:ascii="Times New Roman" w:hAnsi="Times New Roman"/>
                <w:sz w:val="24"/>
                <w:szCs w:val="24"/>
              </w:rPr>
              <w:t>и</w:t>
            </w:r>
            <w:r w:rsidRPr="00F75CCB">
              <w:rPr>
                <w:rFonts w:ascii="Times New Roman" w:hAnsi="Times New Roman"/>
                <w:sz w:val="24"/>
                <w:szCs w:val="24"/>
              </w:rPr>
              <w:t>кации преподавательских кадров;</w:t>
            </w:r>
          </w:p>
          <w:p w:rsidR="0092598C" w:rsidRDefault="0092598C" w:rsidP="00C84D9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-останется стабильным административный неп</w:t>
            </w:r>
            <w:r>
              <w:rPr>
                <w:rFonts w:ascii="Times New Roman" w:hAnsi="Times New Roman"/>
                <w:sz w:val="24"/>
                <w:szCs w:val="24"/>
              </w:rPr>
              <w:t>е</w:t>
            </w:r>
            <w:r>
              <w:rPr>
                <w:rFonts w:ascii="Times New Roman" w:hAnsi="Times New Roman"/>
                <w:sz w:val="24"/>
                <w:szCs w:val="24"/>
              </w:rPr>
              <w:t>дагогический персонал, учебно-вспомогательный персонал, обслуживающий персонал дошкольных образовательных орган</w:t>
            </w:r>
            <w:r>
              <w:rPr>
                <w:rFonts w:ascii="Times New Roman" w:hAnsi="Times New Roman"/>
                <w:sz w:val="24"/>
                <w:szCs w:val="24"/>
              </w:rPr>
              <w:t>и</w:t>
            </w:r>
            <w:r>
              <w:rPr>
                <w:rFonts w:ascii="Times New Roman" w:hAnsi="Times New Roman"/>
                <w:sz w:val="24"/>
                <w:szCs w:val="24"/>
              </w:rPr>
              <w:t>заций;</w:t>
            </w:r>
          </w:p>
          <w:p w:rsidR="00645F91" w:rsidRDefault="00C40E9F" w:rsidP="00C40E9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повысится эффективность работы с семьями</w:t>
            </w:r>
            <w:r w:rsidR="00252E21">
              <w:rPr>
                <w:rFonts w:ascii="Times New Roman" w:hAnsi="Times New Roman"/>
                <w:sz w:val="24"/>
                <w:szCs w:val="24"/>
              </w:rPr>
              <w:t>;</w:t>
            </w:r>
          </w:p>
          <w:p w:rsidR="00252E21" w:rsidRDefault="00252E21" w:rsidP="00C40E9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увеличится количество замещающих семей;</w:t>
            </w:r>
          </w:p>
          <w:p w:rsidR="00252E21" w:rsidRPr="00F75CCB" w:rsidRDefault="00252E21" w:rsidP="00C40E9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D50E73">
              <w:rPr>
                <w:rFonts w:ascii="Times New Roman" w:hAnsi="Times New Roman"/>
                <w:sz w:val="24"/>
                <w:szCs w:val="24"/>
              </w:rPr>
              <w:t xml:space="preserve"> расширится доступ граждан к информации по вопросам деинституализации детей-сирот и д</w:t>
            </w:r>
            <w:r w:rsidR="00D50E73">
              <w:rPr>
                <w:rFonts w:ascii="Times New Roman" w:hAnsi="Times New Roman"/>
                <w:sz w:val="24"/>
                <w:szCs w:val="24"/>
              </w:rPr>
              <w:t>е</w:t>
            </w:r>
            <w:r w:rsidR="00D50E73">
              <w:rPr>
                <w:rFonts w:ascii="Times New Roman" w:hAnsi="Times New Roman"/>
                <w:sz w:val="24"/>
                <w:szCs w:val="24"/>
              </w:rPr>
              <w:t>тей, оставшихся без попечения родителей.</w:t>
            </w:r>
          </w:p>
        </w:tc>
      </w:tr>
    </w:tbl>
    <w:p w:rsidR="00A75ECA" w:rsidRDefault="00A75ECA" w:rsidP="00041E26">
      <w:pPr>
        <w:autoSpaceDE w:val="0"/>
        <w:autoSpaceDN w:val="0"/>
        <w:adjustRightInd w:val="0"/>
        <w:spacing w:after="0" w:line="240" w:lineRule="auto"/>
        <w:jc w:val="center"/>
        <w:outlineLvl w:val="0"/>
        <w:rPr>
          <w:rFonts w:ascii="Times New Roman" w:hAnsi="Times New Roman"/>
          <w:b/>
          <w:sz w:val="24"/>
          <w:szCs w:val="24"/>
        </w:rPr>
      </w:pPr>
    </w:p>
    <w:p w:rsidR="00943490" w:rsidRPr="00041E26" w:rsidRDefault="00041E26" w:rsidP="00041E26">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 xml:space="preserve">Раздел 1. </w:t>
      </w:r>
      <w:r w:rsidR="00C3736A" w:rsidRPr="00041E26">
        <w:rPr>
          <w:rFonts w:ascii="Times New Roman" w:hAnsi="Times New Roman"/>
          <w:b/>
          <w:sz w:val="24"/>
          <w:szCs w:val="24"/>
        </w:rPr>
        <w:t xml:space="preserve">Общая характеристика </w:t>
      </w:r>
      <w:r w:rsidR="00943490" w:rsidRPr="00041E26">
        <w:rPr>
          <w:rFonts w:ascii="Times New Roman" w:hAnsi="Times New Roman"/>
          <w:b/>
          <w:sz w:val="24"/>
          <w:szCs w:val="24"/>
        </w:rPr>
        <w:t xml:space="preserve">социально-экономической сферы реализации </w:t>
      </w:r>
    </w:p>
    <w:p w:rsidR="00C3736A" w:rsidRPr="00F75CCB" w:rsidRDefault="00943490" w:rsidP="00FB0E48">
      <w:pPr>
        <w:pStyle w:val="af"/>
        <w:autoSpaceDE w:val="0"/>
        <w:autoSpaceDN w:val="0"/>
        <w:adjustRightInd w:val="0"/>
        <w:spacing w:after="0" w:line="240" w:lineRule="auto"/>
        <w:ind w:left="420"/>
        <w:jc w:val="center"/>
        <w:outlineLvl w:val="0"/>
        <w:rPr>
          <w:rFonts w:ascii="Times New Roman" w:hAnsi="Times New Roman"/>
          <w:b/>
          <w:sz w:val="24"/>
          <w:szCs w:val="24"/>
        </w:rPr>
      </w:pPr>
      <w:r w:rsidRPr="00F75CCB">
        <w:rPr>
          <w:rFonts w:ascii="Times New Roman" w:hAnsi="Times New Roman"/>
          <w:b/>
          <w:sz w:val="24"/>
          <w:szCs w:val="24"/>
        </w:rPr>
        <w:t xml:space="preserve">муниципальной  </w:t>
      </w:r>
      <w:r w:rsidR="00C3736A" w:rsidRPr="00F75CCB">
        <w:rPr>
          <w:rFonts w:ascii="Times New Roman" w:hAnsi="Times New Roman"/>
          <w:b/>
          <w:sz w:val="24"/>
          <w:szCs w:val="24"/>
        </w:rPr>
        <w:t xml:space="preserve"> программы </w:t>
      </w:r>
    </w:p>
    <w:p w:rsidR="00C3736A" w:rsidRPr="00F75CCB" w:rsidRDefault="00C3736A" w:rsidP="00FB0E48">
      <w:pPr>
        <w:pStyle w:val="af"/>
        <w:autoSpaceDE w:val="0"/>
        <w:autoSpaceDN w:val="0"/>
        <w:adjustRightInd w:val="0"/>
        <w:spacing w:after="0" w:line="240" w:lineRule="auto"/>
        <w:ind w:left="420"/>
        <w:outlineLvl w:val="0"/>
        <w:rPr>
          <w:rFonts w:ascii="Times New Roman" w:eastAsiaTheme="minorHAnsi" w:hAnsi="Times New Roman"/>
          <w:color w:val="FF0000"/>
          <w:sz w:val="24"/>
          <w:szCs w:val="24"/>
        </w:rPr>
      </w:pPr>
    </w:p>
    <w:p w:rsidR="00FE23FB" w:rsidRPr="00F75CCB" w:rsidRDefault="00FE23FB" w:rsidP="00FB0E48">
      <w:pPr>
        <w:spacing w:after="0" w:line="240" w:lineRule="auto"/>
        <w:ind w:left="-284" w:firstLine="326"/>
        <w:jc w:val="both"/>
        <w:rPr>
          <w:rFonts w:ascii="Times New Roman" w:eastAsia="Times New Roman" w:hAnsi="Times New Roman"/>
          <w:bCs/>
          <w:sz w:val="24"/>
          <w:szCs w:val="24"/>
        </w:rPr>
      </w:pPr>
      <w:r w:rsidRPr="00F75CCB">
        <w:rPr>
          <w:rFonts w:ascii="Times New Roman" w:eastAsia="Times New Roman" w:hAnsi="Times New Roman"/>
          <w:sz w:val="24"/>
          <w:szCs w:val="24"/>
        </w:rPr>
        <w:tab/>
        <w:t>Важнейшей функцией Российской Федерации в области социальной политики является обеспечение права каждого на образование, в том числе общедоступность и бесплатность  в соотве</w:t>
      </w:r>
      <w:r w:rsidRPr="00F75CCB">
        <w:rPr>
          <w:rFonts w:ascii="Times New Roman" w:eastAsia="Times New Roman" w:hAnsi="Times New Roman"/>
          <w:sz w:val="24"/>
          <w:szCs w:val="24"/>
        </w:rPr>
        <w:t>т</w:t>
      </w:r>
      <w:r w:rsidRPr="00F75CCB">
        <w:rPr>
          <w:rFonts w:ascii="Times New Roman" w:eastAsia="Times New Roman" w:hAnsi="Times New Roman"/>
          <w:sz w:val="24"/>
          <w:szCs w:val="24"/>
        </w:rPr>
        <w:t xml:space="preserve">ствии с федеральными государственными образовательными стандартами дошкольного, начального общего, основного общего, среднего общего  образования. </w:t>
      </w:r>
      <w:r w:rsidRPr="00F75CCB">
        <w:rPr>
          <w:rFonts w:ascii="Times New Roman" w:eastAsia="Times New Roman" w:hAnsi="Times New Roman"/>
          <w:bCs/>
          <w:sz w:val="24"/>
          <w:szCs w:val="24"/>
        </w:rPr>
        <w:t>Современные подходы к государственн</w:t>
      </w:r>
      <w:r w:rsidRPr="00F75CCB">
        <w:rPr>
          <w:rFonts w:ascii="Times New Roman" w:eastAsia="Times New Roman" w:hAnsi="Times New Roman"/>
          <w:bCs/>
          <w:sz w:val="24"/>
          <w:szCs w:val="24"/>
        </w:rPr>
        <w:t>о</w:t>
      </w:r>
      <w:r w:rsidRPr="00F75CCB">
        <w:rPr>
          <w:rFonts w:ascii="Times New Roman" w:eastAsia="Times New Roman" w:hAnsi="Times New Roman"/>
          <w:bCs/>
          <w:sz w:val="24"/>
          <w:szCs w:val="24"/>
        </w:rPr>
        <w:t>му управлению требуют изменения условий и принципов деятельности учреждений, модернизации управленческих механизмов, повышения ответственности руководства и сотрудников учреждений за результаты работы, совершенствования финансовых и экономических инструментов, используемых учредителями в целях развития подведомственных образовательных организаций, а также повыш</w:t>
      </w:r>
      <w:r w:rsidRPr="00F75CCB">
        <w:rPr>
          <w:rFonts w:ascii="Times New Roman" w:eastAsia="Times New Roman" w:hAnsi="Times New Roman"/>
          <w:bCs/>
          <w:sz w:val="24"/>
          <w:szCs w:val="24"/>
        </w:rPr>
        <w:t>е</w:t>
      </w:r>
      <w:r w:rsidRPr="00F75CCB">
        <w:rPr>
          <w:rFonts w:ascii="Times New Roman" w:eastAsia="Times New Roman" w:hAnsi="Times New Roman"/>
          <w:bCs/>
          <w:sz w:val="24"/>
          <w:szCs w:val="24"/>
        </w:rPr>
        <w:t>ние эффективности их деятельности.</w:t>
      </w:r>
    </w:p>
    <w:p w:rsidR="00FE23FB" w:rsidRPr="00F75CCB" w:rsidRDefault="00A75ECA" w:rsidP="00FB0E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В </w:t>
      </w:r>
      <w:r w:rsidR="001E3C1E" w:rsidRPr="00F75CCB">
        <w:rPr>
          <w:rFonts w:ascii="Times New Roman" w:eastAsia="Times New Roman" w:hAnsi="Times New Roman"/>
          <w:sz w:val="24"/>
          <w:szCs w:val="24"/>
        </w:rPr>
        <w:t>2013</w:t>
      </w:r>
      <w:r>
        <w:rPr>
          <w:rFonts w:ascii="Times New Roman" w:eastAsia="Times New Roman" w:hAnsi="Times New Roman"/>
          <w:sz w:val="24"/>
          <w:szCs w:val="24"/>
        </w:rPr>
        <w:t>-2014</w:t>
      </w:r>
      <w:r w:rsidR="001E3C1E" w:rsidRPr="00F75CCB">
        <w:rPr>
          <w:rFonts w:ascii="Times New Roman" w:eastAsia="Times New Roman" w:hAnsi="Times New Roman"/>
          <w:sz w:val="24"/>
          <w:szCs w:val="24"/>
        </w:rPr>
        <w:t xml:space="preserve"> годах</w:t>
      </w:r>
      <w:r w:rsidR="00FE23FB" w:rsidRPr="00F75CCB">
        <w:rPr>
          <w:rFonts w:ascii="Times New Roman" w:eastAsia="Times New Roman" w:hAnsi="Times New Roman"/>
          <w:sz w:val="24"/>
          <w:szCs w:val="24"/>
        </w:rPr>
        <w:t xml:space="preserve"> основная деятельность системы образования муниципального образов</w:t>
      </w:r>
      <w:r w:rsidR="00FE23FB" w:rsidRPr="00F75CCB">
        <w:rPr>
          <w:rFonts w:ascii="Times New Roman" w:eastAsia="Times New Roman" w:hAnsi="Times New Roman"/>
          <w:sz w:val="24"/>
          <w:szCs w:val="24"/>
        </w:rPr>
        <w:t>а</w:t>
      </w:r>
      <w:r w:rsidR="00FE23FB" w:rsidRPr="00F75CCB">
        <w:rPr>
          <w:rFonts w:ascii="Times New Roman" w:eastAsia="Times New Roman" w:hAnsi="Times New Roman"/>
          <w:sz w:val="24"/>
          <w:szCs w:val="24"/>
        </w:rPr>
        <w:t>ния  «город Десногорск» Смоленской области осуществлялась в соответствии с законодательс</w:t>
      </w:r>
      <w:r w:rsidR="00FE23FB" w:rsidRPr="00F75CCB">
        <w:rPr>
          <w:rFonts w:ascii="Times New Roman" w:eastAsia="Times New Roman" w:hAnsi="Times New Roman"/>
          <w:sz w:val="24"/>
          <w:szCs w:val="24"/>
        </w:rPr>
        <w:t>т</w:t>
      </w:r>
      <w:r w:rsidR="00FE23FB" w:rsidRPr="00F75CCB">
        <w:rPr>
          <w:rFonts w:ascii="Times New Roman" w:eastAsia="Times New Roman" w:hAnsi="Times New Roman"/>
          <w:sz w:val="24"/>
          <w:szCs w:val="24"/>
        </w:rPr>
        <w:t>вом  и была выстроена с учетом направлений президентской инициативы «Наша новая школа» и модернизации общего образования.</w:t>
      </w:r>
    </w:p>
    <w:p w:rsidR="00FE23FB" w:rsidRPr="00F75CCB" w:rsidRDefault="00FE23FB" w:rsidP="00FB0E48">
      <w:pPr>
        <w:spacing w:after="0" w:line="240" w:lineRule="auto"/>
        <w:jc w:val="both"/>
        <w:rPr>
          <w:rFonts w:ascii="Times New Roman" w:eastAsia="Times New Roman" w:hAnsi="Times New Roman"/>
          <w:sz w:val="24"/>
          <w:szCs w:val="24"/>
        </w:rPr>
      </w:pPr>
      <w:r w:rsidRPr="00F75CCB">
        <w:rPr>
          <w:rFonts w:ascii="Times New Roman" w:eastAsia="Times New Roman" w:hAnsi="Times New Roman"/>
          <w:sz w:val="24"/>
          <w:szCs w:val="24"/>
        </w:rPr>
        <w:tab/>
      </w:r>
      <w:r w:rsidR="001E3C1E" w:rsidRPr="00F75CCB">
        <w:rPr>
          <w:rFonts w:ascii="Times New Roman" w:eastAsia="Times New Roman" w:hAnsi="Times New Roman"/>
          <w:sz w:val="24"/>
          <w:szCs w:val="24"/>
        </w:rPr>
        <w:t>Н</w:t>
      </w:r>
      <w:r w:rsidRPr="00F75CCB">
        <w:rPr>
          <w:rFonts w:ascii="Times New Roman" w:eastAsia="Times New Roman" w:hAnsi="Times New Roman"/>
          <w:sz w:val="24"/>
          <w:szCs w:val="24"/>
        </w:rPr>
        <w:t>а территории муниципаль</w:t>
      </w:r>
      <w:r w:rsidR="001E3C1E" w:rsidRPr="00F75CCB">
        <w:rPr>
          <w:rFonts w:ascii="Times New Roman" w:eastAsia="Times New Roman" w:hAnsi="Times New Roman"/>
          <w:sz w:val="24"/>
          <w:szCs w:val="24"/>
        </w:rPr>
        <w:t>ного образования функционируют</w:t>
      </w:r>
      <w:r w:rsidRPr="00F75CCB">
        <w:rPr>
          <w:rFonts w:ascii="Times New Roman" w:eastAsia="Times New Roman" w:hAnsi="Times New Roman"/>
          <w:sz w:val="24"/>
          <w:szCs w:val="24"/>
        </w:rPr>
        <w:t xml:space="preserve"> 8 муниципальных бюдже</w:t>
      </w:r>
      <w:r w:rsidRPr="00F75CCB">
        <w:rPr>
          <w:rFonts w:ascii="Times New Roman" w:eastAsia="Times New Roman" w:hAnsi="Times New Roman"/>
          <w:sz w:val="24"/>
          <w:szCs w:val="24"/>
        </w:rPr>
        <w:t>т</w:t>
      </w:r>
      <w:r w:rsidRPr="00F75CCB">
        <w:rPr>
          <w:rFonts w:ascii="Times New Roman" w:eastAsia="Times New Roman" w:hAnsi="Times New Roman"/>
          <w:sz w:val="24"/>
          <w:szCs w:val="24"/>
        </w:rPr>
        <w:t>ных учреждений дошкольного образования, 4 общеобразовательных учреждения, 1 вечернее (сменное) учреждение – Центр образования и  Дом детского творчества</w:t>
      </w:r>
      <w:r w:rsidR="006E1B4B">
        <w:rPr>
          <w:rFonts w:ascii="Times New Roman" w:eastAsia="Times New Roman" w:hAnsi="Times New Roman"/>
          <w:sz w:val="24"/>
          <w:szCs w:val="24"/>
        </w:rPr>
        <w:t xml:space="preserve"> (</w:t>
      </w:r>
      <w:r w:rsidR="00645F91">
        <w:rPr>
          <w:rFonts w:ascii="Times New Roman" w:eastAsia="Times New Roman" w:hAnsi="Times New Roman"/>
          <w:sz w:val="24"/>
          <w:szCs w:val="24"/>
        </w:rPr>
        <w:t>далее – образовательные организации)</w:t>
      </w:r>
      <w:r w:rsidRPr="00F75CCB">
        <w:rPr>
          <w:rFonts w:ascii="Times New Roman" w:eastAsia="Times New Roman" w:hAnsi="Times New Roman"/>
          <w:sz w:val="24"/>
          <w:szCs w:val="24"/>
        </w:rPr>
        <w:t>.</w:t>
      </w:r>
      <w:r w:rsidR="001E3C1E" w:rsidRPr="00F75CCB">
        <w:rPr>
          <w:rFonts w:ascii="Times New Roman" w:eastAsia="Times New Roman" w:hAnsi="Times New Roman"/>
          <w:sz w:val="24"/>
          <w:szCs w:val="24"/>
        </w:rPr>
        <w:t xml:space="preserve"> Образовательная система стабильна вот уже несколько лет и не нуждается  в рео</w:t>
      </w:r>
      <w:r w:rsidR="001E3C1E" w:rsidRPr="00F75CCB">
        <w:rPr>
          <w:rFonts w:ascii="Times New Roman" w:eastAsia="Times New Roman" w:hAnsi="Times New Roman"/>
          <w:sz w:val="24"/>
          <w:szCs w:val="24"/>
        </w:rPr>
        <w:t>р</w:t>
      </w:r>
      <w:r w:rsidR="001E3C1E" w:rsidRPr="00F75CCB">
        <w:rPr>
          <w:rFonts w:ascii="Times New Roman" w:eastAsia="Times New Roman" w:hAnsi="Times New Roman"/>
          <w:sz w:val="24"/>
          <w:szCs w:val="24"/>
        </w:rPr>
        <w:t>ганизации.</w:t>
      </w:r>
    </w:p>
    <w:p w:rsidR="00FE23FB" w:rsidRPr="00F75CCB" w:rsidRDefault="001E3C1E" w:rsidP="00FB0E48">
      <w:pPr>
        <w:spacing w:after="0" w:line="240" w:lineRule="auto"/>
        <w:jc w:val="both"/>
        <w:rPr>
          <w:rFonts w:ascii="Times New Roman" w:eastAsia="Times New Roman" w:hAnsi="Times New Roman"/>
          <w:sz w:val="24"/>
          <w:szCs w:val="24"/>
        </w:rPr>
      </w:pPr>
      <w:r w:rsidRPr="00F75CCB">
        <w:rPr>
          <w:rFonts w:ascii="Times New Roman" w:eastAsia="Times New Roman" w:hAnsi="Times New Roman"/>
          <w:sz w:val="24"/>
          <w:szCs w:val="24"/>
        </w:rPr>
        <w:t xml:space="preserve">100% образовательных организаций </w:t>
      </w:r>
      <w:r w:rsidR="00FE23FB" w:rsidRPr="00F75CCB">
        <w:rPr>
          <w:rFonts w:ascii="Times New Roman" w:eastAsia="Times New Roman" w:hAnsi="Times New Roman"/>
          <w:sz w:val="24"/>
          <w:szCs w:val="24"/>
        </w:rPr>
        <w:t xml:space="preserve"> имеют лицензии на право ведения образовательной деятел</w:t>
      </w:r>
      <w:r w:rsidR="00FE23FB" w:rsidRPr="00F75CCB">
        <w:rPr>
          <w:rFonts w:ascii="Times New Roman" w:eastAsia="Times New Roman" w:hAnsi="Times New Roman"/>
          <w:sz w:val="24"/>
          <w:szCs w:val="24"/>
        </w:rPr>
        <w:t>ь</w:t>
      </w:r>
      <w:r w:rsidR="00FE23FB" w:rsidRPr="00F75CCB">
        <w:rPr>
          <w:rFonts w:ascii="Times New Roman" w:eastAsia="Times New Roman" w:hAnsi="Times New Roman"/>
          <w:sz w:val="24"/>
          <w:szCs w:val="24"/>
        </w:rPr>
        <w:t>ности.</w:t>
      </w:r>
    </w:p>
    <w:p w:rsidR="00FE23FB" w:rsidRDefault="006E1B4B" w:rsidP="00FB0E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2015 году </w:t>
      </w:r>
      <w:r w:rsidR="00FE23FB" w:rsidRPr="00F75CCB">
        <w:rPr>
          <w:rFonts w:ascii="Times New Roman" w:eastAsia="Times New Roman" w:hAnsi="Times New Roman"/>
          <w:sz w:val="24"/>
          <w:szCs w:val="24"/>
        </w:rPr>
        <w:t xml:space="preserve">100% </w:t>
      </w:r>
      <w:r>
        <w:rPr>
          <w:rFonts w:ascii="Times New Roman" w:eastAsia="Times New Roman" w:hAnsi="Times New Roman"/>
          <w:sz w:val="24"/>
          <w:szCs w:val="24"/>
        </w:rPr>
        <w:t>обще</w:t>
      </w:r>
      <w:r w:rsidR="00FE23FB" w:rsidRPr="00F75CCB">
        <w:rPr>
          <w:rFonts w:ascii="Times New Roman" w:eastAsia="Times New Roman" w:hAnsi="Times New Roman"/>
          <w:sz w:val="24"/>
          <w:szCs w:val="24"/>
        </w:rPr>
        <w:t xml:space="preserve">образовательных </w:t>
      </w:r>
      <w:r w:rsidR="001E3C1E" w:rsidRPr="00F75CCB">
        <w:rPr>
          <w:rFonts w:ascii="Times New Roman" w:eastAsia="Times New Roman" w:hAnsi="Times New Roman"/>
          <w:sz w:val="24"/>
          <w:szCs w:val="24"/>
        </w:rPr>
        <w:t>организаций</w:t>
      </w:r>
      <w:r w:rsidR="00FE23FB" w:rsidRPr="00F75CCB">
        <w:rPr>
          <w:rFonts w:ascii="Times New Roman" w:eastAsia="Times New Roman" w:hAnsi="Times New Roman"/>
          <w:sz w:val="24"/>
          <w:szCs w:val="24"/>
        </w:rPr>
        <w:t xml:space="preserve"> прошли процедуру государственной аккр</w:t>
      </w:r>
      <w:r w:rsidR="00FE23FB" w:rsidRPr="00F75CCB">
        <w:rPr>
          <w:rFonts w:ascii="Times New Roman" w:eastAsia="Times New Roman" w:hAnsi="Times New Roman"/>
          <w:sz w:val="24"/>
          <w:szCs w:val="24"/>
        </w:rPr>
        <w:t>е</w:t>
      </w:r>
      <w:r w:rsidR="00FE23FB" w:rsidRPr="00F75CCB">
        <w:rPr>
          <w:rFonts w:ascii="Times New Roman" w:eastAsia="Times New Roman" w:hAnsi="Times New Roman"/>
          <w:sz w:val="24"/>
          <w:szCs w:val="24"/>
        </w:rPr>
        <w:t>дитации.</w:t>
      </w:r>
    </w:p>
    <w:p w:rsidR="00FB4BBE" w:rsidRDefault="00FB4BBE" w:rsidP="00FB4BBE">
      <w:pPr>
        <w:spacing w:after="0" w:line="240" w:lineRule="auto"/>
        <w:jc w:val="both"/>
        <w:rPr>
          <w:rFonts w:ascii="Times New Roman" w:eastAsia="Times New Roman" w:hAnsi="Times New Roman"/>
          <w:sz w:val="24"/>
          <w:szCs w:val="24"/>
        </w:rPr>
      </w:pPr>
      <w:r w:rsidRPr="00FB4BBE">
        <w:rPr>
          <w:rFonts w:ascii="Times New Roman" w:eastAsia="Times New Roman" w:hAnsi="Times New Roman"/>
          <w:sz w:val="24"/>
          <w:szCs w:val="24"/>
        </w:rPr>
        <w:t xml:space="preserve">Численность обучающихся в ДОО в 2016 г. (планируемая)  – 1852 чел. (в 2011 г. -1705 чел., 2012 – 1680 чел., 2013 г. –1722 чел., 2014 г. –1750 чел., 2015 г. – 1818 чел.);На 01.09.2015 г., на 31.12.2015 г. услуги по дошкольному образованию в г. Десногорске предоставлены 100 % детей в возрасте от 1 г. 6 мес.  до 7 лет с актуальным спросом.    Муниципальная «дорожная карта» по ликвидации </w:t>
      </w:r>
      <w:r w:rsidRPr="00FB4BBE">
        <w:rPr>
          <w:rFonts w:ascii="Times New Roman" w:eastAsia="Times New Roman" w:hAnsi="Times New Roman"/>
          <w:sz w:val="24"/>
          <w:szCs w:val="24"/>
        </w:rPr>
        <w:lastRenderedPageBreak/>
        <w:t>очередности детей от 1 года 6 мес. до 7 лет в дошкольные образовательные организации выполн</w:t>
      </w:r>
      <w:r w:rsidRPr="00FB4BBE">
        <w:rPr>
          <w:rFonts w:ascii="Times New Roman" w:eastAsia="Times New Roman" w:hAnsi="Times New Roman"/>
          <w:sz w:val="24"/>
          <w:szCs w:val="24"/>
        </w:rPr>
        <w:t>е</w:t>
      </w:r>
      <w:r w:rsidRPr="00FB4BBE">
        <w:rPr>
          <w:rFonts w:ascii="Times New Roman" w:eastAsia="Times New Roman" w:hAnsi="Times New Roman"/>
          <w:sz w:val="24"/>
          <w:szCs w:val="24"/>
        </w:rPr>
        <w:t>на на 100% за счёт использования внутренних резервов дошкольных организаций.</w:t>
      </w:r>
      <w:r w:rsidR="005A2BB1">
        <w:rPr>
          <w:rFonts w:ascii="Times New Roman" w:eastAsia="Times New Roman" w:hAnsi="Times New Roman"/>
          <w:sz w:val="24"/>
          <w:szCs w:val="24"/>
        </w:rPr>
        <w:t xml:space="preserve"> </w:t>
      </w:r>
      <w:r w:rsidRPr="00FB4BBE">
        <w:rPr>
          <w:rFonts w:ascii="Times New Roman" w:eastAsia="Times New Roman" w:hAnsi="Times New Roman"/>
          <w:sz w:val="24"/>
          <w:szCs w:val="24"/>
        </w:rPr>
        <w:t>По всем возра</w:t>
      </w:r>
      <w:r w:rsidRPr="00FB4BBE">
        <w:rPr>
          <w:rFonts w:ascii="Times New Roman" w:eastAsia="Times New Roman" w:hAnsi="Times New Roman"/>
          <w:sz w:val="24"/>
          <w:szCs w:val="24"/>
        </w:rPr>
        <w:t>с</w:t>
      </w:r>
      <w:r w:rsidRPr="00FB4BBE">
        <w:rPr>
          <w:rFonts w:ascii="Times New Roman" w:eastAsia="Times New Roman" w:hAnsi="Times New Roman"/>
          <w:sz w:val="24"/>
          <w:szCs w:val="24"/>
        </w:rPr>
        <w:t>тным категориям имеются свободные места.</w:t>
      </w:r>
    </w:p>
    <w:p w:rsidR="00FB4BBE" w:rsidRPr="00F75CCB" w:rsidRDefault="00FB4BBE" w:rsidP="00FB0E48">
      <w:pPr>
        <w:spacing w:after="0" w:line="240" w:lineRule="auto"/>
        <w:jc w:val="both"/>
        <w:rPr>
          <w:rFonts w:ascii="Times New Roman" w:eastAsia="Times New Roman" w:hAnsi="Times New Roman"/>
          <w:sz w:val="24"/>
          <w:szCs w:val="24"/>
        </w:rPr>
      </w:pPr>
    </w:p>
    <w:p w:rsidR="004B546D" w:rsidRPr="006E1B4B" w:rsidRDefault="006A0A27" w:rsidP="006A0A27">
      <w:pPr>
        <w:spacing w:after="0" w:line="240" w:lineRule="auto"/>
        <w:jc w:val="both"/>
        <w:rPr>
          <w:rFonts w:ascii="Times New Roman" w:eastAsia="Times New Roman" w:hAnsi="Times New Roman"/>
          <w:sz w:val="24"/>
          <w:szCs w:val="24"/>
        </w:rPr>
      </w:pPr>
      <w:r w:rsidRPr="00FB4BBE">
        <w:rPr>
          <w:rFonts w:ascii="Times New Roman" w:eastAsia="Times New Roman" w:hAnsi="Times New Roman"/>
          <w:b/>
          <w:sz w:val="24"/>
          <w:szCs w:val="24"/>
        </w:rPr>
        <w:tab/>
      </w:r>
      <w:r w:rsidR="001E3C1E" w:rsidRPr="00FB4BBE">
        <w:rPr>
          <w:rFonts w:ascii="Times New Roman" w:eastAsia="Times New Roman" w:hAnsi="Times New Roman"/>
          <w:sz w:val="24"/>
          <w:szCs w:val="24"/>
        </w:rPr>
        <w:t>В</w:t>
      </w:r>
      <w:r w:rsidR="005A2BB1">
        <w:rPr>
          <w:rFonts w:ascii="Times New Roman" w:eastAsia="Times New Roman" w:hAnsi="Times New Roman"/>
          <w:sz w:val="24"/>
          <w:szCs w:val="24"/>
        </w:rPr>
        <w:t xml:space="preserve"> </w:t>
      </w:r>
      <w:r w:rsidR="006E1B4B" w:rsidRPr="006E1B4B">
        <w:rPr>
          <w:rFonts w:ascii="Times New Roman" w:eastAsia="Times New Roman" w:hAnsi="Times New Roman"/>
          <w:sz w:val="24"/>
          <w:szCs w:val="24"/>
        </w:rPr>
        <w:t xml:space="preserve">общеобразовательных учреждениях </w:t>
      </w:r>
      <w:r w:rsidR="00A03FD0" w:rsidRPr="006E1B4B">
        <w:rPr>
          <w:rFonts w:ascii="Times New Roman" w:eastAsia="Times New Roman" w:hAnsi="Times New Roman"/>
          <w:sz w:val="24"/>
          <w:szCs w:val="24"/>
        </w:rPr>
        <w:t xml:space="preserve">города Десногорска </w:t>
      </w:r>
      <w:r w:rsidR="006E1B4B" w:rsidRPr="006E1B4B">
        <w:rPr>
          <w:rFonts w:ascii="Times New Roman" w:eastAsia="Times New Roman" w:hAnsi="Times New Roman"/>
          <w:sz w:val="24"/>
          <w:szCs w:val="24"/>
        </w:rPr>
        <w:t>на конец 2014-2015 учебного г</w:t>
      </w:r>
      <w:r w:rsidR="006E1B4B" w:rsidRPr="006E1B4B">
        <w:rPr>
          <w:rFonts w:ascii="Times New Roman" w:eastAsia="Times New Roman" w:hAnsi="Times New Roman"/>
          <w:sz w:val="24"/>
          <w:szCs w:val="24"/>
        </w:rPr>
        <w:t>о</w:t>
      </w:r>
      <w:r w:rsidR="006E1B4B" w:rsidRPr="006E1B4B">
        <w:rPr>
          <w:rFonts w:ascii="Times New Roman" w:eastAsia="Times New Roman" w:hAnsi="Times New Roman"/>
          <w:sz w:val="24"/>
          <w:szCs w:val="24"/>
        </w:rPr>
        <w:t>да обучалось 2877 человек. С 1 сентября 2015 года численность обучающихся общеобразовател</w:t>
      </w:r>
      <w:r w:rsidR="006E1B4B" w:rsidRPr="006E1B4B">
        <w:rPr>
          <w:rFonts w:ascii="Times New Roman" w:eastAsia="Times New Roman" w:hAnsi="Times New Roman"/>
          <w:sz w:val="24"/>
          <w:szCs w:val="24"/>
        </w:rPr>
        <w:t>ь</w:t>
      </w:r>
      <w:r w:rsidR="006E1B4B" w:rsidRPr="006E1B4B">
        <w:rPr>
          <w:rFonts w:ascii="Times New Roman" w:eastAsia="Times New Roman" w:hAnsi="Times New Roman"/>
          <w:sz w:val="24"/>
          <w:szCs w:val="24"/>
        </w:rPr>
        <w:t xml:space="preserve">ных учреждений составила 2923 человека, что на 46 человек больше в сравнении с 2014 годом. Увеличение численности детей в 2015 году произошло за счет увеличения числа учащихся 10-х  классов: в 2014 году в 10-е классы было принято  135 человек, в 2015 году 154 человека. Также второй год растет и число первоклассников. Средняя наполняемость классов в 2014-2015 учебном году составила 21,8 человек (в 2013-2014 учебном году – 21,9 человек, в 2012-2013 учебном году – 21,9). Все обучающиеся занимаются в одну смену. </w:t>
      </w:r>
    </w:p>
    <w:p w:rsidR="00504692" w:rsidRDefault="00504692" w:rsidP="00504692">
      <w:pPr>
        <w:pStyle w:val="af0"/>
        <w:rPr>
          <w:rFonts w:ascii="Times New Roman" w:hAnsi="Times New Roman" w:cs="Times New Roman"/>
          <w:sz w:val="24"/>
          <w:szCs w:val="24"/>
        </w:rPr>
      </w:pPr>
      <w:r>
        <w:rPr>
          <w:rFonts w:ascii="Times New Roman" w:hAnsi="Times New Roman"/>
          <w:sz w:val="24"/>
          <w:szCs w:val="24"/>
        </w:rPr>
        <w:t xml:space="preserve">        Главным направлением деятельности образовательных учреждений  является предоставление качественного образования. В 2015 году в школах города продолжилась реализация федеральных государственных образовательных  стандартов начального общего и основного общего образов</w:t>
      </w:r>
      <w:r>
        <w:rPr>
          <w:rFonts w:ascii="Times New Roman" w:hAnsi="Times New Roman"/>
          <w:sz w:val="24"/>
          <w:szCs w:val="24"/>
        </w:rPr>
        <w:t>а</w:t>
      </w:r>
      <w:r>
        <w:rPr>
          <w:rFonts w:ascii="Times New Roman" w:hAnsi="Times New Roman"/>
          <w:sz w:val="24"/>
          <w:szCs w:val="24"/>
        </w:rPr>
        <w:t xml:space="preserve">ния. </w:t>
      </w:r>
      <w:r>
        <w:rPr>
          <w:rFonts w:ascii="Times New Roman" w:hAnsi="Times New Roman" w:cs="Times New Roman"/>
          <w:sz w:val="24"/>
          <w:szCs w:val="24"/>
        </w:rPr>
        <w:t>Удельный вес численности учащихся общеобразовательных организаций, обучающихся в с</w:t>
      </w:r>
      <w:r>
        <w:rPr>
          <w:rFonts w:ascii="Times New Roman" w:hAnsi="Times New Roman" w:cs="Times New Roman"/>
          <w:sz w:val="24"/>
          <w:szCs w:val="24"/>
        </w:rPr>
        <w:t>о</w:t>
      </w:r>
      <w:r>
        <w:rPr>
          <w:rFonts w:ascii="Times New Roman" w:hAnsi="Times New Roman" w:cs="Times New Roman"/>
          <w:sz w:val="24"/>
          <w:szCs w:val="24"/>
        </w:rPr>
        <w:t>ответствии с ФГОС, в общей численности общеобразовательных организаций на 31 декабря 2015 года  составил  73 % (64 % на 31.12.2014 года).</w:t>
      </w:r>
    </w:p>
    <w:p w:rsidR="00504692" w:rsidRDefault="00504692" w:rsidP="00504692">
      <w:pPr>
        <w:pStyle w:val="af0"/>
        <w:rPr>
          <w:rFonts w:ascii="Times New Roman" w:hAnsi="Times New Roman" w:cs="Times New Roman"/>
          <w:sz w:val="24"/>
          <w:szCs w:val="24"/>
        </w:rPr>
      </w:pPr>
      <w:r>
        <w:rPr>
          <w:rFonts w:ascii="Times New Roman" w:hAnsi="Times New Roman" w:cs="Times New Roman"/>
          <w:sz w:val="24"/>
          <w:szCs w:val="24"/>
        </w:rPr>
        <w:t xml:space="preserve">       В 2015-2016 учебном году в соответствии с требованиями федеральных государственных о</w:t>
      </w:r>
      <w:r>
        <w:rPr>
          <w:rFonts w:ascii="Times New Roman" w:hAnsi="Times New Roman" w:cs="Times New Roman"/>
          <w:sz w:val="24"/>
          <w:szCs w:val="24"/>
        </w:rPr>
        <w:t>б</w:t>
      </w:r>
      <w:r>
        <w:rPr>
          <w:rFonts w:ascii="Times New Roman" w:hAnsi="Times New Roman" w:cs="Times New Roman"/>
          <w:sz w:val="24"/>
          <w:szCs w:val="24"/>
        </w:rPr>
        <w:t>разовательных стандартов обучаются учащиеся 1- 4 классов, 5-7 классов всех школ. На базе МБОУ «СШ № 1» функционирует  областная пилотная площадка по введению федерального г</w:t>
      </w:r>
      <w:r>
        <w:rPr>
          <w:rFonts w:ascii="Times New Roman" w:hAnsi="Times New Roman" w:cs="Times New Roman"/>
          <w:sz w:val="24"/>
          <w:szCs w:val="24"/>
        </w:rPr>
        <w:t>о</w:t>
      </w:r>
      <w:r>
        <w:rPr>
          <w:rFonts w:ascii="Times New Roman" w:hAnsi="Times New Roman" w:cs="Times New Roman"/>
          <w:sz w:val="24"/>
          <w:szCs w:val="24"/>
        </w:rPr>
        <w:t>сударственного образовательного стандарта. В 2015-2016 учебном году в данном эксперименте участвуют учащиеся 8-х классов в количестве 68 человек.</w:t>
      </w:r>
    </w:p>
    <w:p w:rsidR="00504692" w:rsidRDefault="00504692" w:rsidP="00504692">
      <w:pPr>
        <w:pStyle w:val="af0"/>
        <w:rPr>
          <w:rFonts w:ascii="Times New Roman" w:hAnsi="Times New Roman"/>
          <w:sz w:val="24"/>
          <w:szCs w:val="24"/>
        </w:rPr>
      </w:pPr>
      <w:r>
        <w:rPr>
          <w:rFonts w:ascii="Times New Roman" w:hAnsi="Times New Roman"/>
          <w:sz w:val="24"/>
          <w:szCs w:val="24"/>
        </w:rPr>
        <w:t xml:space="preserve">        В рамках направления ФГОС в начальных классах общеобразовательных школ организована внеурочная деятельность в общем объеме 10 часов по направлениям развития личности.</w:t>
      </w:r>
    </w:p>
    <w:p w:rsidR="008F1578" w:rsidRPr="00F75CCB" w:rsidRDefault="004B546D" w:rsidP="00FB0E48">
      <w:pPr>
        <w:spacing w:after="0" w:line="240" w:lineRule="auto"/>
        <w:jc w:val="both"/>
        <w:rPr>
          <w:rFonts w:ascii="Times New Roman" w:eastAsia="Times New Roman" w:hAnsi="Times New Roman"/>
          <w:sz w:val="24"/>
          <w:szCs w:val="24"/>
        </w:rPr>
      </w:pPr>
      <w:r w:rsidRPr="006E1B4B">
        <w:rPr>
          <w:rFonts w:ascii="Times New Roman" w:eastAsia="Times New Roman" w:hAnsi="Times New Roman"/>
          <w:sz w:val="24"/>
          <w:szCs w:val="24"/>
        </w:rPr>
        <w:t xml:space="preserve">Количество </w:t>
      </w:r>
      <w:r w:rsidR="0057078E" w:rsidRPr="006E1B4B">
        <w:rPr>
          <w:rFonts w:ascii="Times New Roman" w:eastAsia="Times New Roman" w:hAnsi="Times New Roman"/>
          <w:sz w:val="24"/>
          <w:szCs w:val="24"/>
        </w:rPr>
        <w:t>обучающихся в ДДТ – 7</w:t>
      </w:r>
      <w:r w:rsidR="00127073">
        <w:rPr>
          <w:rFonts w:ascii="Times New Roman" w:eastAsia="Times New Roman" w:hAnsi="Times New Roman"/>
          <w:sz w:val="24"/>
          <w:szCs w:val="24"/>
        </w:rPr>
        <w:t>67</w:t>
      </w:r>
      <w:r w:rsidR="00FE23FB" w:rsidRPr="006E1B4B">
        <w:rPr>
          <w:rFonts w:ascii="Times New Roman" w:eastAsia="Times New Roman" w:hAnsi="Times New Roman"/>
          <w:sz w:val="24"/>
          <w:szCs w:val="24"/>
        </w:rPr>
        <w:t xml:space="preserve"> че</w:t>
      </w:r>
      <w:r w:rsidR="006E1B4B" w:rsidRPr="006E1B4B">
        <w:rPr>
          <w:rFonts w:ascii="Times New Roman" w:eastAsia="Times New Roman" w:hAnsi="Times New Roman"/>
          <w:sz w:val="24"/>
          <w:szCs w:val="24"/>
        </w:rPr>
        <w:t>ловек. К</w:t>
      </w:r>
      <w:r w:rsidRPr="006E1B4B">
        <w:rPr>
          <w:rFonts w:ascii="Times New Roman" w:eastAsia="Times New Roman" w:hAnsi="Times New Roman"/>
          <w:sz w:val="24"/>
          <w:szCs w:val="24"/>
        </w:rPr>
        <w:t>ол</w:t>
      </w:r>
      <w:r w:rsidRPr="00F75CCB">
        <w:rPr>
          <w:rFonts w:ascii="Times New Roman" w:eastAsia="Times New Roman" w:hAnsi="Times New Roman"/>
          <w:sz w:val="24"/>
          <w:szCs w:val="24"/>
        </w:rPr>
        <w:t>ичество детей</w:t>
      </w:r>
      <w:r w:rsidR="006F7885" w:rsidRPr="00F75CCB">
        <w:rPr>
          <w:rFonts w:ascii="Times New Roman" w:eastAsia="Times New Roman" w:hAnsi="Times New Roman"/>
          <w:sz w:val="24"/>
          <w:szCs w:val="24"/>
        </w:rPr>
        <w:t>,</w:t>
      </w:r>
      <w:r w:rsidRPr="00F75CCB">
        <w:rPr>
          <w:rFonts w:ascii="Times New Roman" w:eastAsia="Times New Roman" w:hAnsi="Times New Roman"/>
          <w:sz w:val="24"/>
          <w:szCs w:val="24"/>
        </w:rPr>
        <w:t xml:space="preserve"> охваченных дополнительным образованием – стабилен.</w:t>
      </w:r>
      <w:r w:rsidR="005A2BB1">
        <w:rPr>
          <w:rFonts w:ascii="Times New Roman" w:eastAsia="Times New Roman" w:hAnsi="Times New Roman"/>
          <w:sz w:val="24"/>
          <w:szCs w:val="24"/>
        </w:rPr>
        <w:t xml:space="preserve"> </w:t>
      </w:r>
      <w:r w:rsidR="008F1578" w:rsidRPr="00F75CCB">
        <w:rPr>
          <w:rFonts w:ascii="Times New Roman" w:eastAsia="Times New Roman" w:hAnsi="Times New Roman"/>
          <w:sz w:val="24"/>
          <w:szCs w:val="24"/>
        </w:rPr>
        <w:t xml:space="preserve">В городе накоплен </w:t>
      </w:r>
      <w:r w:rsidR="00125C8B" w:rsidRPr="00F75CCB">
        <w:rPr>
          <w:rFonts w:ascii="Times New Roman" w:eastAsia="Times New Roman" w:hAnsi="Times New Roman"/>
          <w:sz w:val="24"/>
          <w:szCs w:val="24"/>
        </w:rPr>
        <w:t xml:space="preserve">совместный </w:t>
      </w:r>
      <w:r w:rsidR="008F1578" w:rsidRPr="00F75CCB">
        <w:rPr>
          <w:rFonts w:ascii="Times New Roman" w:eastAsia="Times New Roman" w:hAnsi="Times New Roman"/>
          <w:sz w:val="24"/>
          <w:szCs w:val="24"/>
        </w:rPr>
        <w:t xml:space="preserve">опыт работы </w:t>
      </w:r>
      <w:r w:rsidR="00125C8B" w:rsidRPr="00F75CCB">
        <w:rPr>
          <w:rFonts w:ascii="Times New Roman" w:eastAsia="Times New Roman" w:hAnsi="Times New Roman"/>
          <w:sz w:val="24"/>
          <w:szCs w:val="24"/>
        </w:rPr>
        <w:t xml:space="preserve"> учрежден</w:t>
      </w:r>
      <w:r w:rsidR="00E70A27">
        <w:rPr>
          <w:rFonts w:ascii="Times New Roman" w:eastAsia="Times New Roman" w:hAnsi="Times New Roman"/>
          <w:sz w:val="24"/>
          <w:szCs w:val="24"/>
        </w:rPr>
        <w:t>ия дополнител</w:t>
      </w:r>
      <w:r w:rsidR="00E70A27">
        <w:rPr>
          <w:rFonts w:ascii="Times New Roman" w:eastAsia="Times New Roman" w:hAnsi="Times New Roman"/>
          <w:sz w:val="24"/>
          <w:szCs w:val="24"/>
        </w:rPr>
        <w:t>ь</w:t>
      </w:r>
      <w:r w:rsidR="00E70A27">
        <w:rPr>
          <w:rFonts w:ascii="Times New Roman" w:eastAsia="Times New Roman" w:hAnsi="Times New Roman"/>
          <w:sz w:val="24"/>
          <w:szCs w:val="24"/>
        </w:rPr>
        <w:t>ного образования с</w:t>
      </w:r>
      <w:r w:rsidR="00125C8B" w:rsidRPr="00F75CCB">
        <w:rPr>
          <w:rFonts w:ascii="Times New Roman" w:eastAsia="Times New Roman" w:hAnsi="Times New Roman"/>
          <w:sz w:val="24"/>
          <w:szCs w:val="24"/>
        </w:rPr>
        <w:t xml:space="preserve"> общеобразовательными организациями. </w:t>
      </w:r>
    </w:p>
    <w:p w:rsidR="00897EBE" w:rsidRDefault="00FE23FB" w:rsidP="00FB0E48">
      <w:pPr>
        <w:spacing w:after="0" w:line="240" w:lineRule="auto"/>
        <w:jc w:val="both"/>
        <w:rPr>
          <w:rFonts w:ascii="Times New Roman" w:eastAsia="Times New Roman" w:hAnsi="Times New Roman"/>
          <w:sz w:val="24"/>
          <w:szCs w:val="24"/>
        </w:rPr>
      </w:pPr>
      <w:r w:rsidRPr="00F75CCB">
        <w:rPr>
          <w:rFonts w:ascii="Times New Roman" w:eastAsia="Times New Roman" w:hAnsi="Times New Roman"/>
          <w:sz w:val="24"/>
          <w:szCs w:val="24"/>
        </w:rPr>
        <w:tab/>
      </w:r>
      <w:r w:rsidR="00125C8B" w:rsidRPr="00F75CCB">
        <w:rPr>
          <w:rFonts w:ascii="Times New Roman" w:eastAsia="Times New Roman" w:hAnsi="Times New Roman"/>
          <w:sz w:val="24"/>
          <w:szCs w:val="24"/>
        </w:rPr>
        <w:t xml:space="preserve">Созданы все условия для ведения образования на основе информационных технологий. </w:t>
      </w:r>
      <w:r w:rsidR="000A6C9A">
        <w:rPr>
          <w:rFonts w:ascii="Times New Roman" w:eastAsia="Times New Roman" w:hAnsi="Times New Roman"/>
          <w:sz w:val="24"/>
          <w:szCs w:val="24"/>
        </w:rPr>
        <w:t xml:space="preserve">Развивается информатизация образования. Во всех </w:t>
      </w:r>
      <w:r w:rsidRPr="00F75CCB">
        <w:rPr>
          <w:rFonts w:ascii="Times New Roman" w:eastAsia="Times New Roman" w:hAnsi="Times New Roman"/>
          <w:sz w:val="24"/>
          <w:szCs w:val="24"/>
        </w:rPr>
        <w:t>образоват</w:t>
      </w:r>
      <w:r w:rsidR="00125C8B" w:rsidRPr="00F75CCB">
        <w:rPr>
          <w:rFonts w:ascii="Times New Roman" w:eastAsia="Times New Roman" w:hAnsi="Times New Roman"/>
          <w:sz w:val="24"/>
          <w:szCs w:val="24"/>
        </w:rPr>
        <w:t>ельны</w:t>
      </w:r>
      <w:r w:rsidR="000A6C9A">
        <w:rPr>
          <w:rFonts w:ascii="Times New Roman" w:eastAsia="Times New Roman" w:hAnsi="Times New Roman"/>
          <w:sz w:val="24"/>
          <w:szCs w:val="24"/>
        </w:rPr>
        <w:t>х</w:t>
      </w:r>
      <w:r w:rsidR="00125C8B" w:rsidRPr="00F75CCB">
        <w:rPr>
          <w:rFonts w:ascii="Times New Roman" w:eastAsia="Times New Roman" w:hAnsi="Times New Roman"/>
          <w:sz w:val="24"/>
          <w:szCs w:val="24"/>
        </w:rPr>
        <w:t xml:space="preserve"> организаци</w:t>
      </w:r>
      <w:r w:rsidR="000A6C9A">
        <w:rPr>
          <w:rFonts w:ascii="Times New Roman" w:eastAsia="Times New Roman" w:hAnsi="Times New Roman"/>
          <w:sz w:val="24"/>
          <w:szCs w:val="24"/>
        </w:rPr>
        <w:t>й успешно фун</w:t>
      </w:r>
      <w:r w:rsidR="000A6C9A">
        <w:rPr>
          <w:rFonts w:ascii="Times New Roman" w:eastAsia="Times New Roman" w:hAnsi="Times New Roman"/>
          <w:sz w:val="24"/>
          <w:szCs w:val="24"/>
        </w:rPr>
        <w:t>к</w:t>
      </w:r>
      <w:r w:rsidR="000A6C9A">
        <w:rPr>
          <w:rFonts w:ascii="Times New Roman" w:eastAsia="Times New Roman" w:hAnsi="Times New Roman"/>
          <w:sz w:val="24"/>
          <w:szCs w:val="24"/>
        </w:rPr>
        <w:t>ционируют  сайты,</w:t>
      </w:r>
      <w:r w:rsidR="005A2BB1">
        <w:rPr>
          <w:rFonts w:ascii="Times New Roman" w:eastAsia="Times New Roman" w:hAnsi="Times New Roman"/>
          <w:sz w:val="24"/>
          <w:szCs w:val="24"/>
        </w:rPr>
        <w:t xml:space="preserve"> </w:t>
      </w:r>
      <w:r w:rsidR="000A6C9A">
        <w:rPr>
          <w:rFonts w:ascii="Times New Roman" w:eastAsia="Times New Roman" w:hAnsi="Times New Roman"/>
          <w:sz w:val="24"/>
          <w:szCs w:val="24"/>
        </w:rPr>
        <w:t>где размещается</w:t>
      </w:r>
      <w:r w:rsidR="000A6C9A" w:rsidRPr="00F75CCB">
        <w:rPr>
          <w:rFonts w:ascii="Times New Roman" w:eastAsia="Times New Roman" w:hAnsi="Times New Roman"/>
          <w:sz w:val="24"/>
          <w:szCs w:val="24"/>
        </w:rPr>
        <w:t xml:space="preserve"> доступна</w:t>
      </w:r>
      <w:r w:rsidR="000A6C9A">
        <w:rPr>
          <w:rFonts w:ascii="Times New Roman" w:eastAsia="Times New Roman" w:hAnsi="Times New Roman"/>
          <w:sz w:val="24"/>
          <w:szCs w:val="24"/>
        </w:rPr>
        <w:t>я информация о работе образовательных организ</w:t>
      </w:r>
      <w:r w:rsidR="000A6C9A">
        <w:rPr>
          <w:rFonts w:ascii="Times New Roman" w:eastAsia="Times New Roman" w:hAnsi="Times New Roman"/>
          <w:sz w:val="24"/>
          <w:szCs w:val="24"/>
        </w:rPr>
        <w:t>а</w:t>
      </w:r>
      <w:r w:rsidR="000A6C9A">
        <w:rPr>
          <w:rFonts w:ascii="Times New Roman" w:eastAsia="Times New Roman" w:hAnsi="Times New Roman"/>
          <w:sz w:val="24"/>
          <w:szCs w:val="24"/>
        </w:rPr>
        <w:t>ций</w:t>
      </w:r>
      <w:r w:rsidR="000A6C9A" w:rsidRPr="00F75CCB">
        <w:rPr>
          <w:rFonts w:ascii="Times New Roman" w:eastAsia="Times New Roman" w:hAnsi="Times New Roman"/>
          <w:sz w:val="24"/>
          <w:szCs w:val="24"/>
        </w:rPr>
        <w:t>, нормативная база, что позволяет сделать образовательную среду открытой и доступной.</w:t>
      </w:r>
      <w:r w:rsidR="005A2BB1">
        <w:rPr>
          <w:rFonts w:ascii="Times New Roman" w:eastAsia="Times New Roman" w:hAnsi="Times New Roman"/>
          <w:sz w:val="24"/>
          <w:szCs w:val="24"/>
        </w:rPr>
        <w:t xml:space="preserve"> </w:t>
      </w:r>
      <w:r w:rsidR="000A6C9A">
        <w:rPr>
          <w:rFonts w:ascii="Times New Roman" w:hAnsi="Times New Roman"/>
          <w:sz w:val="24"/>
          <w:szCs w:val="24"/>
        </w:rPr>
        <w:t>В</w:t>
      </w:r>
      <w:r w:rsidR="000A6C9A">
        <w:rPr>
          <w:rFonts w:ascii="Times New Roman" w:eastAsia="Times New Roman" w:hAnsi="Times New Roman"/>
          <w:sz w:val="24"/>
          <w:szCs w:val="24"/>
        </w:rPr>
        <w:t xml:space="preserve">се образовательные организации имеют доступ к сети Интернет, продолжается оснащение классов техникой, электронными образовательными ресурсами. </w:t>
      </w:r>
      <w:r w:rsidR="001C1DBD">
        <w:rPr>
          <w:rFonts w:ascii="Times New Roman" w:eastAsia="Times New Roman" w:hAnsi="Times New Roman"/>
          <w:sz w:val="24"/>
          <w:szCs w:val="24"/>
        </w:rPr>
        <w:t>Численность обучающихся в расчете на 1 компьютер составляет 9,6 человек ( в 2012- 12,3 чел., 2013 г. – 11,7 чел., в 2014 г. – 11,4 чел.). Вс</w:t>
      </w:r>
      <w:r w:rsidR="001C1DBD">
        <w:rPr>
          <w:rFonts w:ascii="Times New Roman" w:eastAsia="Times New Roman" w:hAnsi="Times New Roman"/>
          <w:sz w:val="24"/>
          <w:szCs w:val="24"/>
        </w:rPr>
        <w:t>е</w:t>
      </w:r>
      <w:r w:rsidR="001C1DBD">
        <w:rPr>
          <w:rFonts w:ascii="Times New Roman" w:eastAsia="Times New Roman" w:hAnsi="Times New Roman"/>
          <w:sz w:val="24"/>
          <w:szCs w:val="24"/>
        </w:rPr>
        <w:t>го</w:t>
      </w:r>
      <w:r w:rsidR="005A0688">
        <w:rPr>
          <w:rFonts w:ascii="Times New Roman" w:eastAsia="Times New Roman" w:hAnsi="Times New Roman"/>
          <w:sz w:val="24"/>
          <w:szCs w:val="24"/>
        </w:rPr>
        <w:t xml:space="preserve"> в школах 10 компьютерных классов, 282 компьютера, из них 222 </w:t>
      </w:r>
      <w:r w:rsidR="00940051">
        <w:rPr>
          <w:rFonts w:ascii="Times New Roman" w:eastAsia="Times New Roman" w:hAnsi="Times New Roman"/>
          <w:sz w:val="24"/>
          <w:szCs w:val="24"/>
        </w:rPr>
        <w:t>используются для осущест</w:t>
      </w:r>
      <w:r w:rsidR="00940051">
        <w:rPr>
          <w:rFonts w:ascii="Times New Roman" w:eastAsia="Times New Roman" w:hAnsi="Times New Roman"/>
          <w:sz w:val="24"/>
          <w:szCs w:val="24"/>
        </w:rPr>
        <w:t>в</w:t>
      </w:r>
      <w:r w:rsidR="00940051">
        <w:rPr>
          <w:rFonts w:ascii="Times New Roman" w:eastAsia="Times New Roman" w:hAnsi="Times New Roman"/>
          <w:sz w:val="24"/>
          <w:szCs w:val="24"/>
        </w:rPr>
        <w:t xml:space="preserve">ления образовательного процесса. </w:t>
      </w:r>
    </w:p>
    <w:p w:rsidR="00940051" w:rsidRDefault="00940051" w:rsidP="00940051">
      <w:pPr>
        <w:pStyle w:val="af0"/>
        <w:rPr>
          <w:rFonts w:ascii="Times New Roman" w:hAnsi="Times New Roman" w:cs="Times New Roman"/>
          <w:sz w:val="24"/>
          <w:szCs w:val="24"/>
        </w:rPr>
      </w:pPr>
      <w:r>
        <w:rPr>
          <w:rFonts w:ascii="Times New Roman" w:hAnsi="Times New Roman" w:cs="Times New Roman"/>
          <w:sz w:val="24"/>
          <w:szCs w:val="24"/>
        </w:rPr>
        <w:t xml:space="preserve">            С сентября  2015 года в школах города введена комплексная автоматизированная информ</w:t>
      </w:r>
      <w:r>
        <w:rPr>
          <w:rFonts w:ascii="Times New Roman" w:hAnsi="Times New Roman" w:cs="Times New Roman"/>
          <w:sz w:val="24"/>
          <w:szCs w:val="24"/>
        </w:rPr>
        <w:t>а</w:t>
      </w:r>
      <w:r>
        <w:rPr>
          <w:rFonts w:ascii="Times New Roman" w:hAnsi="Times New Roman" w:cs="Times New Roman"/>
          <w:sz w:val="24"/>
          <w:szCs w:val="24"/>
        </w:rPr>
        <w:t>ционная система сбора и обработки информации об образовательных организациях, позволяющая осуществлять предоставление, в том числе в электронном виде, следующих муниципальных услуг:</w:t>
      </w:r>
    </w:p>
    <w:p w:rsidR="00940051" w:rsidRDefault="00940051" w:rsidP="00940051">
      <w:pPr>
        <w:pStyle w:val="af0"/>
        <w:numPr>
          <w:ilvl w:val="0"/>
          <w:numId w:val="16"/>
        </w:numPr>
        <w:jc w:val="left"/>
        <w:rPr>
          <w:rFonts w:ascii="Times New Roman" w:hAnsi="Times New Roman" w:cs="Times New Roman"/>
          <w:sz w:val="24"/>
          <w:szCs w:val="24"/>
        </w:rPr>
      </w:pPr>
      <w:r>
        <w:rPr>
          <w:rFonts w:ascii="Times New Roman" w:hAnsi="Times New Roman" w:cs="Times New Roman"/>
          <w:sz w:val="24"/>
          <w:szCs w:val="24"/>
        </w:rPr>
        <w:t>предоставление информации о текущей успеваемости учащегося, ведение  электронного дневника и электронного журнала успеваемости;</w:t>
      </w:r>
    </w:p>
    <w:p w:rsidR="00940051" w:rsidRDefault="00940051" w:rsidP="00940051">
      <w:pPr>
        <w:pStyle w:val="af0"/>
        <w:numPr>
          <w:ilvl w:val="0"/>
          <w:numId w:val="16"/>
        </w:numPr>
        <w:jc w:val="left"/>
        <w:rPr>
          <w:rFonts w:ascii="Times New Roman" w:hAnsi="Times New Roman" w:cs="Times New Roman"/>
          <w:sz w:val="24"/>
          <w:szCs w:val="24"/>
        </w:rPr>
      </w:pPr>
      <w:r>
        <w:rPr>
          <w:rFonts w:ascii="Times New Roman" w:hAnsi="Times New Roman" w:cs="Times New Roman"/>
          <w:sz w:val="24"/>
          <w:szCs w:val="24"/>
        </w:rPr>
        <w:t>предоставление информации об образовательных программах и учебных планах, рабочих программах учебных курсов, предметов, дисциплин, годовых календарных учебных граф</w:t>
      </w:r>
      <w:r>
        <w:rPr>
          <w:rFonts w:ascii="Times New Roman" w:hAnsi="Times New Roman" w:cs="Times New Roman"/>
          <w:sz w:val="24"/>
          <w:szCs w:val="24"/>
        </w:rPr>
        <w:t>и</w:t>
      </w:r>
      <w:r>
        <w:rPr>
          <w:rFonts w:ascii="Times New Roman" w:hAnsi="Times New Roman" w:cs="Times New Roman"/>
          <w:sz w:val="24"/>
          <w:szCs w:val="24"/>
        </w:rPr>
        <w:t>ках;</w:t>
      </w:r>
    </w:p>
    <w:p w:rsidR="00940051" w:rsidRPr="00940051" w:rsidRDefault="00940051" w:rsidP="00FB0E48">
      <w:pPr>
        <w:pStyle w:val="af0"/>
        <w:numPr>
          <w:ilvl w:val="0"/>
          <w:numId w:val="16"/>
        </w:numPr>
        <w:rPr>
          <w:rFonts w:ascii="Times New Roman" w:hAnsi="Times New Roman"/>
          <w:sz w:val="24"/>
          <w:szCs w:val="24"/>
        </w:rPr>
      </w:pPr>
      <w:r w:rsidRPr="00940051">
        <w:rPr>
          <w:rFonts w:ascii="Times New Roman" w:hAnsi="Times New Roman" w:cs="Times New Roman"/>
          <w:sz w:val="24"/>
          <w:szCs w:val="24"/>
        </w:rPr>
        <w:t>предоставление информации  о результатах  сданных экзаменов, тестирования и иных вступительных испытаний, о зачислении в образовательное учреждение.</w:t>
      </w:r>
    </w:p>
    <w:p w:rsidR="00940051" w:rsidRPr="00827094" w:rsidRDefault="00940051" w:rsidP="00940051">
      <w:pPr>
        <w:pStyle w:val="af0"/>
        <w:ind w:firstLine="360"/>
        <w:rPr>
          <w:rFonts w:ascii="Times New Roman" w:hAnsi="Times New Roman" w:cs="Times New Roman"/>
          <w:sz w:val="24"/>
          <w:szCs w:val="24"/>
        </w:rPr>
      </w:pPr>
      <w:r w:rsidRPr="00827094">
        <w:rPr>
          <w:rFonts w:ascii="Times New Roman" w:hAnsi="Times New Roman" w:cs="Times New Roman"/>
          <w:sz w:val="24"/>
          <w:szCs w:val="24"/>
        </w:rPr>
        <w:t>В настоящее время на базе СШ № 1, СШ № 2, СШ № 3 созданы условия для организации ин</w:t>
      </w:r>
      <w:r w:rsidRPr="00827094">
        <w:rPr>
          <w:rFonts w:ascii="Times New Roman" w:hAnsi="Times New Roman" w:cs="Times New Roman"/>
          <w:sz w:val="24"/>
          <w:szCs w:val="24"/>
        </w:rPr>
        <w:t>к</w:t>
      </w:r>
      <w:r w:rsidRPr="00827094">
        <w:rPr>
          <w:rFonts w:ascii="Times New Roman" w:hAnsi="Times New Roman" w:cs="Times New Roman"/>
          <w:sz w:val="24"/>
          <w:szCs w:val="24"/>
        </w:rPr>
        <w:t>люзивного образования детей-инвалидов: установлены пандусы, закуплено необходимое оборуд</w:t>
      </w:r>
      <w:r w:rsidRPr="00827094">
        <w:rPr>
          <w:rFonts w:ascii="Times New Roman" w:hAnsi="Times New Roman" w:cs="Times New Roman"/>
          <w:sz w:val="24"/>
          <w:szCs w:val="24"/>
        </w:rPr>
        <w:t>о</w:t>
      </w:r>
      <w:r w:rsidRPr="00827094">
        <w:rPr>
          <w:rFonts w:ascii="Times New Roman" w:hAnsi="Times New Roman" w:cs="Times New Roman"/>
          <w:sz w:val="24"/>
          <w:szCs w:val="24"/>
        </w:rPr>
        <w:t>вание и специализированная мебель, проведена реконструкция туалетных комнат. Также для д</w:t>
      </w:r>
      <w:r w:rsidRPr="00827094">
        <w:rPr>
          <w:rFonts w:ascii="Times New Roman" w:hAnsi="Times New Roman" w:cs="Times New Roman"/>
          <w:sz w:val="24"/>
          <w:szCs w:val="24"/>
        </w:rPr>
        <w:t>е</w:t>
      </w:r>
      <w:r w:rsidRPr="00827094">
        <w:rPr>
          <w:rFonts w:ascii="Times New Roman" w:hAnsi="Times New Roman" w:cs="Times New Roman"/>
          <w:sz w:val="24"/>
          <w:szCs w:val="24"/>
        </w:rPr>
        <w:t xml:space="preserve">тей-инвалидов и детей с ОВЗ, детей, находящихся на длительном лечении, организуется обучение на дому. В 2014-2015 учебном году на дому обучалось 9 детей, в 2015-2016 учебном году такое </w:t>
      </w:r>
      <w:r w:rsidRPr="00827094">
        <w:rPr>
          <w:rFonts w:ascii="Times New Roman" w:hAnsi="Times New Roman" w:cs="Times New Roman"/>
          <w:sz w:val="24"/>
          <w:szCs w:val="24"/>
        </w:rPr>
        <w:lastRenderedPageBreak/>
        <w:t xml:space="preserve">обучение организовано для 11 детей. </w:t>
      </w:r>
      <w:r>
        <w:rPr>
          <w:rFonts w:ascii="Times New Roman" w:hAnsi="Times New Roman" w:cs="Times New Roman"/>
          <w:sz w:val="24"/>
          <w:szCs w:val="24"/>
        </w:rPr>
        <w:t>Для 2 детей-инвалидов организовано дистанционное обуч</w:t>
      </w:r>
      <w:r>
        <w:rPr>
          <w:rFonts w:ascii="Times New Roman" w:hAnsi="Times New Roman" w:cs="Times New Roman"/>
          <w:sz w:val="24"/>
          <w:szCs w:val="24"/>
        </w:rPr>
        <w:t>е</w:t>
      </w:r>
      <w:r>
        <w:rPr>
          <w:rFonts w:ascii="Times New Roman" w:hAnsi="Times New Roman" w:cs="Times New Roman"/>
          <w:sz w:val="24"/>
          <w:szCs w:val="24"/>
        </w:rPr>
        <w:t>ние.</w:t>
      </w:r>
    </w:p>
    <w:p w:rsidR="00D9195A" w:rsidRPr="00940051" w:rsidRDefault="00897EBE" w:rsidP="00FB0E48">
      <w:pPr>
        <w:widowControl w:val="0"/>
        <w:autoSpaceDE w:val="0"/>
        <w:autoSpaceDN w:val="0"/>
        <w:adjustRightInd w:val="0"/>
        <w:spacing w:after="0" w:line="240" w:lineRule="auto"/>
        <w:ind w:firstLine="540"/>
        <w:jc w:val="both"/>
        <w:rPr>
          <w:rFonts w:ascii="Times New Roman" w:hAnsi="Times New Roman"/>
          <w:sz w:val="24"/>
          <w:szCs w:val="24"/>
        </w:rPr>
      </w:pPr>
      <w:r w:rsidRPr="00940051">
        <w:rPr>
          <w:rFonts w:ascii="Times New Roman" w:hAnsi="Times New Roman"/>
          <w:sz w:val="24"/>
          <w:szCs w:val="24"/>
        </w:rPr>
        <w:t xml:space="preserve">Реализация задач </w:t>
      </w:r>
      <w:r w:rsidR="00645F91" w:rsidRPr="00940051">
        <w:rPr>
          <w:rFonts w:ascii="Times New Roman" w:hAnsi="Times New Roman"/>
          <w:sz w:val="24"/>
          <w:szCs w:val="24"/>
        </w:rPr>
        <w:t xml:space="preserve">модернизации образования </w:t>
      </w:r>
      <w:r w:rsidRPr="00940051">
        <w:rPr>
          <w:rFonts w:ascii="Times New Roman" w:hAnsi="Times New Roman"/>
          <w:sz w:val="24"/>
          <w:szCs w:val="24"/>
        </w:rPr>
        <w:t xml:space="preserve"> требует профессиональной и социальной с</w:t>
      </w:r>
      <w:r w:rsidRPr="00940051">
        <w:rPr>
          <w:rFonts w:ascii="Times New Roman" w:hAnsi="Times New Roman"/>
          <w:sz w:val="24"/>
          <w:szCs w:val="24"/>
        </w:rPr>
        <w:t>о</w:t>
      </w:r>
      <w:r w:rsidRPr="00940051">
        <w:rPr>
          <w:rFonts w:ascii="Times New Roman" w:hAnsi="Times New Roman"/>
          <w:sz w:val="24"/>
          <w:szCs w:val="24"/>
        </w:rPr>
        <w:t>стоятельности педагогических и руководящих кад</w:t>
      </w:r>
      <w:r w:rsidR="00645F91" w:rsidRPr="00940051">
        <w:rPr>
          <w:rFonts w:ascii="Times New Roman" w:hAnsi="Times New Roman"/>
          <w:sz w:val="24"/>
          <w:szCs w:val="24"/>
        </w:rPr>
        <w:t>ров образовательных организаций</w:t>
      </w:r>
      <w:r w:rsidR="00D9195A" w:rsidRPr="00940051">
        <w:rPr>
          <w:rFonts w:ascii="Times New Roman" w:hAnsi="Times New Roman"/>
          <w:sz w:val="24"/>
          <w:szCs w:val="24"/>
        </w:rPr>
        <w:t>.</w:t>
      </w:r>
    </w:p>
    <w:p w:rsidR="00940051" w:rsidRPr="00A836D9" w:rsidRDefault="00940051" w:rsidP="00940051">
      <w:pPr>
        <w:spacing w:after="0" w:line="240" w:lineRule="auto"/>
        <w:jc w:val="both"/>
        <w:rPr>
          <w:rFonts w:ascii="Times New Roman" w:eastAsia="Times New Roman" w:hAnsi="Times New Roman"/>
          <w:sz w:val="24"/>
          <w:szCs w:val="24"/>
        </w:rPr>
      </w:pPr>
      <w:r w:rsidRPr="00A836D9">
        <w:rPr>
          <w:rFonts w:ascii="Times New Roman" w:eastAsia="Times New Roman" w:hAnsi="Times New Roman"/>
          <w:sz w:val="24"/>
          <w:szCs w:val="24"/>
        </w:rPr>
        <w:t>В профессиональном становлении учителя особую роль играет аттестация на квалификационные категории. Аттестация является одним из важнейших средств оценки и развития профессионали</w:t>
      </w:r>
      <w:r w:rsidRPr="00A836D9">
        <w:rPr>
          <w:rFonts w:ascii="Times New Roman" w:eastAsia="Times New Roman" w:hAnsi="Times New Roman"/>
          <w:sz w:val="24"/>
          <w:szCs w:val="24"/>
        </w:rPr>
        <w:t>з</w:t>
      </w:r>
      <w:r w:rsidRPr="00A836D9">
        <w:rPr>
          <w:rFonts w:ascii="Times New Roman" w:eastAsia="Times New Roman" w:hAnsi="Times New Roman"/>
          <w:sz w:val="24"/>
          <w:szCs w:val="24"/>
        </w:rPr>
        <w:t>ма педагогических работников.</w:t>
      </w:r>
    </w:p>
    <w:p w:rsidR="00940051" w:rsidRDefault="00940051" w:rsidP="00940051">
      <w:pPr>
        <w:pStyle w:val="af0"/>
        <w:rPr>
          <w:rFonts w:ascii="Times New Roman" w:hAnsi="Times New Roman" w:cs="Times New Roman"/>
          <w:sz w:val="24"/>
          <w:szCs w:val="24"/>
        </w:rPr>
      </w:pPr>
      <w:r>
        <w:rPr>
          <w:rFonts w:ascii="Times New Roman" w:hAnsi="Times New Roman" w:cs="Times New Roman"/>
          <w:sz w:val="24"/>
          <w:szCs w:val="24"/>
        </w:rPr>
        <w:t xml:space="preserve">        На конец 2015 года численность педагогических работников, прошедших аттестацию на  высшую квалификационную категорию -  составляла 57 человек (29 %), на  первую квалификац</w:t>
      </w:r>
      <w:r>
        <w:rPr>
          <w:rFonts w:ascii="Times New Roman" w:hAnsi="Times New Roman" w:cs="Times New Roman"/>
          <w:sz w:val="24"/>
          <w:szCs w:val="24"/>
        </w:rPr>
        <w:t>и</w:t>
      </w:r>
      <w:r>
        <w:rPr>
          <w:rFonts w:ascii="Times New Roman" w:hAnsi="Times New Roman" w:cs="Times New Roman"/>
          <w:sz w:val="24"/>
          <w:szCs w:val="24"/>
        </w:rPr>
        <w:t>онную категорию – 87 человек (44 %); на подтверждение занимаемой должности – 30 человек (15 %).</w:t>
      </w:r>
    </w:p>
    <w:tbl>
      <w:tblPr>
        <w:tblW w:w="99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30"/>
        <w:gridCol w:w="1620"/>
        <w:gridCol w:w="1620"/>
        <w:gridCol w:w="1437"/>
        <w:gridCol w:w="795"/>
      </w:tblGrid>
      <w:tr w:rsidR="00940051" w:rsidRPr="00417D0D" w:rsidTr="00940051">
        <w:trPr>
          <w:trHeight w:val="180"/>
        </w:trPr>
        <w:tc>
          <w:tcPr>
            <w:tcW w:w="4430" w:type="dxa"/>
            <w:shd w:val="clear" w:color="auto" w:fill="auto"/>
          </w:tcPr>
          <w:p w:rsidR="00940051" w:rsidRPr="00417D0D" w:rsidRDefault="00940051" w:rsidP="00940051">
            <w:pPr>
              <w:spacing w:after="0" w:line="240" w:lineRule="auto"/>
              <w:contextualSpacing/>
              <w:rPr>
                <w:rFonts w:ascii="Times New Roman" w:eastAsia="Times New Roman" w:hAnsi="Times New Roman"/>
                <w:b/>
                <w:sz w:val="24"/>
                <w:szCs w:val="24"/>
              </w:rPr>
            </w:pPr>
            <w:r w:rsidRPr="00417D0D">
              <w:rPr>
                <w:rFonts w:ascii="Times New Roman" w:eastAsia="Times New Roman" w:hAnsi="Times New Roman"/>
                <w:b/>
                <w:sz w:val="24"/>
                <w:szCs w:val="24"/>
              </w:rPr>
              <w:t>Наименование показателя</w:t>
            </w:r>
          </w:p>
        </w:tc>
        <w:tc>
          <w:tcPr>
            <w:tcW w:w="1620" w:type="dxa"/>
          </w:tcPr>
          <w:p w:rsidR="00940051" w:rsidRPr="00417D0D" w:rsidRDefault="00940051" w:rsidP="00940051">
            <w:pPr>
              <w:spacing w:after="0" w:line="240" w:lineRule="auto"/>
              <w:contextualSpacing/>
              <w:rPr>
                <w:rFonts w:ascii="Times New Roman" w:eastAsia="Times New Roman" w:hAnsi="Times New Roman"/>
                <w:b/>
                <w:sz w:val="24"/>
                <w:szCs w:val="24"/>
              </w:rPr>
            </w:pPr>
            <w:r w:rsidRPr="00417D0D">
              <w:rPr>
                <w:rFonts w:ascii="Times New Roman" w:eastAsia="Times New Roman" w:hAnsi="Times New Roman"/>
                <w:b/>
                <w:sz w:val="24"/>
                <w:szCs w:val="24"/>
              </w:rPr>
              <w:t>2012</w:t>
            </w:r>
          </w:p>
        </w:tc>
        <w:tc>
          <w:tcPr>
            <w:tcW w:w="1620" w:type="dxa"/>
          </w:tcPr>
          <w:p w:rsidR="00940051" w:rsidRPr="00417D0D" w:rsidRDefault="00940051" w:rsidP="00940051">
            <w:pPr>
              <w:spacing w:after="0" w:line="240" w:lineRule="auto"/>
              <w:contextualSpacing/>
              <w:rPr>
                <w:rFonts w:ascii="Times New Roman" w:eastAsia="Times New Roman" w:hAnsi="Times New Roman"/>
                <w:b/>
                <w:sz w:val="24"/>
                <w:szCs w:val="24"/>
              </w:rPr>
            </w:pPr>
            <w:r w:rsidRPr="00417D0D">
              <w:rPr>
                <w:rFonts w:ascii="Times New Roman" w:eastAsia="Times New Roman" w:hAnsi="Times New Roman"/>
                <w:b/>
                <w:sz w:val="24"/>
                <w:szCs w:val="24"/>
              </w:rPr>
              <w:t>2013</w:t>
            </w:r>
          </w:p>
        </w:tc>
        <w:tc>
          <w:tcPr>
            <w:tcW w:w="1437" w:type="dxa"/>
          </w:tcPr>
          <w:p w:rsidR="00940051" w:rsidRPr="00417D0D" w:rsidRDefault="00940051" w:rsidP="00940051">
            <w:pPr>
              <w:spacing w:after="0" w:line="240" w:lineRule="auto"/>
              <w:contextualSpacing/>
              <w:rPr>
                <w:rFonts w:ascii="Times New Roman" w:eastAsia="Times New Roman" w:hAnsi="Times New Roman"/>
                <w:b/>
                <w:sz w:val="24"/>
                <w:szCs w:val="24"/>
              </w:rPr>
            </w:pPr>
            <w:r w:rsidRPr="00417D0D">
              <w:rPr>
                <w:rFonts w:ascii="Times New Roman" w:eastAsia="Times New Roman" w:hAnsi="Times New Roman"/>
                <w:b/>
                <w:sz w:val="24"/>
                <w:szCs w:val="24"/>
              </w:rPr>
              <w:t>2014</w:t>
            </w:r>
          </w:p>
        </w:tc>
        <w:tc>
          <w:tcPr>
            <w:tcW w:w="795" w:type="dxa"/>
            <w:shd w:val="clear" w:color="auto" w:fill="auto"/>
          </w:tcPr>
          <w:p w:rsidR="00940051" w:rsidRPr="00417D0D" w:rsidRDefault="00940051" w:rsidP="00940051">
            <w:pPr>
              <w:spacing w:after="0" w:line="240" w:lineRule="auto"/>
              <w:rPr>
                <w:rFonts w:ascii="Times New Roman" w:eastAsia="Times New Roman" w:hAnsi="Times New Roman"/>
                <w:b/>
                <w:sz w:val="24"/>
                <w:szCs w:val="24"/>
              </w:rPr>
            </w:pPr>
            <w:r w:rsidRPr="00417D0D">
              <w:rPr>
                <w:rFonts w:ascii="Times New Roman" w:eastAsia="Times New Roman" w:hAnsi="Times New Roman"/>
                <w:b/>
                <w:sz w:val="24"/>
                <w:szCs w:val="24"/>
              </w:rPr>
              <w:t>2015</w:t>
            </w:r>
          </w:p>
        </w:tc>
      </w:tr>
      <w:tr w:rsidR="00940051" w:rsidRPr="00417D0D" w:rsidTr="009400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4430" w:type="dxa"/>
            <w:tcBorders>
              <w:top w:val="single" w:sz="4" w:space="0" w:color="auto"/>
              <w:left w:val="single" w:sz="4" w:space="0" w:color="auto"/>
              <w:bottom w:val="single" w:sz="4" w:space="0" w:color="auto"/>
              <w:right w:val="single" w:sz="4" w:space="0" w:color="auto"/>
            </w:tcBorders>
          </w:tcPr>
          <w:p w:rsidR="00940051" w:rsidRPr="00417D0D" w:rsidRDefault="00940051" w:rsidP="00940051">
            <w:pPr>
              <w:spacing w:after="0" w:line="240" w:lineRule="auto"/>
              <w:contextualSpacing/>
              <w:rPr>
                <w:rFonts w:ascii="Times New Roman" w:eastAsia="Times New Roman" w:hAnsi="Times New Roman"/>
                <w:sz w:val="24"/>
                <w:szCs w:val="24"/>
              </w:rPr>
            </w:pPr>
            <w:r w:rsidRPr="00417D0D">
              <w:rPr>
                <w:rFonts w:ascii="Times New Roman" w:eastAsia="Times New Roman" w:hAnsi="Times New Roman"/>
                <w:sz w:val="24"/>
                <w:szCs w:val="24"/>
              </w:rPr>
              <w:t>Доля педагогических работников общ</w:t>
            </w:r>
            <w:r w:rsidRPr="00417D0D">
              <w:rPr>
                <w:rFonts w:ascii="Times New Roman" w:eastAsia="Times New Roman" w:hAnsi="Times New Roman"/>
                <w:sz w:val="24"/>
                <w:szCs w:val="24"/>
              </w:rPr>
              <w:t>е</w:t>
            </w:r>
            <w:r w:rsidRPr="00417D0D">
              <w:rPr>
                <w:rFonts w:ascii="Times New Roman" w:eastAsia="Times New Roman" w:hAnsi="Times New Roman"/>
                <w:sz w:val="24"/>
                <w:szCs w:val="24"/>
              </w:rPr>
              <w:t>образовательных организаций, которым при прохождении аттестации присвоена первая и высшая категория</w:t>
            </w:r>
          </w:p>
        </w:tc>
        <w:tc>
          <w:tcPr>
            <w:tcW w:w="1620" w:type="dxa"/>
            <w:tcBorders>
              <w:top w:val="single" w:sz="4" w:space="0" w:color="auto"/>
              <w:left w:val="single" w:sz="4" w:space="0" w:color="auto"/>
              <w:bottom w:val="single" w:sz="4" w:space="0" w:color="auto"/>
              <w:right w:val="single" w:sz="4" w:space="0" w:color="auto"/>
            </w:tcBorders>
          </w:tcPr>
          <w:p w:rsidR="00940051" w:rsidRPr="00417D0D" w:rsidRDefault="00940051" w:rsidP="00940051">
            <w:pPr>
              <w:spacing w:after="0" w:line="240" w:lineRule="auto"/>
              <w:contextualSpacing/>
              <w:rPr>
                <w:rFonts w:ascii="Times New Roman" w:eastAsia="Times New Roman" w:hAnsi="Times New Roman"/>
                <w:sz w:val="24"/>
                <w:szCs w:val="24"/>
              </w:rPr>
            </w:pPr>
            <w:r w:rsidRPr="00417D0D">
              <w:rPr>
                <w:rFonts w:ascii="Times New Roman" w:eastAsia="Times New Roman" w:hAnsi="Times New Roman"/>
                <w:sz w:val="24"/>
                <w:szCs w:val="24"/>
              </w:rPr>
              <w:t>12,8%</w:t>
            </w:r>
          </w:p>
        </w:tc>
        <w:tc>
          <w:tcPr>
            <w:tcW w:w="1620" w:type="dxa"/>
            <w:tcBorders>
              <w:top w:val="single" w:sz="4" w:space="0" w:color="auto"/>
              <w:left w:val="single" w:sz="4" w:space="0" w:color="auto"/>
              <w:bottom w:val="single" w:sz="4" w:space="0" w:color="auto"/>
              <w:right w:val="single" w:sz="4" w:space="0" w:color="auto"/>
            </w:tcBorders>
          </w:tcPr>
          <w:p w:rsidR="00940051" w:rsidRPr="00417D0D" w:rsidRDefault="00940051" w:rsidP="00940051">
            <w:pPr>
              <w:spacing w:after="0" w:line="240" w:lineRule="auto"/>
              <w:contextualSpacing/>
              <w:rPr>
                <w:rFonts w:ascii="Times New Roman" w:eastAsia="Times New Roman" w:hAnsi="Times New Roman"/>
                <w:sz w:val="24"/>
                <w:szCs w:val="24"/>
              </w:rPr>
            </w:pPr>
            <w:r w:rsidRPr="00417D0D">
              <w:rPr>
                <w:rFonts w:ascii="Times New Roman" w:eastAsia="Times New Roman" w:hAnsi="Times New Roman"/>
                <w:sz w:val="24"/>
                <w:szCs w:val="24"/>
              </w:rPr>
              <w:t>14,3%</w:t>
            </w:r>
          </w:p>
        </w:tc>
        <w:tc>
          <w:tcPr>
            <w:tcW w:w="1437" w:type="dxa"/>
            <w:tcBorders>
              <w:top w:val="single" w:sz="4" w:space="0" w:color="auto"/>
              <w:left w:val="single" w:sz="4" w:space="0" w:color="auto"/>
              <w:bottom w:val="single" w:sz="4" w:space="0" w:color="auto"/>
              <w:right w:val="single" w:sz="4" w:space="0" w:color="auto"/>
            </w:tcBorders>
          </w:tcPr>
          <w:p w:rsidR="00940051" w:rsidRPr="00417D0D" w:rsidRDefault="00940051" w:rsidP="00940051">
            <w:pPr>
              <w:spacing w:after="0" w:line="240" w:lineRule="auto"/>
              <w:contextualSpacing/>
              <w:rPr>
                <w:rFonts w:ascii="Times New Roman" w:eastAsia="Times New Roman" w:hAnsi="Times New Roman"/>
                <w:sz w:val="24"/>
                <w:szCs w:val="24"/>
              </w:rPr>
            </w:pPr>
            <w:r w:rsidRPr="00417D0D">
              <w:rPr>
                <w:rFonts w:ascii="Times New Roman" w:eastAsia="Times New Roman" w:hAnsi="Times New Roman"/>
                <w:sz w:val="24"/>
                <w:szCs w:val="24"/>
              </w:rPr>
              <w:t>14,8%</w:t>
            </w:r>
          </w:p>
        </w:tc>
        <w:tc>
          <w:tcPr>
            <w:tcW w:w="795" w:type="dxa"/>
            <w:tcBorders>
              <w:top w:val="single" w:sz="4" w:space="0" w:color="auto"/>
              <w:bottom w:val="single" w:sz="4" w:space="0" w:color="auto"/>
            </w:tcBorders>
            <w:shd w:val="clear" w:color="auto" w:fill="auto"/>
          </w:tcPr>
          <w:p w:rsidR="00940051" w:rsidRPr="00417D0D" w:rsidRDefault="00940051" w:rsidP="00940051">
            <w:pPr>
              <w:spacing w:after="0" w:line="240" w:lineRule="auto"/>
              <w:rPr>
                <w:rFonts w:ascii="Times New Roman" w:eastAsia="Times New Roman" w:hAnsi="Times New Roman"/>
                <w:sz w:val="24"/>
                <w:szCs w:val="24"/>
              </w:rPr>
            </w:pPr>
            <w:r w:rsidRPr="00417D0D">
              <w:rPr>
                <w:rFonts w:ascii="Times New Roman" w:eastAsia="Times New Roman" w:hAnsi="Times New Roman"/>
                <w:sz w:val="24"/>
                <w:szCs w:val="24"/>
              </w:rPr>
              <w:t>23%</w:t>
            </w:r>
          </w:p>
        </w:tc>
      </w:tr>
    </w:tbl>
    <w:p w:rsidR="00940051" w:rsidRPr="00417D0D" w:rsidRDefault="00940051" w:rsidP="00940051">
      <w:pPr>
        <w:spacing w:after="0" w:line="240" w:lineRule="auto"/>
        <w:jc w:val="both"/>
        <w:rPr>
          <w:rFonts w:ascii="Times New Roman" w:eastAsia="Times New Roman" w:hAnsi="Times New Roman"/>
          <w:sz w:val="24"/>
          <w:szCs w:val="24"/>
        </w:rPr>
      </w:pPr>
      <w:r w:rsidRPr="00417D0D">
        <w:rPr>
          <w:rFonts w:ascii="Times New Roman" w:eastAsia="Times New Roman" w:hAnsi="Times New Roman"/>
          <w:sz w:val="24"/>
          <w:szCs w:val="24"/>
        </w:rPr>
        <w:t xml:space="preserve">Как видно из таблицы,  увеличивается процент  педагогических работников с первой и высшей категорией. </w:t>
      </w:r>
    </w:p>
    <w:p w:rsidR="00940051" w:rsidRDefault="00940051" w:rsidP="00940051">
      <w:pPr>
        <w:spacing w:after="0" w:line="240" w:lineRule="auto"/>
        <w:jc w:val="both"/>
        <w:rPr>
          <w:rFonts w:ascii="Times New Roman" w:eastAsia="Times New Roman" w:hAnsi="Times New Roman"/>
          <w:sz w:val="24"/>
          <w:szCs w:val="24"/>
        </w:rPr>
      </w:pPr>
    </w:p>
    <w:p w:rsidR="00940051" w:rsidRPr="00417D0D" w:rsidRDefault="00940051" w:rsidP="00940051">
      <w:pPr>
        <w:spacing w:after="0" w:line="240" w:lineRule="auto"/>
        <w:jc w:val="center"/>
        <w:rPr>
          <w:rFonts w:ascii="Times New Roman" w:eastAsia="Times New Roman" w:hAnsi="Times New Roman"/>
          <w:sz w:val="24"/>
          <w:szCs w:val="24"/>
        </w:rPr>
      </w:pPr>
      <w:r w:rsidRPr="00417D0D">
        <w:rPr>
          <w:rFonts w:ascii="Times New Roman" w:eastAsia="Times New Roman" w:hAnsi="Times New Roman"/>
          <w:sz w:val="24"/>
          <w:szCs w:val="24"/>
        </w:rPr>
        <w:t>Аттестация педагогических работников</w:t>
      </w:r>
    </w:p>
    <w:p w:rsidR="00940051" w:rsidRPr="00417D0D" w:rsidRDefault="00940051" w:rsidP="00940051">
      <w:pPr>
        <w:spacing w:after="0" w:line="240" w:lineRule="auto"/>
        <w:jc w:val="center"/>
        <w:rPr>
          <w:rFonts w:ascii="Times New Roman" w:eastAsia="Times New Roman" w:hAnsi="Times New Roman"/>
          <w:sz w:val="24"/>
          <w:szCs w:val="24"/>
        </w:rPr>
      </w:pPr>
      <w:r w:rsidRPr="00417D0D">
        <w:rPr>
          <w:rFonts w:ascii="Times New Roman" w:eastAsia="Times New Roman" w:hAnsi="Times New Roman"/>
          <w:sz w:val="24"/>
          <w:szCs w:val="24"/>
        </w:rPr>
        <w:t xml:space="preserve"> (дошкольные образовательные организации):</w:t>
      </w:r>
    </w:p>
    <w:p w:rsidR="00940051" w:rsidRPr="00417D0D" w:rsidRDefault="00940051" w:rsidP="00940051">
      <w:pPr>
        <w:spacing w:after="0" w:line="240" w:lineRule="auto"/>
        <w:ind w:left="-540"/>
        <w:jc w:val="both"/>
        <w:rPr>
          <w:rFonts w:ascii="Times New Roman" w:eastAsia="Times New Roman" w:hAnsi="Times New Roman"/>
          <w:b/>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0"/>
        <w:gridCol w:w="1198"/>
        <w:gridCol w:w="1210"/>
        <w:gridCol w:w="1113"/>
        <w:gridCol w:w="1087"/>
        <w:gridCol w:w="1346"/>
        <w:gridCol w:w="1673"/>
      </w:tblGrid>
      <w:tr w:rsidR="00940051" w:rsidRPr="00417D0D" w:rsidTr="00940051">
        <w:tc>
          <w:tcPr>
            <w:tcW w:w="2580" w:type="dxa"/>
          </w:tcPr>
          <w:p w:rsidR="00940051" w:rsidRPr="00417D0D" w:rsidRDefault="00940051" w:rsidP="00940051">
            <w:pPr>
              <w:spacing w:after="0" w:line="240" w:lineRule="auto"/>
              <w:jc w:val="both"/>
              <w:rPr>
                <w:rFonts w:ascii="Times New Roman" w:eastAsia="Times New Roman" w:hAnsi="Times New Roman"/>
                <w:sz w:val="24"/>
                <w:szCs w:val="24"/>
              </w:rPr>
            </w:pPr>
            <w:r w:rsidRPr="00417D0D">
              <w:rPr>
                <w:rFonts w:ascii="Times New Roman" w:eastAsia="Times New Roman" w:hAnsi="Times New Roman"/>
                <w:sz w:val="24"/>
                <w:szCs w:val="24"/>
              </w:rPr>
              <w:t>Квалификационная</w:t>
            </w:r>
          </w:p>
          <w:p w:rsidR="00940051" w:rsidRPr="00417D0D" w:rsidRDefault="00940051" w:rsidP="00940051">
            <w:pPr>
              <w:spacing w:after="0" w:line="240" w:lineRule="auto"/>
              <w:jc w:val="both"/>
              <w:rPr>
                <w:rFonts w:ascii="Times New Roman" w:eastAsia="Times New Roman" w:hAnsi="Times New Roman"/>
                <w:sz w:val="24"/>
                <w:szCs w:val="24"/>
              </w:rPr>
            </w:pPr>
            <w:r w:rsidRPr="00417D0D">
              <w:rPr>
                <w:rFonts w:ascii="Times New Roman" w:eastAsia="Times New Roman" w:hAnsi="Times New Roman"/>
                <w:sz w:val="24"/>
                <w:szCs w:val="24"/>
              </w:rPr>
              <w:t>категории</w:t>
            </w:r>
          </w:p>
        </w:tc>
        <w:tc>
          <w:tcPr>
            <w:tcW w:w="1198" w:type="dxa"/>
          </w:tcPr>
          <w:p w:rsidR="00940051" w:rsidRPr="00417D0D" w:rsidRDefault="00940051" w:rsidP="00940051">
            <w:pPr>
              <w:spacing w:after="0" w:line="240" w:lineRule="auto"/>
              <w:jc w:val="both"/>
              <w:rPr>
                <w:rFonts w:ascii="Times New Roman" w:eastAsia="Times New Roman" w:hAnsi="Times New Roman"/>
                <w:sz w:val="24"/>
                <w:szCs w:val="24"/>
              </w:rPr>
            </w:pPr>
            <w:r w:rsidRPr="00417D0D">
              <w:rPr>
                <w:rFonts w:ascii="Times New Roman" w:eastAsia="Times New Roman" w:hAnsi="Times New Roman"/>
                <w:sz w:val="24"/>
                <w:szCs w:val="24"/>
              </w:rPr>
              <w:t>Высшая</w:t>
            </w:r>
          </w:p>
        </w:tc>
        <w:tc>
          <w:tcPr>
            <w:tcW w:w="1210" w:type="dxa"/>
          </w:tcPr>
          <w:p w:rsidR="00940051" w:rsidRPr="00417D0D" w:rsidRDefault="00940051" w:rsidP="00940051">
            <w:pPr>
              <w:spacing w:after="0" w:line="240" w:lineRule="auto"/>
              <w:jc w:val="center"/>
              <w:rPr>
                <w:rFonts w:ascii="Times New Roman" w:eastAsia="Times New Roman" w:hAnsi="Times New Roman"/>
                <w:sz w:val="24"/>
                <w:szCs w:val="24"/>
              </w:rPr>
            </w:pPr>
            <w:r w:rsidRPr="00417D0D">
              <w:rPr>
                <w:rFonts w:ascii="Times New Roman" w:eastAsia="Times New Roman" w:hAnsi="Times New Roman"/>
                <w:sz w:val="24"/>
                <w:szCs w:val="24"/>
              </w:rPr>
              <w:t>Первая</w:t>
            </w:r>
          </w:p>
        </w:tc>
        <w:tc>
          <w:tcPr>
            <w:tcW w:w="1113" w:type="dxa"/>
          </w:tcPr>
          <w:p w:rsidR="00940051" w:rsidRPr="00417D0D" w:rsidRDefault="00940051" w:rsidP="00940051">
            <w:pPr>
              <w:spacing w:after="0" w:line="240" w:lineRule="auto"/>
              <w:jc w:val="center"/>
              <w:rPr>
                <w:rFonts w:ascii="Times New Roman" w:eastAsia="Times New Roman" w:hAnsi="Times New Roman"/>
                <w:sz w:val="24"/>
                <w:szCs w:val="24"/>
              </w:rPr>
            </w:pPr>
            <w:r w:rsidRPr="00417D0D">
              <w:rPr>
                <w:rFonts w:ascii="Times New Roman" w:eastAsia="Times New Roman" w:hAnsi="Times New Roman"/>
                <w:sz w:val="24"/>
                <w:szCs w:val="24"/>
              </w:rPr>
              <w:t>Вторая</w:t>
            </w:r>
          </w:p>
        </w:tc>
        <w:tc>
          <w:tcPr>
            <w:tcW w:w="1087" w:type="dxa"/>
          </w:tcPr>
          <w:p w:rsidR="00940051" w:rsidRPr="00417D0D" w:rsidRDefault="00940051" w:rsidP="00940051">
            <w:pPr>
              <w:spacing w:after="0" w:line="240" w:lineRule="auto"/>
              <w:jc w:val="center"/>
              <w:rPr>
                <w:rFonts w:ascii="Times New Roman" w:eastAsia="Times New Roman" w:hAnsi="Times New Roman"/>
                <w:sz w:val="24"/>
                <w:szCs w:val="24"/>
              </w:rPr>
            </w:pPr>
            <w:r w:rsidRPr="00417D0D">
              <w:rPr>
                <w:rFonts w:ascii="Times New Roman" w:eastAsia="Times New Roman" w:hAnsi="Times New Roman"/>
                <w:sz w:val="24"/>
                <w:szCs w:val="24"/>
              </w:rPr>
              <w:t>СЗД</w:t>
            </w:r>
          </w:p>
        </w:tc>
        <w:tc>
          <w:tcPr>
            <w:tcW w:w="1346" w:type="dxa"/>
          </w:tcPr>
          <w:p w:rsidR="00940051" w:rsidRPr="00417D0D" w:rsidRDefault="00940051" w:rsidP="00940051">
            <w:pPr>
              <w:spacing w:after="0" w:line="240" w:lineRule="auto"/>
              <w:ind w:left="85"/>
              <w:jc w:val="center"/>
              <w:rPr>
                <w:rFonts w:ascii="Times New Roman" w:eastAsia="Times New Roman" w:hAnsi="Times New Roman"/>
                <w:sz w:val="24"/>
                <w:szCs w:val="24"/>
              </w:rPr>
            </w:pPr>
            <w:r w:rsidRPr="00417D0D">
              <w:rPr>
                <w:rFonts w:ascii="Times New Roman" w:eastAsia="Times New Roman" w:hAnsi="Times New Roman"/>
                <w:sz w:val="24"/>
                <w:szCs w:val="24"/>
              </w:rPr>
              <w:t>Всего</w:t>
            </w:r>
          </w:p>
        </w:tc>
        <w:tc>
          <w:tcPr>
            <w:tcW w:w="1673" w:type="dxa"/>
          </w:tcPr>
          <w:p w:rsidR="00940051" w:rsidRPr="00417D0D" w:rsidRDefault="00940051" w:rsidP="00940051">
            <w:pPr>
              <w:spacing w:after="0" w:line="240" w:lineRule="auto"/>
              <w:jc w:val="both"/>
              <w:rPr>
                <w:rFonts w:ascii="Times New Roman" w:eastAsia="Times New Roman" w:hAnsi="Times New Roman"/>
                <w:sz w:val="24"/>
                <w:szCs w:val="24"/>
              </w:rPr>
            </w:pPr>
            <w:r w:rsidRPr="00417D0D">
              <w:rPr>
                <w:rFonts w:ascii="Times New Roman" w:eastAsia="Times New Roman" w:hAnsi="Times New Roman"/>
                <w:sz w:val="24"/>
                <w:szCs w:val="24"/>
              </w:rPr>
              <w:t>Без категории</w:t>
            </w:r>
          </w:p>
        </w:tc>
      </w:tr>
      <w:tr w:rsidR="00940051" w:rsidRPr="00417D0D" w:rsidTr="00940051">
        <w:tc>
          <w:tcPr>
            <w:tcW w:w="2580" w:type="dxa"/>
          </w:tcPr>
          <w:p w:rsidR="00940051" w:rsidRPr="00417D0D" w:rsidRDefault="00940051" w:rsidP="00940051">
            <w:pPr>
              <w:spacing w:after="0" w:line="240" w:lineRule="auto"/>
              <w:jc w:val="both"/>
              <w:rPr>
                <w:rFonts w:ascii="Times New Roman" w:eastAsia="Times New Roman" w:hAnsi="Times New Roman"/>
                <w:sz w:val="24"/>
                <w:szCs w:val="24"/>
              </w:rPr>
            </w:pPr>
            <w:r w:rsidRPr="00417D0D">
              <w:rPr>
                <w:rFonts w:ascii="Times New Roman" w:eastAsia="Times New Roman" w:hAnsi="Times New Roman"/>
                <w:sz w:val="24"/>
                <w:szCs w:val="24"/>
              </w:rPr>
              <w:t>Имеют</w:t>
            </w:r>
          </w:p>
        </w:tc>
        <w:tc>
          <w:tcPr>
            <w:tcW w:w="1198" w:type="dxa"/>
          </w:tcPr>
          <w:p w:rsidR="00940051" w:rsidRPr="00417D0D" w:rsidRDefault="00940051" w:rsidP="00940051">
            <w:pPr>
              <w:spacing w:after="0" w:line="240" w:lineRule="auto"/>
              <w:jc w:val="center"/>
              <w:rPr>
                <w:rFonts w:ascii="Times New Roman" w:eastAsia="Times New Roman" w:hAnsi="Times New Roman"/>
                <w:sz w:val="24"/>
                <w:szCs w:val="24"/>
              </w:rPr>
            </w:pPr>
            <w:r w:rsidRPr="00417D0D">
              <w:rPr>
                <w:rFonts w:ascii="Times New Roman" w:eastAsia="Times New Roman" w:hAnsi="Times New Roman"/>
                <w:sz w:val="24"/>
                <w:szCs w:val="24"/>
              </w:rPr>
              <w:t>43</w:t>
            </w:r>
          </w:p>
        </w:tc>
        <w:tc>
          <w:tcPr>
            <w:tcW w:w="1210" w:type="dxa"/>
          </w:tcPr>
          <w:p w:rsidR="00940051" w:rsidRPr="00417D0D" w:rsidRDefault="00940051" w:rsidP="00940051">
            <w:pPr>
              <w:spacing w:after="0" w:line="240" w:lineRule="auto"/>
              <w:jc w:val="center"/>
              <w:rPr>
                <w:rFonts w:ascii="Times New Roman" w:eastAsia="Times New Roman" w:hAnsi="Times New Roman"/>
                <w:sz w:val="24"/>
                <w:szCs w:val="24"/>
              </w:rPr>
            </w:pPr>
            <w:r w:rsidRPr="00417D0D">
              <w:rPr>
                <w:rFonts w:ascii="Times New Roman" w:eastAsia="Times New Roman" w:hAnsi="Times New Roman"/>
                <w:sz w:val="24"/>
                <w:szCs w:val="24"/>
              </w:rPr>
              <w:t>63</w:t>
            </w:r>
          </w:p>
        </w:tc>
        <w:tc>
          <w:tcPr>
            <w:tcW w:w="1113" w:type="dxa"/>
          </w:tcPr>
          <w:p w:rsidR="00940051" w:rsidRPr="00417D0D" w:rsidRDefault="00940051" w:rsidP="00940051">
            <w:pPr>
              <w:spacing w:after="0" w:line="240" w:lineRule="auto"/>
              <w:jc w:val="center"/>
              <w:rPr>
                <w:rFonts w:ascii="Times New Roman" w:eastAsia="Times New Roman" w:hAnsi="Times New Roman"/>
                <w:sz w:val="24"/>
                <w:szCs w:val="24"/>
              </w:rPr>
            </w:pPr>
            <w:r w:rsidRPr="00417D0D">
              <w:rPr>
                <w:rFonts w:ascii="Times New Roman" w:eastAsia="Times New Roman" w:hAnsi="Times New Roman"/>
                <w:sz w:val="24"/>
                <w:szCs w:val="24"/>
              </w:rPr>
              <w:t>3</w:t>
            </w:r>
          </w:p>
        </w:tc>
        <w:tc>
          <w:tcPr>
            <w:tcW w:w="1087" w:type="dxa"/>
          </w:tcPr>
          <w:p w:rsidR="00940051" w:rsidRPr="00417D0D" w:rsidRDefault="00940051" w:rsidP="00940051">
            <w:pPr>
              <w:spacing w:after="0" w:line="240" w:lineRule="auto"/>
              <w:jc w:val="center"/>
              <w:rPr>
                <w:rFonts w:ascii="Times New Roman" w:eastAsia="Times New Roman" w:hAnsi="Times New Roman"/>
                <w:sz w:val="24"/>
                <w:szCs w:val="24"/>
              </w:rPr>
            </w:pPr>
            <w:r w:rsidRPr="00417D0D">
              <w:rPr>
                <w:rFonts w:ascii="Times New Roman" w:eastAsia="Times New Roman" w:hAnsi="Times New Roman"/>
                <w:sz w:val="24"/>
                <w:szCs w:val="24"/>
              </w:rPr>
              <w:t>63</w:t>
            </w:r>
          </w:p>
        </w:tc>
        <w:tc>
          <w:tcPr>
            <w:tcW w:w="1346" w:type="dxa"/>
          </w:tcPr>
          <w:p w:rsidR="00940051" w:rsidRPr="00417D0D" w:rsidRDefault="00940051" w:rsidP="00940051">
            <w:pPr>
              <w:spacing w:after="0" w:line="240" w:lineRule="auto"/>
              <w:jc w:val="center"/>
              <w:rPr>
                <w:rFonts w:ascii="Times New Roman" w:eastAsia="Times New Roman" w:hAnsi="Times New Roman"/>
                <w:sz w:val="24"/>
                <w:szCs w:val="24"/>
              </w:rPr>
            </w:pPr>
            <w:r w:rsidRPr="00417D0D">
              <w:rPr>
                <w:rFonts w:ascii="Times New Roman" w:eastAsia="Times New Roman" w:hAnsi="Times New Roman"/>
                <w:sz w:val="24"/>
                <w:szCs w:val="24"/>
              </w:rPr>
              <w:t>172</w:t>
            </w:r>
          </w:p>
        </w:tc>
        <w:tc>
          <w:tcPr>
            <w:tcW w:w="1673" w:type="dxa"/>
          </w:tcPr>
          <w:p w:rsidR="00940051" w:rsidRPr="00417D0D" w:rsidRDefault="00940051" w:rsidP="00940051">
            <w:pPr>
              <w:spacing w:after="0" w:line="240" w:lineRule="auto"/>
              <w:ind w:left="-128"/>
              <w:jc w:val="center"/>
              <w:rPr>
                <w:rFonts w:ascii="Times New Roman" w:eastAsia="Times New Roman" w:hAnsi="Times New Roman"/>
                <w:sz w:val="24"/>
                <w:szCs w:val="24"/>
              </w:rPr>
            </w:pPr>
            <w:r w:rsidRPr="00417D0D">
              <w:rPr>
                <w:rFonts w:ascii="Times New Roman" w:eastAsia="Times New Roman" w:hAnsi="Times New Roman"/>
                <w:sz w:val="24"/>
                <w:szCs w:val="24"/>
              </w:rPr>
              <w:t>78</w:t>
            </w:r>
          </w:p>
        </w:tc>
      </w:tr>
      <w:tr w:rsidR="00940051" w:rsidRPr="00417D0D" w:rsidTr="00940051">
        <w:tc>
          <w:tcPr>
            <w:tcW w:w="2580" w:type="dxa"/>
          </w:tcPr>
          <w:p w:rsidR="00940051" w:rsidRPr="00417D0D" w:rsidRDefault="00940051" w:rsidP="00940051">
            <w:pPr>
              <w:spacing w:after="0" w:line="240" w:lineRule="auto"/>
              <w:jc w:val="both"/>
              <w:rPr>
                <w:rFonts w:ascii="Times New Roman" w:eastAsia="Times New Roman" w:hAnsi="Times New Roman"/>
                <w:sz w:val="24"/>
                <w:szCs w:val="24"/>
              </w:rPr>
            </w:pPr>
            <w:r w:rsidRPr="00417D0D">
              <w:rPr>
                <w:rFonts w:ascii="Times New Roman" w:eastAsia="Times New Roman" w:hAnsi="Times New Roman"/>
                <w:sz w:val="24"/>
                <w:szCs w:val="24"/>
              </w:rPr>
              <w:t>%</w:t>
            </w:r>
          </w:p>
        </w:tc>
        <w:tc>
          <w:tcPr>
            <w:tcW w:w="1198" w:type="dxa"/>
          </w:tcPr>
          <w:p w:rsidR="00940051" w:rsidRPr="00417D0D" w:rsidRDefault="00940051" w:rsidP="00940051">
            <w:pPr>
              <w:spacing w:after="0" w:line="240" w:lineRule="auto"/>
              <w:jc w:val="center"/>
              <w:rPr>
                <w:rFonts w:ascii="Times New Roman" w:eastAsia="Times New Roman" w:hAnsi="Times New Roman"/>
                <w:sz w:val="24"/>
                <w:szCs w:val="24"/>
              </w:rPr>
            </w:pPr>
            <w:r w:rsidRPr="00417D0D">
              <w:rPr>
                <w:rFonts w:ascii="Times New Roman" w:eastAsia="Times New Roman" w:hAnsi="Times New Roman"/>
                <w:sz w:val="24"/>
                <w:szCs w:val="24"/>
              </w:rPr>
              <w:t>17,1%</w:t>
            </w:r>
          </w:p>
        </w:tc>
        <w:tc>
          <w:tcPr>
            <w:tcW w:w="1210" w:type="dxa"/>
          </w:tcPr>
          <w:p w:rsidR="00940051" w:rsidRPr="00417D0D" w:rsidRDefault="00940051" w:rsidP="00940051">
            <w:pPr>
              <w:spacing w:after="0" w:line="240" w:lineRule="auto"/>
              <w:jc w:val="center"/>
              <w:rPr>
                <w:rFonts w:ascii="Times New Roman" w:eastAsia="Times New Roman" w:hAnsi="Times New Roman"/>
                <w:sz w:val="24"/>
                <w:szCs w:val="24"/>
              </w:rPr>
            </w:pPr>
            <w:r w:rsidRPr="00417D0D">
              <w:rPr>
                <w:rFonts w:ascii="Times New Roman" w:eastAsia="Times New Roman" w:hAnsi="Times New Roman"/>
                <w:sz w:val="24"/>
                <w:szCs w:val="24"/>
              </w:rPr>
              <w:t>25,1%</w:t>
            </w:r>
          </w:p>
        </w:tc>
        <w:tc>
          <w:tcPr>
            <w:tcW w:w="1113" w:type="dxa"/>
          </w:tcPr>
          <w:p w:rsidR="00940051" w:rsidRPr="00417D0D" w:rsidRDefault="00940051" w:rsidP="00940051">
            <w:pPr>
              <w:spacing w:after="0" w:line="240" w:lineRule="auto"/>
              <w:jc w:val="center"/>
              <w:rPr>
                <w:rFonts w:ascii="Times New Roman" w:eastAsia="Times New Roman" w:hAnsi="Times New Roman"/>
                <w:sz w:val="24"/>
                <w:szCs w:val="24"/>
              </w:rPr>
            </w:pPr>
            <w:r w:rsidRPr="00417D0D">
              <w:rPr>
                <w:rFonts w:ascii="Times New Roman" w:eastAsia="Times New Roman" w:hAnsi="Times New Roman"/>
                <w:sz w:val="24"/>
                <w:szCs w:val="24"/>
              </w:rPr>
              <w:t>1,2%</w:t>
            </w:r>
          </w:p>
        </w:tc>
        <w:tc>
          <w:tcPr>
            <w:tcW w:w="1087" w:type="dxa"/>
          </w:tcPr>
          <w:p w:rsidR="00940051" w:rsidRPr="00417D0D" w:rsidRDefault="00940051" w:rsidP="00940051">
            <w:pPr>
              <w:spacing w:after="0" w:line="240" w:lineRule="auto"/>
              <w:jc w:val="center"/>
              <w:rPr>
                <w:rFonts w:ascii="Times New Roman" w:eastAsia="Times New Roman" w:hAnsi="Times New Roman"/>
                <w:sz w:val="24"/>
                <w:szCs w:val="24"/>
              </w:rPr>
            </w:pPr>
            <w:r w:rsidRPr="00417D0D">
              <w:rPr>
                <w:rFonts w:ascii="Times New Roman" w:eastAsia="Times New Roman" w:hAnsi="Times New Roman"/>
                <w:sz w:val="24"/>
                <w:szCs w:val="24"/>
              </w:rPr>
              <w:t>25,1%</w:t>
            </w:r>
          </w:p>
        </w:tc>
        <w:tc>
          <w:tcPr>
            <w:tcW w:w="1346" w:type="dxa"/>
          </w:tcPr>
          <w:p w:rsidR="00940051" w:rsidRPr="00417D0D" w:rsidRDefault="00940051" w:rsidP="00940051">
            <w:pPr>
              <w:spacing w:after="0" w:line="240" w:lineRule="auto"/>
              <w:jc w:val="center"/>
              <w:rPr>
                <w:rFonts w:ascii="Times New Roman" w:eastAsia="Times New Roman" w:hAnsi="Times New Roman"/>
                <w:sz w:val="24"/>
                <w:szCs w:val="24"/>
              </w:rPr>
            </w:pPr>
          </w:p>
        </w:tc>
        <w:tc>
          <w:tcPr>
            <w:tcW w:w="1673" w:type="dxa"/>
          </w:tcPr>
          <w:p w:rsidR="00940051" w:rsidRPr="00417D0D" w:rsidRDefault="00940051" w:rsidP="00940051">
            <w:pPr>
              <w:spacing w:after="0" w:line="240" w:lineRule="auto"/>
              <w:jc w:val="center"/>
              <w:rPr>
                <w:rFonts w:ascii="Times New Roman" w:eastAsia="Times New Roman" w:hAnsi="Times New Roman"/>
                <w:sz w:val="24"/>
                <w:szCs w:val="24"/>
              </w:rPr>
            </w:pPr>
            <w:r w:rsidRPr="00417D0D">
              <w:rPr>
                <w:rFonts w:ascii="Times New Roman" w:eastAsia="Times New Roman" w:hAnsi="Times New Roman"/>
                <w:sz w:val="24"/>
                <w:szCs w:val="24"/>
              </w:rPr>
              <w:t>31,5%</w:t>
            </w:r>
          </w:p>
        </w:tc>
      </w:tr>
      <w:tr w:rsidR="00940051" w:rsidRPr="00417D0D" w:rsidTr="00940051">
        <w:tc>
          <w:tcPr>
            <w:tcW w:w="2580" w:type="dxa"/>
          </w:tcPr>
          <w:p w:rsidR="00940051" w:rsidRPr="00417D0D" w:rsidRDefault="00940051" w:rsidP="00940051">
            <w:pPr>
              <w:spacing w:after="0" w:line="240" w:lineRule="auto"/>
              <w:rPr>
                <w:rFonts w:ascii="Times New Roman" w:eastAsia="Times New Roman" w:hAnsi="Times New Roman"/>
                <w:sz w:val="24"/>
                <w:szCs w:val="24"/>
              </w:rPr>
            </w:pPr>
            <w:r w:rsidRPr="00417D0D">
              <w:rPr>
                <w:rFonts w:ascii="Times New Roman" w:eastAsia="Times New Roman" w:hAnsi="Times New Roman"/>
                <w:sz w:val="24"/>
                <w:szCs w:val="24"/>
              </w:rPr>
              <w:t>Аттестованы в 201</w:t>
            </w:r>
            <w:r>
              <w:rPr>
                <w:rFonts w:ascii="Times New Roman" w:eastAsia="Times New Roman" w:hAnsi="Times New Roman"/>
                <w:sz w:val="24"/>
                <w:szCs w:val="24"/>
              </w:rPr>
              <w:t>5</w:t>
            </w:r>
            <w:r w:rsidRPr="00417D0D">
              <w:rPr>
                <w:rFonts w:ascii="Times New Roman" w:eastAsia="Times New Roman" w:hAnsi="Times New Roman"/>
                <w:sz w:val="24"/>
                <w:szCs w:val="24"/>
              </w:rPr>
              <w:t xml:space="preserve"> году</w:t>
            </w:r>
          </w:p>
        </w:tc>
        <w:tc>
          <w:tcPr>
            <w:tcW w:w="1198" w:type="dxa"/>
          </w:tcPr>
          <w:p w:rsidR="00940051" w:rsidRPr="00417D0D" w:rsidRDefault="00940051" w:rsidP="00940051">
            <w:pPr>
              <w:spacing w:after="0" w:line="240" w:lineRule="auto"/>
              <w:jc w:val="center"/>
              <w:rPr>
                <w:rFonts w:ascii="Times New Roman" w:eastAsia="Times New Roman" w:hAnsi="Times New Roman"/>
                <w:sz w:val="24"/>
                <w:szCs w:val="24"/>
              </w:rPr>
            </w:pPr>
            <w:r w:rsidRPr="00417D0D">
              <w:rPr>
                <w:rFonts w:ascii="Times New Roman" w:eastAsia="Times New Roman" w:hAnsi="Times New Roman"/>
                <w:sz w:val="24"/>
                <w:szCs w:val="24"/>
              </w:rPr>
              <w:t>14</w:t>
            </w:r>
          </w:p>
        </w:tc>
        <w:tc>
          <w:tcPr>
            <w:tcW w:w="1210" w:type="dxa"/>
          </w:tcPr>
          <w:p w:rsidR="00940051" w:rsidRPr="00417D0D" w:rsidRDefault="00940051" w:rsidP="00940051">
            <w:pPr>
              <w:spacing w:after="0" w:line="240" w:lineRule="auto"/>
              <w:jc w:val="center"/>
              <w:rPr>
                <w:rFonts w:ascii="Times New Roman" w:eastAsia="Times New Roman" w:hAnsi="Times New Roman"/>
                <w:sz w:val="24"/>
                <w:szCs w:val="24"/>
              </w:rPr>
            </w:pPr>
            <w:r w:rsidRPr="00417D0D">
              <w:rPr>
                <w:rFonts w:ascii="Times New Roman" w:eastAsia="Times New Roman" w:hAnsi="Times New Roman"/>
                <w:sz w:val="24"/>
                <w:szCs w:val="24"/>
              </w:rPr>
              <w:t>25</w:t>
            </w:r>
          </w:p>
        </w:tc>
        <w:tc>
          <w:tcPr>
            <w:tcW w:w="1113" w:type="dxa"/>
          </w:tcPr>
          <w:p w:rsidR="00940051" w:rsidRPr="00417D0D" w:rsidRDefault="00940051" w:rsidP="00940051">
            <w:pPr>
              <w:spacing w:after="0" w:line="240" w:lineRule="auto"/>
              <w:jc w:val="center"/>
              <w:rPr>
                <w:rFonts w:ascii="Times New Roman" w:eastAsia="Times New Roman" w:hAnsi="Times New Roman"/>
                <w:sz w:val="24"/>
                <w:szCs w:val="24"/>
              </w:rPr>
            </w:pPr>
          </w:p>
        </w:tc>
        <w:tc>
          <w:tcPr>
            <w:tcW w:w="1087" w:type="dxa"/>
          </w:tcPr>
          <w:p w:rsidR="00940051" w:rsidRPr="00417D0D" w:rsidRDefault="00940051" w:rsidP="00940051">
            <w:pPr>
              <w:spacing w:after="0" w:line="240" w:lineRule="auto"/>
              <w:jc w:val="center"/>
              <w:rPr>
                <w:rFonts w:ascii="Times New Roman" w:eastAsia="Times New Roman" w:hAnsi="Times New Roman"/>
                <w:sz w:val="24"/>
                <w:szCs w:val="24"/>
              </w:rPr>
            </w:pPr>
            <w:r w:rsidRPr="00417D0D">
              <w:rPr>
                <w:rFonts w:ascii="Times New Roman" w:eastAsia="Times New Roman" w:hAnsi="Times New Roman"/>
                <w:sz w:val="24"/>
                <w:szCs w:val="24"/>
              </w:rPr>
              <w:t>23</w:t>
            </w:r>
          </w:p>
        </w:tc>
        <w:tc>
          <w:tcPr>
            <w:tcW w:w="1346" w:type="dxa"/>
          </w:tcPr>
          <w:p w:rsidR="00940051" w:rsidRPr="00417D0D" w:rsidRDefault="00940051" w:rsidP="00940051">
            <w:pPr>
              <w:spacing w:after="0" w:line="240" w:lineRule="auto"/>
              <w:jc w:val="center"/>
              <w:rPr>
                <w:rFonts w:ascii="Times New Roman" w:eastAsia="Times New Roman" w:hAnsi="Times New Roman"/>
                <w:sz w:val="24"/>
                <w:szCs w:val="24"/>
              </w:rPr>
            </w:pPr>
            <w:r w:rsidRPr="00417D0D">
              <w:rPr>
                <w:rFonts w:ascii="Times New Roman" w:eastAsia="Times New Roman" w:hAnsi="Times New Roman"/>
                <w:sz w:val="24"/>
                <w:szCs w:val="24"/>
              </w:rPr>
              <w:t>62</w:t>
            </w:r>
          </w:p>
        </w:tc>
        <w:tc>
          <w:tcPr>
            <w:tcW w:w="1673" w:type="dxa"/>
          </w:tcPr>
          <w:p w:rsidR="00940051" w:rsidRPr="00417D0D" w:rsidRDefault="00940051" w:rsidP="00940051">
            <w:pPr>
              <w:spacing w:after="0" w:line="240" w:lineRule="auto"/>
              <w:jc w:val="center"/>
              <w:rPr>
                <w:rFonts w:ascii="Times New Roman" w:eastAsia="Times New Roman" w:hAnsi="Times New Roman"/>
                <w:sz w:val="24"/>
                <w:szCs w:val="24"/>
              </w:rPr>
            </w:pPr>
          </w:p>
        </w:tc>
      </w:tr>
    </w:tbl>
    <w:p w:rsidR="00940051" w:rsidRDefault="00940051" w:rsidP="00940051">
      <w:pPr>
        <w:spacing w:after="0" w:line="240" w:lineRule="auto"/>
        <w:jc w:val="both"/>
        <w:rPr>
          <w:rFonts w:ascii="Times New Roman" w:eastAsia="Times New Roman" w:hAnsi="Times New Roman"/>
          <w:sz w:val="24"/>
          <w:szCs w:val="24"/>
        </w:rPr>
      </w:pPr>
    </w:p>
    <w:p w:rsidR="00940051" w:rsidRDefault="00940051" w:rsidP="00940051">
      <w:pPr>
        <w:pStyle w:val="af0"/>
        <w:rPr>
          <w:rFonts w:ascii="Times New Roman" w:hAnsi="Times New Roman" w:cs="Times New Roman"/>
          <w:sz w:val="24"/>
          <w:szCs w:val="24"/>
        </w:rPr>
      </w:pPr>
      <w:r>
        <w:rPr>
          <w:rFonts w:ascii="Times New Roman" w:hAnsi="Times New Roman" w:cs="Times New Roman"/>
          <w:sz w:val="24"/>
          <w:szCs w:val="24"/>
        </w:rPr>
        <w:t xml:space="preserve">         В 2015 году курсы повышения квалификации прошли 98 человек. На конец 2015 года 88 % педагогов прошли профессиональную переподготовку для работы в соответствии с ФГОС.  В 2015 году на работу в общеобразовательные организации было принято 25 человек, в связи с чем во</w:t>
      </w:r>
      <w:r>
        <w:rPr>
          <w:rFonts w:ascii="Times New Roman" w:hAnsi="Times New Roman" w:cs="Times New Roman"/>
          <w:sz w:val="24"/>
          <w:szCs w:val="24"/>
        </w:rPr>
        <w:t>з</w:t>
      </w:r>
      <w:r>
        <w:rPr>
          <w:rFonts w:ascii="Times New Roman" w:hAnsi="Times New Roman" w:cs="Times New Roman"/>
          <w:sz w:val="24"/>
          <w:szCs w:val="24"/>
        </w:rPr>
        <w:t xml:space="preserve">никла  необходимость доведения до 100 % педагогов, прошедших повышение  профессиональной компетентности в соответствии с ФГОС. </w:t>
      </w:r>
    </w:p>
    <w:p w:rsidR="00940051" w:rsidRDefault="00940051" w:rsidP="00940051">
      <w:pPr>
        <w:pStyle w:val="af0"/>
        <w:rPr>
          <w:rFonts w:ascii="Times New Roman" w:hAnsi="Times New Roman" w:cs="Times New Roman"/>
          <w:sz w:val="24"/>
          <w:szCs w:val="24"/>
        </w:rPr>
      </w:pPr>
      <w:r>
        <w:rPr>
          <w:rFonts w:ascii="Times New Roman" w:hAnsi="Times New Roman" w:cs="Times New Roman"/>
          <w:sz w:val="24"/>
          <w:szCs w:val="24"/>
        </w:rPr>
        <w:t xml:space="preserve">        Одновременно необходимо отметить не только проблему обучения педагогических кадров общеобразовательных учреждений, но и потребность в молодых специалистах. К сожалению, по прежнему сохраняется тенденция постепенного старения педагогов и небольшого количества м</w:t>
      </w:r>
      <w:r>
        <w:rPr>
          <w:rFonts w:ascii="Times New Roman" w:hAnsi="Times New Roman" w:cs="Times New Roman"/>
          <w:sz w:val="24"/>
          <w:szCs w:val="24"/>
        </w:rPr>
        <w:t>о</w:t>
      </w:r>
      <w:r>
        <w:rPr>
          <w:rFonts w:ascii="Times New Roman" w:hAnsi="Times New Roman" w:cs="Times New Roman"/>
          <w:sz w:val="24"/>
          <w:szCs w:val="24"/>
        </w:rPr>
        <w:t xml:space="preserve">лодых учителей в школах города. </w:t>
      </w:r>
    </w:p>
    <w:p w:rsidR="00940051" w:rsidRDefault="00940051" w:rsidP="00940051">
      <w:pPr>
        <w:pStyle w:val="af0"/>
        <w:rPr>
          <w:rFonts w:ascii="Times New Roman" w:hAnsi="Times New Roman" w:cs="Times New Roman"/>
          <w:sz w:val="24"/>
          <w:szCs w:val="24"/>
        </w:rPr>
      </w:pPr>
      <w:r>
        <w:rPr>
          <w:rFonts w:ascii="Times New Roman" w:hAnsi="Times New Roman" w:cs="Times New Roman"/>
          <w:sz w:val="24"/>
          <w:szCs w:val="24"/>
        </w:rPr>
        <w:t xml:space="preserve">        Об этом свидетельствуют данные таблиц:</w:t>
      </w:r>
    </w:p>
    <w:tbl>
      <w:tblPr>
        <w:tblStyle w:val="a3"/>
        <w:tblW w:w="0" w:type="auto"/>
        <w:tblLook w:val="04A0"/>
      </w:tblPr>
      <w:tblGrid>
        <w:gridCol w:w="2802"/>
        <w:gridCol w:w="2296"/>
        <w:gridCol w:w="1214"/>
        <w:gridCol w:w="1468"/>
        <w:gridCol w:w="1791"/>
      </w:tblGrid>
      <w:tr w:rsidR="00940051" w:rsidTr="00940051">
        <w:tc>
          <w:tcPr>
            <w:tcW w:w="2802" w:type="dxa"/>
            <w:vMerge w:val="restart"/>
          </w:tcPr>
          <w:p w:rsidR="00940051" w:rsidRDefault="00940051" w:rsidP="00940051">
            <w:pPr>
              <w:pStyle w:val="af0"/>
              <w:jc w:val="center"/>
              <w:rPr>
                <w:rFonts w:ascii="Times New Roman" w:hAnsi="Times New Roman" w:cs="Times New Roman"/>
                <w:sz w:val="24"/>
                <w:szCs w:val="24"/>
              </w:rPr>
            </w:pPr>
          </w:p>
        </w:tc>
        <w:tc>
          <w:tcPr>
            <w:tcW w:w="6769" w:type="dxa"/>
            <w:gridSpan w:val="4"/>
          </w:tcPr>
          <w:p w:rsidR="00940051" w:rsidRPr="009A7CBF" w:rsidRDefault="00940051" w:rsidP="00940051">
            <w:pPr>
              <w:pStyle w:val="af0"/>
              <w:jc w:val="center"/>
              <w:rPr>
                <w:rFonts w:ascii="Times New Roman" w:hAnsi="Times New Roman" w:cs="Times New Roman"/>
                <w:b/>
                <w:sz w:val="24"/>
                <w:szCs w:val="24"/>
              </w:rPr>
            </w:pPr>
            <w:r w:rsidRPr="009A7CBF">
              <w:rPr>
                <w:rFonts w:ascii="Times New Roman" w:hAnsi="Times New Roman" w:cs="Times New Roman"/>
                <w:b/>
                <w:sz w:val="24"/>
                <w:szCs w:val="24"/>
              </w:rPr>
              <w:t xml:space="preserve">Из общей численности педагогических работников </w:t>
            </w:r>
            <w:r w:rsidR="00526AD5">
              <w:rPr>
                <w:rFonts w:ascii="Times New Roman" w:hAnsi="Times New Roman" w:cs="Times New Roman"/>
                <w:b/>
                <w:sz w:val="24"/>
                <w:szCs w:val="24"/>
              </w:rPr>
              <w:t>общ</w:t>
            </w:r>
            <w:r w:rsidR="00526AD5">
              <w:rPr>
                <w:rFonts w:ascii="Times New Roman" w:hAnsi="Times New Roman" w:cs="Times New Roman"/>
                <w:b/>
                <w:sz w:val="24"/>
                <w:szCs w:val="24"/>
              </w:rPr>
              <w:t>е</w:t>
            </w:r>
            <w:r w:rsidR="00526AD5">
              <w:rPr>
                <w:rFonts w:ascii="Times New Roman" w:hAnsi="Times New Roman" w:cs="Times New Roman"/>
                <w:b/>
                <w:sz w:val="24"/>
                <w:szCs w:val="24"/>
              </w:rPr>
              <w:t xml:space="preserve">образовательных учреждений </w:t>
            </w:r>
            <w:r w:rsidRPr="009A7CBF">
              <w:rPr>
                <w:rFonts w:ascii="Times New Roman" w:hAnsi="Times New Roman" w:cs="Times New Roman"/>
                <w:b/>
                <w:sz w:val="24"/>
                <w:szCs w:val="24"/>
              </w:rPr>
              <w:t>находятся в возрасте</w:t>
            </w:r>
          </w:p>
        </w:tc>
      </w:tr>
      <w:tr w:rsidR="00940051" w:rsidTr="00940051">
        <w:tc>
          <w:tcPr>
            <w:tcW w:w="2802" w:type="dxa"/>
            <w:vMerge/>
          </w:tcPr>
          <w:p w:rsidR="00940051" w:rsidRDefault="00940051" w:rsidP="00940051">
            <w:pPr>
              <w:pStyle w:val="af0"/>
              <w:rPr>
                <w:rFonts w:ascii="Times New Roman" w:hAnsi="Times New Roman" w:cs="Times New Roman"/>
                <w:sz w:val="24"/>
                <w:szCs w:val="24"/>
              </w:rPr>
            </w:pPr>
          </w:p>
        </w:tc>
        <w:tc>
          <w:tcPr>
            <w:tcW w:w="2296" w:type="dxa"/>
          </w:tcPr>
          <w:p w:rsidR="00940051" w:rsidRPr="009A7CBF" w:rsidRDefault="00940051" w:rsidP="00940051">
            <w:pPr>
              <w:pStyle w:val="af0"/>
              <w:rPr>
                <w:rFonts w:ascii="Times New Roman" w:hAnsi="Times New Roman" w:cs="Times New Roman"/>
                <w:b/>
                <w:sz w:val="24"/>
                <w:szCs w:val="24"/>
              </w:rPr>
            </w:pPr>
            <w:r w:rsidRPr="009A7CBF">
              <w:rPr>
                <w:rFonts w:ascii="Times New Roman" w:hAnsi="Times New Roman" w:cs="Times New Roman"/>
                <w:b/>
                <w:sz w:val="24"/>
                <w:szCs w:val="24"/>
              </w:rPr>
              <w:t>моложе 25 лет</w:t>
            </w:r>
          </w:p>
        </w:tc>
        <w:tc>
          <w:tcPr>
            <w:tcW w:w="1214" w:type="dxa"/>
          </w:tcPr>
          <w:p w:rsidR="00940051" w:rsidRPr="009A7CBF" w:rsidRDefault="00940051" w:rsidP="00940051">
            <w:pPr>
              <w:pStyle w:val="af0"/>
              <w:rPr>
                <w:rFonts w:ascii="Times New Roman" w:hAnsi="Times New Roman" w:cs="Times New Roman"/>
                <w:b/>
                <w:sz w:val="24"/>
                <w:szCs w:val="24"/>
              </w:rPr>
            </w:pPr>
            <w:r w:rsidRPr="009A7CBF">
              <w:rPr>
                <w:rFonts w:ascii="Times New Roman" w:hAnsi="Times New Roman" w:cs="Times New Roman"/>
                <w:b/>
                <w:sz w:val="24"/>
                <w:szCs w:val="24"/>
              </w:rPr>
              <w:t>25-35 лет</w:t>
            </w:r>
          </w:p>
        </w:tc>
        <w:tc>
          <w:tcPr>
            <w:tcW w:w="1468" w:type="dxa"/>
          </w:tcPr>
          <w:p w:rsidR="00940051" w:rsidRPr="009A7CBF" w:rsidRDefault="00940051" w:rsidP="00940051">
            <w:pPr>
              <w:pStyle w:val="af0"/>
              <w:rPr>
                <w:rFonts w:ascii="Times New Roman" w:hAnsi="Times New Roman" w:cs="Times New Roman"/>
                <w:b/>
                <w:sz w:val="24"/>
                <w:szCs w:val="24"/>
              </w:rPr>
            </w:pPr>
            <w:r w:rsidRPr="009A7CBF">
              <w:rPr>
                <w:rFonts w:ascii="Times New Roman" w:hAnsi="Times New Roman" w:cs="Times New Roman"/>
                <w:b/>
                <w:sz w:val="24"/>
                <w:szCs w:val="24"/>
              </w:rPr>
              <w:t>35 лет и старше</w:t>
            </w:r>
          </w:p>
        </w:tc>
        <w:tc>
          <w:tcPr>
            <w:tcW w:w="1791" w:type="dxa"/>
          </w:tcPr>
          <w:p w:rsidR="00940051" w:rsidRPr="009A7CBF" w:rsidRDefault="00940051" w:rsidP="00940051">
            <w:pPr>
              <w:pStyle w:val="af0"/>
              <w:rPr>
                <w:rFonts w:ascii="Times New Roman" w:hAnsi="Times New Roman" w:cs="Times New Roman"/>
                <w:b/>
                <w:sz w:val="24"/>
                <w:szCs w:val="24"/>
              </w:rPr>
            </w:pPr>
            <w:r w:rsidRPr="009A7CBF">
              <w:rPr>
                <w:rFonts w:ascii="Times New Roman" w:hAnsi="Times New Roman" w:cs="Times New Roman"/>
                <w:b/>
                <w:sz w:val="24"/>
                <w:szCs w:val="24"/>
              </w:rPr>
              <w:t>пенсионеры</w:t>
            </w:r>
          </w:p>
        </w:tc>
      </w:tr>
      <w:tr w:rsidR="00940051" w:rsidTr="00940051">
        <w:tc>
          <w:tcPr>
            <w:tcW w:w="2802" w:type="dxa"/>
          </w:tcPr>
          <w:p w:rsidR="00940051" w:rsidRDefault="00940051" w:rsidP="00940051">
            <w:pPr>
              <w:pStyle w:val="af0"/>
              <w:rPr>
                <w:rFonts w:ascii="Times New Roman" w:hAnsi="Times New Roman" w:cs="Times New Roman"/>
                <w:sz w:val="24"/>
                <w:szCs w:val="24"/>
              </w:rPr>
            </w:pPr>
            <w:r>
              <w:rPr>
                <w:rFonts w:ascii="Times New Roman" w:hAnsi="Times New Roman" w:cs="Times New Roman"/>
                <w:sz w:val="24"/>
                <w:szCs w:val="24"/>
              </w:rPr>
              <w:t>педагогические рабо</w:t>
            </w:r>
            <w:r>
              <w:rPr>
                <w:rFonts w:ascii="Times New Roman" w:hAnsi="Times New Roman" w:cs="Times New Roman"/>
                <w:sz w:val="24"/>
                <w:szCs w:val="24"/>
              </w:rPr>
              <w:t>т</w:t>
            </w:r>
            <w:r>
              <w:rPr>
                <w:rFonts w:ascii="Times New Roman" w:hAnsi="Times New Roman" w:cs="Times New Roman"/>
                <w:sz w:val="24"/>
                <w:szCs w:val="24"/>
              </w:rPr>
              <w:t>ники</w:t>
            </w:r>
          </w:p>
        </w:tc>
        <w:tc>
          <w:tcPr>
            <w:tcW w:w="2296" w:type="dxa"/>
          </w:tcPr>
          <w:p w:rsidR="00940051" w:rsidRDefault="00940051" w:rsidP="00940051">
            <w:pPr>
              <w:pStyle w:val="af0"/>
              <w:rPr>
                <w:rFonts w:ascii="Times New Roman" w:hAnsi="Times New Roman" w:cs="Times New Roman"/>
                <w:sz w:val="24"/>
                <w:szCs w:val="24"/>
              </w:rPr>
            </w:pPr>
            <w:r>
              <w:rPr>
                <w:rFonts w:ascii="Times New Roman" w:hAnsi="Times New Roman" w:cs="Times New Roman"/>
                <w:sz w:val="24"/>
                <w:szCs w:val="24"/>
              </w:rPr>
              <w:t>7 ( 3 %)</w:t>
            </w:r>
          </w:p>
        </w:tc>
        <w:tc>
          <w:tcPr>
            <w:tcW w:w="1214" w:type="dxa"/>
          </w:tcPr>
          <w:p w:rsidR="00940051" w:rsidRDefault="00940051" w:rsidP="00940051">
            <w:pPr>
              <w:pStyle w:val="af0"/>
              <w:rPr>
                <w:rFonts w:ascii="Times New Roman" w:hAnsi="Times New Roman" w:cs="Times New Roman"/>
                <w:sz w:val="24"/>
                <w:szCs w:val="24"/>
              </w:rPr>
            </w:pPr>
            <w:r>
              <w:rPr>
                <w:rFonts w:ascii="Times New Roman" w:hAnsi="Times New Roman" w:cs="Times New Roman"/>
                <w:sz w:val="24"/>
                <w:szCs w:val="24"/>
              </w:rPr>
              <w:t>27 (14 %)</w:t>
            </w:r>
          </w:p>
        </w:tc>
        <w:tc>
          <w:tcPr>
            <w:tcW w:w="1468" w:type="dxa"/>
          </w:tcPr>
          <w:p w:rsidR="00940051" w:rsidRDefault="00940051" w:rsidP="00940051">
            <w:pPr>
              <w:pStyle w:val="af0"/>
              <w:rPr>
                <w:rFonts w:ascii="Times New Roman" w:hAnsi="Times New Roman" w:cs="Times New Roman"/>
                <w:sz w:val="24"/>
                <w:szCs w:val="24"/>
              </w:rPr>
            </w:pPr>
            <w:r>
              <w:rPr>
                <w:rFonts w:ascii="Times New Roman" w:hAnsi="Times New Roman" w:cs="Times New Roman"/>
                <w:sz w:val="24"/>
                <w:szCs w:val="24"/>
              </w:rPr>
              <w:t>164  (83 %)</w:t>
            </w:r>
          </w:p>
        </w:tc>
        <w:tc>
          <w:tcPr>
            <w:tcW w:w="1791" w:type="dxa"/>
          </w:tcPr>
          <w:p w:rsidR="00940051" w:rsidRDefault="00940051" w:rsidP="00940051">
            <w:pPr>
              <w:pStyle w:val="af0"/>
              <w:rPr>
                <w:rFonts w:ascii="Times New Roman" w:hAnsi="Times New Roman" w:cs="Times New Roman"/>
                <w:sz w:val="24"/>
                <w:szCs w:val="24"/>
              </w:rPr>
            </w:pPr>
            <w:r>
              <w:rPr>
                <w:rFonts w:ascii="Times New Roman" w:hAnsi="Times New Roman" w:cs="Times New Roman"/>
                <w:sz w:val="24"/>
                <w:szCs w:val="24"/>
              </w:rPr>
              <w:t>72 (36 %)</w:t>
            </w:r>
          </w:p>
        </w:tc>
      </w:tr>
      <w:tr w:rsidR="00940051" w:rsidTr="00940051">
        <w:tc>
          <w:tcPr>
            <w:tcW w:w="2802" w:type="dxa"/>
          </w:tcPr>
          <w:p w:rsidR="00940051" w:rsidRDefault="00940051" w:rsidP="00940051">
            <w:pPr>
              <w:pStyle w:val="af0"/>
              <w:rPr>
                <w:rFonts w:ascii="Times New Roman" w:hAnsi="Times New Roman" w:cs="Times New Roman"/>
                <w:sz w:val="24"/>
                <w:szCs w:val="24"/>
              </w:rPr>
            </w:pPr>
            <w:r>
              <w:rPr>
                <w:rFonts w:ascii="Times New Roman" w:hAnsi="Times New Roman" w:cs="Times New Roman"/>
                <w:sz w:val="24"/>
                <w:szCs w:val="24"/>
              </w:rPr>
              <w:t>руководящие работники</w:t>
            </w:r>
          </w:p>
        </w:tc>
        <w:tc>
          <w:tcPr>
            <w:tcW w:w="2296" w:type="dxa"/>
          </w:tcPr>
          <w:p w:rsidR="00940051" w:rsidRDefault="00940051" w:rsidP="00940051">
            <w:pPr>
              <w:pStyle w:val="af0"/>
              <w:rPr>
                <w:rFonts w:ascii="Times New Roman" w:hAnsi="Times New Roman" w:cs="Times New Roman"/>
                <w:sz w:val="24"/>
                <w:szCs w:val="24"/>
              </w:rPr>
            </w:pPr>
            <w:r>
              <w:rPr>
                <w:rFonts w:ascii="Times New Roman" w:hAnsi="Times New Roman" w:cs="Times New Roman"/>
                <w:sz w:val="24"/>
                <w:szCs w:val="24"/>
              </w:rPr>
              <w:t>0</w:t>
            </w:r>
          </w:p>
        </w:tc>
        <w:tc>
          <w:tcPr>
            <w:tcW w:w="1214" w:type="dxa"/>
          </w:tcPr>
          <w:p w:rsidR="00940051" w:rsidRDefault="00940051" w:rsidP="00940051">
            <w:pPr>
              <w:pStyle w:val="af0"/>
              <w:rPr>
                <w:rFonts w:ascii="Times New Roman" w:hAnsi="Times New Roman" w:cs="Times New Roman"/>
                <w:sz w:val="24"/>
                <w:szCs w:val="24"/>
              </w:rPr>
            </w:pPr>
            <w:r>
              <w:rPr>
                <w:rFonts w:ascii="Times New Roman" w:hAnsi="Times New Roman" w:cs="Times New Roman"/>
                <w:sz w:val="24"/>
                <w:szCs w:val="24"/>
              </w:rPr>
              <w:t>3 (19 %)</w:t>
            </w:r>
          </w:p>
        </w:tc>
        <w:tc>
          <w:tcPr>
            <w:tcW w:w="1468" w:type="dxa"/>
          </w:tcPr>
          <w:p w:rsidR="00940051" w:rsidRDefault="00940051" w:rsidP="00940051">
            <w:pPr>
              <w:pStyle w:val="af0"/>
              <w:rPr>
                <w:rFonts w:ascii="Times New Roman" w:hAnsi="Times New Roman" w:cs="Times New Roman"/>
                <w:sz w:val="24"/>
                <w:szCs w:val="24"/>
              </w:rPr>
            </w:pPr>
            <w:r>
              <w:rPr>
                <w:rFonts w:ascii="Times New Roman" w:hAnsi="Times New Roman" w:cs="Times New Roman"/>
                <w:sz w:val="24"/>
                <w:szCs w:val="24"/>
              </w:rPr>
              <w:t>13 (81 %)</w:t>
            </w:r>
          </w:p>
        </w:tc>
        <w:tc>
          <w:tcPr>
            <w:tcW w:w="1791" w:type="dxa"/>
          </w:tcPr>
          <w:p w:rsidR="00940051" w:rsidRDefault="00940051" w:rsidP="00940051">
            <w:pPr>
              <w:pStyle w:val="af0"/>
              <w:rPr>
                <w:rFonts w:ascii="Times New Roman" w:hAnsi="Times New Roman" w:cs="Times New Roman"/>
                <w:sz w:val="24"/>
                <w:szCs w:val="24"/>
              </w:rPr>
            </w:pPr>
            <w:r>
              <w:rPr>
                <w:rFonts w:ascii="Times New Roman" w:hAnsi="Times New Roman" w:cs="Times New Roman"/>
                <w:sz w:val="24"/>
                <w:szCs w:val="24"/>
              </w:rPr>
              <w:t>6 (38 %)</w:t>
            </w:r>
          </w:p>
        </w:tc>
      </w:tr>
      <w:tr w:rsidR="00940051" w:rsidTr="00940051">
        <w:tc>
          <w:tcPr>
            <w:tcW w:w="2802" w:type="dxa"/>
          </w:tcPr>
          <w:p w:rsidR="00940051" w:rsidRDefault="00940051" w:rsidP="00940051">
            <w:pPr>
              <w:pStyle w:val="af0"/>
              <w:rPr>
                <w:rFonts w:ascii="Times New Roman" w:hAnsi="Times New Roman" w:cs="Times New Roman"/>
                <w:sz w:val="24"/>
                <w:szCs w:val="24"/>
              </w:rPr>
            </w:pPr>
            <w:r>
              <w:rPr>
                <w:rFonts w:ascii="Times New Roman" w:hAnsi="Times New Roman" w:cs="Times New Roman"/>
                <w:sz w:val="24"/>
                <w:szCs w:val="24"/>
              </w:rPr>
              <w:t>учителя</w:t>
            </w:r>
          </w:p>
        </w:tc>
        <w:tc>
          <w:tcPr>
            <w:tcW w:w="2296" w:type="dxa"/>
          </w:tcPr>
          <w:p w:rsidR="00940051" w:rsidRDefault="00940051" w:rsidP="00940051">
            <w:pPr>
              <w:pStyle w:val="af0"/>
              <w:rPr>
                <w:rFonts w:ascii="Times New Roman" w:hAnsi="Times New Roman" w:cs="Times New Roman"/>
                <w:sz w:val="24"/>
                <w:szCs w:val="24"/>
              </w:rPr>
            </w:pPr>
            <w:r>
              <w:rPr>
                <w:rFonts w:ascii="Times New Roman" w:hAnsi="Times New Roman" w:cs="Times New Roman"/>
                <w:sz w:val="24"/>
                <w:szCs w:val="24"/>
              </w:rPr>
              <w:t>6  (4 %)</w:t>
            </w:r>
          </w:p>
        </w:tc>
        <w:tc>
          <w:tcPr>
            <w:tcW w:w="1214" w:type="dxa"/>
          </w:tcPr>
          <w:p w:rsidR="00940051" w:rsidRDefault="00940051" w:rsidP="00940051">
            <w:pPr>
              <w:pStyle w:val="af0"/>
              <w:rPr>
                <w:rFonts w:ascii="Times New Roman" w:hAnsi="Times New Roman" w:cs="Times New Roman"/>
                <w:sz w:val="24"/>
                <w:szCs w:val="24"/>
              </w:rPr>
            </w:pPr>
            <w:r>
              <w:rPr>
                <w:rFonts w:ascii="Times New Roman" w:hAnsi="Times New Roman" w:cs="Times New Roman"/>
                <w:sz w:val="24"/>
                <w:szCs w:val="24"/>
              </w:rPr>
              <w:t>19 (11 %)</w:t>
            </w:r>
          </w:p>
        </w:tc>
        <w:tc>
          <w:tcPr>
            <w:tcW w:w="1468" w:type="dxa"/>
          </w:tcPr>
          <w:p w:rsidR="00940051" w:rsidRDefault="00940051" w:rsidP="00940051">
            <w:pPr>
              <w:pStyle w:val="af0"/>
              <w:rPr>
                <w:rFonts w:ascii="Times New Roman" w:hAnsi="Times New Roman" w:cs="Times New Roman"/>
                <w:sz w:val="24"/>
                <w:szCs w:val="24"/>
              </w:rPr>
            </w:pPr>
            <w:r>
              <w:rPr>
                <w:rFonts w:ascii="Times New Roman" w:hAnsi="Times New Roman" w:cs="Times New Roman"/>
                <w:sz w:val="24"/>
                <w:szCs w:val="24"/>
              </w:rPr>
              <w:t xml:space="preserve">143 (85 %) </w:t>
            </w:r>
          </w:p>
        </w:tc>
        <w:tc>
          <w:tcPr>
            <w:tcW w:w="1791" w:type="dxa"/>
          </w:tcPr>
          <w:p w:rsidR="00940051" w:rsidRDefault="00940051" w:rsidP="00940051">
            <w:pPr>
              <w:pStyle w:val="af0"/>
              <w:rPr>
                <w:rFonts w:ascii="Times New Roman" w:hAnsi="Times New Roman" w:cs="Times New Roman"/>
                <w:sz w:val="24"/>
                <w:szCs w:val="24"/>
              </w:rPr>
            </w:pPr>
            <w:r>
              <w:rPr>
                <w:rFonts w:ascii="Times New Roman" w:hAnsi="Times New Roman" w:cs="Times New Roman"/>
                <w:sz w:val="24"/>
                <w:szCs w:val="24"/>
              </w:rPr>
              <w:t>61 (36 %)</w:t>
            </w:r>
          </w:p>
        </w:tc>
      </w:tr>
    </w:tbl>
    <w:p w:rsidR="00940051" w:rsidRDefault="00940051" w:rsidP="00940051">
      <w:pPr>
        <w:pStyle w:val="af0"/>
        <w:rPr>
          <w:rFonts w:ascii="Times New Roman" w:hAnsi="Times New Roman" w:cs="Times New Roman"/>
          <w:sz w:val="24"/>
          <w:szCs w:val="24"/>
        </w:rPr>
      </w:pPr>
    </w:p>
    <w:tbl>
      <w:tblPr>
        <w:tblStyle w:val="a3"/>
        <w:tblW w:w="0" w:type="auto"/>
        <w:tblLook w:val="04A0"/>
      </w:tblPr>
      <w:tblGrid>
        <w:gridCol w:w="1812"/>
        <w:gridCol w:w="1553"/>
        <w:gridCol w:w="1552"/>
        <w:gridCol w:w="1552"/>
        <w:gridCol w:w="1551"/>
        <w:gridCol w:w="1551"/>
      </w:tblGrid>
      <w:tr w:rsidR="00940051" w:rsidTr="00940051">
        <w:tc>
          <w:tcPr>
            <w:tcW w:w="1812" w:type="dxa"/>
            <w:vMerge w:val="restart"/>
          </w:tcPr>
          <w:p w:rsidR="00940051" w:rsidRDefault="00940051" w:rsidP="00940051">
            <w:pPr>
              <w:pStyle w:val="af0"/>
              <w:rPr>
                <w:rFonts w:ascii="Times New Roman" w:hAnsi="Times New Roman" w:cs="Times New Roman"/>
                <w:sz w:val="24"/>
                <w:szCs w:val="24"/>
              </w:rPr>
            </w:pPr>
          </w:p>
        </w:tc>
        <w:tc>
          <w:tcPr>
            <w:tcW w:w="7759" w:type="dxa"/>
            <w:gridSpan w:val="5"/>
          </w:tcPr>
          <w:p w:rsidR="00940051" w:rsidRPr="009A7CBF" w:rsidRDefault="00940051" w:rsidP="00940051">
            <w:pPr>
              <w:pStyle w:val="af0"/>
              <w:rPr>
                <w:rFonts w:ascii="Times New Roman" w:hAnsi="Times New Roman" w:cs="Times New Roman"/>
                <w:b/>
                <w:sz w:val="24"/>
                <w:szCs w:val="24"/>
              </w:rPr>
            </w:pPr>
            <w:r w:rsidRPr="009A7CBF">
              <w:rPr>
                <w:rFonts w:ascii="Times New Roman" w:hAnsi="Times New Roman" w:cs="Times New Roman"/>
                <w:b/>
                <w:sz w:val="24"/>
                <w:szCs w:val="24"/>
              </w:rPr>
              <w:t>Из общей численности педагогических работников</w:t>
            </w:r>
            <w:r w:rsidR="00526AD5">
              <w:rPr>
                <w:rFonts w:ascii="Times New Roman" w:hAnsi="Times New Roman" w:cs="Times New Roman"/>
                <w:b/>
                <w:sz w:val="24"/>
                <w:szCs w:val="24"/>
              </w:rPr>
              <w:t xml:space="preserve"> общеобразов</w:t>
            </w:r>
            <w:r w:rsidR="00526AD5">
              <w:rPr>
                <w:rFonts w:ascii="Times New Roman" w:hAnsi="Times New Roman" w:cs="Times New Roman"/>
                <w:b/>
                <w:sz w:val="24"/>
                <w:szCs w:val="24"/>
              </w:rPr>
              <w:t>а</w:t>
            </w:r>
            <w:r w:rsidR="00526AD5">
              <w:rPr>
                <w:rFonts w:ascii="Times New Roman" w:hAnsi="Times New Roman" w:cs="Times New Roman"/>
                <w:b/>
                <w:sz w:val="24"/>
                <w:szCs w:val="24"/>
              </w:rPr>
              <w:t xml:space="preserve">тельных учреждений </w:t>
            </w:r>
            <w:r w:rsidRPr="009A7CBF">
              <w:rPr>
                <w:rFonts w:ascii="Times New Roman" w:hAnsi="Times New Roman" w:cs="Times New Roman"/>
                <w:b/>
                <w:sz w:val="24"/>
                <w:szCs w:val="24"/>
              </w:rPr>
              <w:t xml:space="preserve"> имеют стаж работы</w:t>
            </w:r>
          </w:p>
        </w:tc>
      </w:tr>
      <w:tr w:rsidR="00940051" w:rsidTr="00940051">
        <w:tc>
          <w:tcPr>
            <w:tcW w:w="1812" w:type="dxa"/>
            <w:vMerge/>
          </w:tcPr>
          <w:p w:rsidR="00940051" w:rsidRDefault="00940051" w:rsidP="00940051">
            <w:pPr>
              <w:pStyle w:val="af0"/>
              <w:rPr>
                <w:rFonts w:ascii="Times New Roman" w:hAnsi="Times New Roman" w:cs="Times New Roman"/>
                <w:sz w:val="24"/>
                <w:szCs w:val="24"/>
              </w:rPr>
            </w:pPr>
          </w:p>
        </w:tc>
        <w:tc>
          <w:tcPr>
            <w:tcW w:w="1553" w:type="dxa"/>
          </w:tcPr>
          <w:p w:rsidR="00940051" w:rsidRPr="009A7CBF" w:rsidRDefault="00940051" w:rsidP="00940051">
            <w:pPr>
              <w:pStyle w:val="af0"/>
              <w:rPr>
                <w:rFonts w:ascii="Times New Roman" w:hAnsi="Times New Roman" w:cs="Times New Roman"/>
                <w:b/>
                <w:sz w:val="24"/>
                <w:szCs w:val="24"/>
              </w:rPr>
            </w:pPr>
            <w:r w:rsidRPr="009A7CBF">
              <w:rPr>
                <w:rFonts w:ascii="Times New Roman" w:hAnsi="Times New Roman" w:cs="Times New Roman"/>
                <w:b/>
                <w:sz w:val="24"/>
                <w:szCs w:val="24"/>
              </w:rPr>
              <w:t>менее 2 лет</w:t>
            </w:r>
          </w:p>
        </w:tc>
        <w:tc>
          <w:tcPr>
            <w:tcW w:w="1552" w:type="dxa"/>
          </w:tcPr>
          <w:p w:rsidR="00940051" w:rsidRPr="009A7CBF" w:rsidRDefault="00940051" w:rsidP="00940051">
            <w:pPr>
              <w:pStyle w:val="af0"/>
              <w:rPr>
                <w:rFonts w:ascii="Times New Roman" w:hAnsi="Times New Roman" w:cs="Times New Roman"/>
                <w:b/>
                <w:sz w:val="24"/>
                <w:szCs w:val="24"/>
              </w:rPr>
            </w:pPr>
            <w:r w:rsidRPr="009A7CBF">
              <w:rPr>
                <w:rFonts w:ascii="Times New Roman" w:hAnsi="Times New Roman" w:cs="Times New Roman"/>
                <w:b/>
                <w:sz w:val="24"/>
                <w:szCs w:val="24"/>
              </w:rPr>
              <w:t>от 2 до 5 лет</w:t>
            </w:r>
          </w:p>
        </w:tc>
        <w:tc>
          <w:tcPr>
            <w:tcW w:w="1552" w:type="dxa"/>
          </w:tcPr>
          <w:p w:rsidR="00940051" w:rsidRPr="009A7CBF" w:rsidRDefault="00940051" w:rsidP="00940051">
            <w:pPr>
              <w:pStyle w:val="af0"/>
              <w:rPr>
                <w:rFonts w:ascii="Times New Roman" w:hAnsi="Times New Roman" w:cs="Times New Roman"/>
                <w:b/>
                <w:sz w:val="24"/>
                <w:szCs w:val="24"/>
              </w:rPr>
            </w:pPr>
            <w:r w:rsidRPr="009A7CBF">
              <w:rPr>
                <w:rFonts w:ascii="Times New Roman" w:hAnsi="Times New Roman" w:cs="Times New Roman"/>
                <w:b/>
                <w:sz w:val="24"/>
                <w:szCs w:val="24"/>
              </w:rPr>
              <w:t xml:space="preserve">от 5 до 10 </w:t>
            </w:r>
            <w:r w:rsidRPr="009A7CBF">
              <w:rPr>
                <w:rFonts w:ascii="Times New Roman" w:hAnsi="Times New Roman" w:cs="Times New Roman"/>
                <w:b/>
                <w:sz w:val="24"/>
                <w:szCs w:val="24"/>
              </w:rPr>
              <w:lastRenderedPageBreak/>
              <w:t xml:space="preserve">лет </w:t>
            </w:r>
          </w:p>
        </w:tc>
        <w:tc>
          <w:tcPr>
            <w:tcW w:w="1551" w:type="dxa"/>
          </w:tcPr>
          <w:p w:rsidR="00940051" w:rsidRPr="009A7CBF" w:rsidRDefault="00940051" w:rsidP="00940051">
            <w:pPr>
              <w:pStyle w:val="af0"/>
              <w:rPr>
                <w:rFonts w:ascii="Times New Roman" w:hAnsi="Times New Roman" w:cs="Times New Roman"/>
                <w:b/>
                <w:sz w:val="24"/>
                <w:szCs w:val="24"/>
              </w:rPr>
            </w:pPr>
            <w:r w:rsidRPr="009A7CBF">
              <w:rPr>
                <w:rFonts w:ascii="Times New Roman" w:hAnsi="Times New Roman" w:cs="Times New Roman"/>
                <w:b/>
                <w:sz w:val="24"/>
                <w:szCs w:val="24"/>
              </w:rPr>
              <w:lastRenderedPageBreak/>
              <w:t xml:space="preserve">от 10 до 20 </w:t>
            </w:r>
            <w:r w:rsidRPr="009A7CBF">
              <w:rPr>
                <w:rFonts w:ascii="Times New Roman" w:hAnsi="Times New Roman" w:cs="Times New Roman"/>
                <w:b/>
                <w:sz w:val="24"/>
                <w:szCs w:val="24"/>
              </w:rPr>
              <w:lastRenderedPageBreak/>
              <w:t>лет</w:t>
            </w:r>
          </w:p>
        </w:tc>
        <w:tc>
          <w:tcPr>
            <w:tcW w:w="1551" w:type="dxa"/>
          </w:tcPr>
          <w:p w:rsidR="00940051" w:rsidRPr="009A7CBF" w:rsidRDefault="00940051" w:rsidP="00940051">
            <w:pPr>
              <w:pStyle w:val="af0"/>
              <w:rPr>
                <w:rFonts w:ascii="Times New Roman" w:hAnsi="Times New Roman" w:cs="Times New Roman"/>
                <w:b/>
                <w:sz w:val="24"/>
                <w:szCs w:val="24"/>
              </w:rPr>
            </w:pPr>
            <w:r w:rsidRPr="009A7CBF">
              <w:rPr>
                <w:rFonts w:ascii="Times New Roman" w:hAnsi="Times New Roman" w:cs="Times New Roman"/>
                <w:b/>
                <w:sz w:val="24"/>
                <w:szCs w:val="24"/>
              </w:rPr>
              <w:lastRenderedPageBreak/>
              <w:t xml:space="preserve">20  лет и </w:t>
            </w:r>
            <w:r w:rsidRPr="009A7CBF">
              <w:rPr>
                <w:rFonts w:ascii="Times New Roman" w:hAnsi="Times New Roman" w:cs="Times New Roman"/>
                <w:b/>
                <w:sz w:val="24"/>
                <w:szCs w:val="24"/>
              </w:rPr>
              <w:lastRenderedPageBreak/>
              <w:t>более</w:t>
            </w:r>
          </w:p>
        </w:tc>
      </w:tr>
      <w:tr w:rsidR="00940051" w:rsidTr="00940051">
        <w:tc>
          <w:tcPr>
            <w:tcW w:w="1812" w:type="dxa"/>
          </w:tcPr>
          <w:p w:rsidR="00940051" w:rsidRDefault="00940051" w:rsidP="00940051">
            <w:pPr>
              <w:pStyle w:val="af0"/>
              <w:rPr>
                <w:rFonts w:ascii="Times New Roman" w:hAnsi="Times New Roman" w:cs="Times New Roman"/>
                <w:sz w:val="24"/>
                <w:szCs w:val="24"/>
              </w:rPr>
            </w:pPr>
            <w:r>
              <w:rPr>
                <w:rFonts w:ascii="Times New Roman" w:hAnsi="Times New Roman" w:cs="Times New Roman"/>
                <w:sz w:val="24"/>
                <w:szCs w:val="24"/>
              </w:rPr>
              <w:lastRenderedPageBreak/>
              <w:t>педагогические работники</w:t>
            </w:r>
          </w:p>
        </w:tc>
        <w:tc>
          <w:tcPr>
            <w:tcW w:w="1553" w:type="dxa"/>
          </w:tcPr>
          <w:p w:rsidR="00940051" w:rsidRDefault="00940051" w:rsidP="00940051">
            <w:pPr>
              <w:pStyle w:val="af0"/>
              <w:rPr>
                <w:rFonts w:ascii="Times New Roman" w:hAnsi="Times New Roman" w:cs="Times New Roman"/>
                <w:sz w:val="24"/>
                <w:szCs w:val="24"/>
              </w:rPr>
            </w:pPr>
            <w:r>
              <w:rPr>
                <w:rFonts w:ascii="Times New Roman" w:hAnsi="Times New Roman" w:cs="Times New Roman"/>
                <w:sz w:val="24"/>
                <w:szCs w:val="24"/>
              </w:rPr>
              <w:t>15 (8 %)</w:t>
            </w:r>
          </w:p>
        </w:tc>
        <w:tc>
          <w:tcPr>
            <w:tcW w:w="1552" w:type="dxa"/>
          </w:tcPr>
          <w:p w:rsidR="00940051" w:rsidRDefault="00940051" w:rsidP="00940051">
            <w:pPr>
              <w:pStyle w:val="af0"/>
              <w:rPr>
                <w:rFonts w:ascii="Times New Roman" w:hAnsi="Times New Roman" w:cs="Times New Roman"/>
                <w:sz w:val="24"/>
                <w:szCs w:val="24"/>
              </w:rPr>
            </w:pPr>
            <w:r>
              <w:rPr>
                <w:rFonts w:ascii="Times New Roman" w:hAnsi="Times New Roman" w:cs="Times New Roman"/>
                <w:sz w:val="24"/>
                <w:szCs w:val="24"/>
              </w:rPr>
              <w:t>11 (5 %)</w:t>
            </w:r>
          </w:p>
        </w:tc>
        <w:tc>
          <w:tcPr>
            <w:tcW w:w="1552" w:type="dxa"/>
          </w:tcPr>
          <w:p w:rsidR="00940051" w:rsidRDefault="00940051" w:rsidP="00940051">
            <w:pPr>
              <w:pStyle w:val="af0"/>
              <w:rPr>
                <w:rFonts w:ascii="Times New Roman" w:hAnsi="Times New Roman" w:cs="Times New Roman"/>
                <w:sz w:val="24"/>
                <w:szCs w:val="24"/>
              </w:rPr>
            </w:pPr>
            <w:r>
              <w:rPr>
                <w:rFonts w:ascii="Times New Roman" w:hAnsi="Times New Roman" w:cs="Times New Roman"/>
                <w:sz w:val="24"/>
                <w:szCs w:val="24"/>
              </w:rPr>
              <w:t>12 (6 %)</w:t>
            </w:r>
          </w:p>
        </w:tc>
        <w:tc>
          <w:tcPr>
            <w:tcW w:w="1551" w:type="dxa"/>
          </w:tcPr>
          <w:p w:rsidR="00940051" w:rsidRDefault="00940051" w:rsidP="00940051">
            <w:pPr>
              <w:pStyle w:val="af0"/>
              <w:rPr>
                <w:rFonts w:ascii="Times New Roman" w:hAnsi="Times New Roman" w:cs="Times New Roman"/>
                <w:sz w:val="24"/>
                <w:szCs w:val="24"/>
              </w:rPr>
            </w:pPr>
            <w:r>
              <w:rPr>
                <w:rFonts w:ascii="Times New Roman" w:hAnsi="Times New Roman" w:cs="Times New Roman"/>
                <w:sz w:val="24"/>
                <w:szCs w:val="24"/>
              </w:rPr>
              <w:t>32 (16 %)</w:t>
            </w:r>
          </w:p>
        </w:tc>
        <w:tc>
          <w:tcPr>
            <w:tcW w:w="1551" w:type="dxa"/>
          </w:tcPr>
          <w:p w:rsidR="00940051" w:rsidRDefault="00940051" w:rsidP="00940051">
            <w:pPr>
              <w:pStyle w:val="af0"/>
              <w:rPr>
                <w:rFonts w:ascii="Times New Roman" w:hAnsi="Times New Roman" w:cs="Times New Roman"/>
                <w:sz w:val="24"/>
                <w:szCs w:val="24"/>
              </w:rPr>
            </w:pPr>
            <w:r>
              <w:rPr>
                <w:rFonts w:ascii="Times New Roman" w:hAnsi="Times New Roman" w:cs="Times New Roman"/>
                <w:sz w:val="24"/>
                <w:szCs w:val="24"/>
              </w:rPr>
              <w:t>128 (65 %)</w:t>
            </w:r>
          </w:p>
        </w:tc>
      </w:tr>
      <w:tr w:rsidR="00940051" w:rsidTr="00940051">
        <w:tc>
          <w:tcPr>
            <w:tcW w:w="1812" w:type="dxa"/>
          </w:tcPr>
          <w:p w:rsidR="00940051" w:rsidRDefault="00940051" w:rsidP="00940051">
            <w:pPr>
              <w:pStyle w:val="af0"/>
              <w:rPr>
                <w:rFonts w:ascii="Times New Roman" w:hAnsi="Times New Roman" w:cs="Times New Roman"/>
                <w:sz w:val="24"/>
                <w:szCs w:val="24"/>
              </w:rPr>
            </w:pPr>
            <w:r>
              <w:rPr>
                <w:rFonts w:ascii="Times New Roman" w:hAnsi="Times New Roman" w:cs="Times New Roman"/>
                <w:sz w:val="24"/>
                <w:szCs w:val="24"/>
              </w:rPr>
              <w:t>руководящие работники</w:t>
            </w:r>
          </w:p>
        </w:tc>
        <w:tc>
          <w:tcPr>
            <w:tcW w:w="1553" w:type="dxa"/>
          </w:tcPr>
          <w:p w:rsidR="00940051" w:rsidRDefault="00940051" w:rsidP="00940051">
            <w:pPr>
              <w:pStyle w:val="af0"/>
              <w:rPr>
                <w:rFonts w:ascii="Times New Roman" w:hAnsi="Times New Roman" w:cs="Times New Roman"/>
                <w:sz w:val="24"/>
                <w:szCs w:val="24"/>
              </w:rPr>
            </w:pPr>
          </w:p>
        </w:tc>
        <w:tc>
          <w:tcPr>
            <w:tcW w:w="1552" w:type="dxa"/>
          </w:tcPr>
          <w:p w:rsidR="00940051" w:rsidRDefault="00940051" w:rsidP="00940051">
            <w:pPr>
              <w:pStyle w:val="af0"/>
              <w:rPr>
                <w:rFonts w:ascii="Times New Roman" w:hAnsi="Times New Roman" w:cs="Times New Roman"/>
                <w:sz w:val="24"/>
                <w:szCs w:val="24"/>
              </w:rPr>
            </w:pPr>
          </w:p>
        </w:tc>
        <w:tc>
          <w:tcPr>
            <w:tcW w:w="1552" w:type="dxa"/>
          </w:tcPr>
          <w:p w:rsidR="00940051" w:rsidRDefault="00940051" w:rsidP="00940051">
            <w:pPr>
              <w:pStyle w:val="af0"/>
              <w:rPr>
                <w:rFonts w:ascii="Times New Roman" w:hAnsi="Times New Roman" w:cs="Times New Roman"/>
                <w:sz w:val="24"/>
                <w:szCs w:val="24"/>
              </w:rPr>
            </w:pPr>
            <w:r>
              <w:rPr>
                <w:rFonts w:ascii="Times New Roman" w:hAnsi="Times New Roman" w:cs="Times New Roman"/>
                <w:sz w:val="24"/>
                <w:szCs w:val="24"/>
              </w:rPr>
              <w:t>1 (6 %)</w:t>
            </w:r>
          </w:p>
        </w:tc>
        <w:tc>
          <w:tcPr>
            <w:tcW w:w="1551" w:type="dxa"/>
          </w:tcPr>
          <w:p w:rsidR="00940051" w:rsidRDefault="00940051" w:rsidP="00940051">
            <w:pPr>
              <w:pStyle w:val="af0"/>
              <w:rPr>
                <w:rFonts w:ascii="Times New Roman" w:hAnsi="Times New Roman" w:cs="Times New Roman"/>
                <w:sz w:val="24"/>
                <w:szCs w:val="24"/>
              </w:rPr>
            </w:pPr>
            <w:r>
              <w:rPr>
                <w:rFonts w:ascii="Times New Roman" w:hAnsi="Times New Roman" w:cs="Times New Roman"/>
                <w:sz w:val="24"/>
                <w:szCs w:val="24"/>
              </w:rPr>
              <w:t>2 (13 %)</w:t>
            </w:r>
          </w:p>
        </w:tc>
        <w:tc>
          <w:tcPr>
            <w:tcW w:w="1551" w:type="dxa"/>
          </w:tcPr>
          <w:p w:rsidR="00940051" w:rsidRDefault="00940051" w:rsidP="00940051">
            <w:pPr>
              <w:pStyle w:val="af0"/>
              <w:rPr>
                <w:rFonts w:ascii="Times New Roman" w:hAnsi="Times New Roman" w:cs="Times New Roman"/>
                <w:sz w:val="24"/>
                <w:szCs w:val="24"/>
              </w:rPr>
            </w:pPr>
            <w:r>
              <w:rPr>
                <w:rFonts w:ascii="Times New Roman" w:hAnsi="Times New Roman" w:cs="Times New Roman"/>
                <w:sz w:val="24"/>
                <w:szCs w:val="24"/>
              </w:rPr>
              <w:t>13 (81 %)</w:t>
            </w:r>
          </w:p>
        </w:tc>
      </w:tr>
      <w:tr w:rsidR="00940051" w:rsidTr="00940051">
        <w:tc>
          <w:tcPr>
            <w:tcW w:w="1812" w:type="dxa"/>
          </w:tcPr>
          <w:p w:rsidR="00940051" w:rsidRDefault="00940051" w:rsidP="00940051">
            <w:pPr>
              <w:pStyle w:val="af0"/>
              <w:rPr>
                <w:rFonts w:ascii="Times New Roman" w:hAnsi="Times New Roman" w:cs="Times New Roman"/>
                <w:sz w:val="24"/>
                <w:szCs w:val="24"/>
              </w:rPr>
            </w:pPr>
            <w:r>
              <w:rPr>
                <w:rFonts w:ascii="Times New Roman" w:hAnsi="Times New Roman" w:cs="Times New Roman"/>
                <w:sz w:val="24"/>
                <w:szCs w:val="24"/>
              </w:rPr>
              <w:t>учителя</w:t>
            </w:r>
          </w:p>
        </w:tc>
        <w:tc>
          <w:tcPr>
            <w:tcW w:w="1553" w:type="dxa"/>
          </w:tcPr>
          <w:p w:rsidR="00940051" w:rsidRDefault="00940051" w:rsidP="00940051">
            <w:pPr>
              <w:pStyle w:val="af0"/>
              <w:rPr>
                <w:rFonts w:ascii="Times New Roman" w:hAnsi="Times New Roman" w:cs="Times New Roman"/>
                <w:sz w:val="24"/>
                <w:szCs w:val="24"/>
              </w:rPr>
            </w:pPr>
            <w:r>
              <w:rPr>
                <w:rFonts w:ascii="Times New Roman" w:hAnsi="Times New Roman" w:cs="Times New Roman"/>
                <w:sz w:val="24"/>
                <w:szCs w:val="24"/>
              </w:rPr>
              <w:t>11 (7 %)</w:t>
            </w:r>
          </w:p>
        </w:tc>
        <w:tc>
          <w:tcPr>
            <w:tcW w:w="1552" w:type="dxa"/>
          </w:tcPr>
          <w:p w:rsidR="00940051" w:rsidRDefault="00940051" w:rsidP="00940051">
            <w:pPr>
              <w:pStyle w:val="af0"/>
              <w:rPr>
                <w:rFonts w:ascii="Times New Roman" w:hAnsi="Times New Roman" w:cs="Times New Roman"/>
                <w:sz w:val="24"/>
                <w:szCs w:val="24"/>
              </w:rPr>
            </w:pPr>
            <w:r>
              <w:rPr>
                <w:rFonts w:ascii="Times New Roman" w:hAnsi="Times New Roman" w:cs="Times New Roman"/>
                <w:sz w:val="24"/>
                <w:szCs w:val="24"/>
              </w:rPr>
              <w:t>4 (2 %)</w:t>
            </w:r>
          </w:p>
        </w:tc>
        <w:tc>
          <w:tcPr>
            <w:tcW w:w="1552" w:type="dxa"/>
          </w:tcPr>
          <w:p w:rsidR="00940051" w:rsidRDefault="00940051" w:rsidP="00940051">
            <w:pPr>
              <w:pStyle w:val="af0"/>
              <w:rPr>
                <w:rFonts w:ascii="Times New Roman" w:hAnsi="Times New Roman" w:cs="Times New Roman"/>
                <w:sz w:val="24"/>
                <w:szCs w:val="24"/>
              </w:rPr>
            </w:pPr>
            <w:r>
              <w:rPr>
                <w:rFonts w:ascii="Times New Roman" w:hAnsi="Times New Roman" w:cs="Times New Roman"/>
                <w:sz w:val="24"/>
                <w:szCs w:val="24"/>
              </w:rPr>
              <w:t>9 (5 %)</w:t>
            </w:r>
          </w:p>
        </w:tc>
        <w:tc>
          <w:tcPr>
            <w:tcW w:w="1551" w:type="dxa"/>
          </w:tcPr>
          <w:p w:rsidR="00940051" w:rsidRDefault="00940051" w:rsidP="00940051">
            <w:pPr>
              <w:pStyle w:val="af0"/>
              <w:rPr>
                <w:rFonts w:ascii="Times New Roman" w:hAnsi="Times New Roman" w:cs="Times New Roman"/>
                <w:sz w:val="24"/>
                <w:szCs w:val="24"/>
              </w:rPr>
            </w:pPr>
            <w:r>
              <w:rPr>
                <w:rFonts w:ascii="Times New Roman" w:hAnsi="Times New Roman" w:cs="Times New Roman"/>
                <w:sz w:val="24"/>
                <w:szCs w:val="24"/>
              </w:rPr>
              <w:t xml:space="preserve">2 3 (14 %) </w:t>
            </w:r>
          </w:p>
        </w:tc>
        <w:tc>
          <w:tcPr>
            <w:tcW w:w="1551" w:type="dxa"/>
          </w:tcPr>
          <w:p w:rsidR="00940051" w:rsidRDefault="00940051" w:rsidP="00940051">
            <w:pPr>
              <w:pStyle w:val="af0"/>
              <w:rPr>
                <w:rFonts w:ascii="Times New Roman" w:hAnsi="Times New Roman" w:cs="Times New Roman"/>
                <w:sz w:val="24"/>
                <w:szCs w:val="24"/>
              </w:rPr>
            </w:pPr>
            <w:r>
              <w:rPr>
                <w:rFonts w:ascii="Times New Roman" w:hAnsi="Times New Roman" w:cs="Times New Roman"/>
                <w:sz w:val="24"/>
                <w:szCs w:val="24"/>
              </w:rPr>
              <w:t>121 (72 %)</w:t>
            </w:r>
          </w:p>
        </w:tc>
      </w:tr>
    </w:tbl>
    <w:p w:rsidR="00940051" w:rsidRPr="00D14E63" w:rsidRDefault="00940051" w:rsidP="00FB0E48">
      <w:pPr>
        <w:widowControl w:val="0"/>
        <w:autoSpaceDE w:val="0"/>
        <w:autoSpaceDN w:val="0"/>
        <w:adjustRightInd w:val="0"/>
        <w:spacing w:after="0" w:line="240" w:lineRule="auto"/>
        <w:ind w:firstLine="540"/>
        <w:jc w:val="both"/>
        <w:rPr>
          <w:rFonts w:ascii="Times New Roman" w:hAnsi="Times New Roman"/>
          <w:sz w:val="24"/>
          <w:szCs w:val="24"/>
          <w:highlight w:val="yellow"/>
        </w:rPr>
      </w:pPr>
    </w:p>
    <w:p w:rsidR="00526AD5" w:rsidRPr="000F58DD" w:rsidRDefault="00526AD5" w:rsidP="00526AD5">
      <w:pPr>
        <w:spacing w:after="0" w:line="240" w:lineRule="auto"/>
        <w:rPr>
          <w:rFonts w:ascii="Times New Roman" w:hAnsi="Times New Roman"/>
          <w:sz w:val="24"/>
          <w:szCs w:val="28"/>
        </w:rPr>
      </w:pPr>
      <w:r w:rsidRPr="000F58DD">
        <w:rPr>
          <w:rFonts w:ascii="Times New Roman" w:hAnsi="Times New Roman"/>
          <w:sz w:val="24"/>
          <w:szCs w:val="28"/>
        </w:rPr>
        <w:t xml:space="preserve">Распределение педагогических работников </w:t>
      </w:r>
      <w:r>
        <w:rPr>
          <w:rFonts w:ascii="Times New Roman" w:hAnsi="Times New Roman"/>
          <w:sz w:val="24"/>
          <w:szCs w:val="28"/>
        </w:rPr>
        <w:t xml:space="preserve">дошкольных образовательных учреждений </w:t>
      </w:r>
      <w:r w:rsidRPr="000F58DD">
        <w:rPr>
          <w:rFonts w:ascii="Times New Roman" w:hAnsi="Times New Roman"/>
          <w:sz w:val="24"/>
          <w:szCs w:val="28"/>
        </w:rPr>
        <w:t>по стажу работы:</w:t>
      </w:r>
    </w:p>
    <w:tbl>
      <w:tblPr>
        <w:tblpPr w:leftFromText="180" w:rightFromText="180" w:vertAnchor="text" w:horzAnchor="margin" w:tblpXSpec="center" w:tblpY="17"/>
        <w:tblW w:w="7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3"/>
        <w:gridCol w:w="2393"/>
        <w:gridCol w:w="2569"/>
      </w:tblGrid>
      <w:tr w:rsidR="00526AD5" w:rsidRPr="00153D47" w:rsidTr="00177C28">
        <w:tc>
          <w:tcPr>
            <w:tcW w:w="2393" w:type="dxa"/>
          </w:tcPr>
          <w:p w:rsidR="00526AD5" w:rsidRPr="000F58DD" w:rsidRDefault="00526AD5" w:rsidP="00177C28">
            <w:pPr>
              <w:spacing w:after="0" w:line="240" w:lineRule="auto"/>
              <w:jc w:val="center"/>
              <w:rPr>
                <w:rFonts w:ascii="Times New Roman" w:hAnsi="Times New Roman"/>
                <w:sz w:val="24"/>
                <w:szCs w:val="24"/>
              </w:rPr>
            </w:pPr>
            <w:r w:rsidRPr="000F58DD">
              <w:rPr>
                <w:rFonts w:ascii="Times New Roman" w:hAnsi="Times New Roman"/>
                <w:sz w:val="24"/>
                <w:szCs w:val="24"/>
              </w:rPr>
              <w:t>Стаж 1-5 лет</w:t>
            </w:r>
          </w:p>
        </w:tc>
        <w:tc>
          <w:tcPr>
            <w:tcW w:w="2393" w:type="dxa"/>
          </w:tcPr>
          <w:p w:rsidR="00526AD5" w:rsidRPr="000F58DD" w:rsidRDefault="00526AD5" w:rsidP="00177C28">
            <w:pPr>
              <w:spacing w:after="0" w:line="240" w:lineRule="auto"/>
              <w:jc w:val="center"/>
              <w:rPr>
                <w:rFonts w:ascii="Times New Roman" w:hAnsi="Times New Roman"/>
                <w:sz w:val="24"/>
                <w:szCs w:val="24"/>
              </w:rPr>
            </w:pPr>
            <w:r w:rsidRPr="000F58DD">
              <w:rPr>
                <w:rFonts w:ascii="Times New Roman" w:hAnsi="Times New Roman"/>
                <w:sz w:val="24"/>
                <w:szCs w:val="24"/>
              </w:rPr>
              <w:t>5-20 лет</w:t>
            </w:r>
          </w:p>
        </w:tc>
        <w:tc>
          <w:tcPr>
            <w:tcW w:w="2569" w:type="dxa"/>
          </w:tcPr>
          <w:p w:rsidR="00526AD5" w:rsidRPr="000F58DD" w:rsidRDefault="00526AD5" w:rsidP="00177C28">
            <w:pPr>
              <w:spacing w:after="0" w:line="240" w:lineRule="auto"/>
              <w:jc w:val="center"/>
              <w:rPr>
                <w:rFonts w:ascii="Times New Roman" w:hAnsi="Times New Roman"/>
                <w:sz w:val="24"/>
                <w:szCs w:val="24"/>
              </w:rPr>
            </w:pPr>
            <w:r w:rsidRPr="000F58DD">
              <w:rPr>
                <w:rFonts w:ascii="Times New Roman" w:hAnsi="Times New Roman"/>
                <w:sz w:val="24"/>
                <w:szCs w:val="24"/>
              </w:rPr>
              <w:t>Более 20 лет</w:t>
            </w:r>
          </w:p>
        </w:tc>
      </w:tr>
      <w:tr w:rsidR="00526AD5" w:rsidRPr="00153D47" w:rsidTr="00177C28">
        <w:trPr>
          <w:trHeight w:val="423"/>
        </w:trPr>
        <w:tc>
          <w:tcPr>
            <w:tcW w:w="2393" w:type="dxa"/>
          </w:tcPr>
          <w:p w:rsidR="00526AD5" w:rsidRPr="000F58DD" w:rsidRDefault="00526AD5" w:rsidP="00177C28">
            <w:pPr>
              <w:spacing w:after="0" w:line="240" w:lineRule="auto"/>
              <w:ind w:left="-124"/>
              <w:jc w:val="center"/>
              <w:rPr>
                <w:rFonts w:ascii="Times New Roman" w:hAnsi="Times New Roman"/>
                <w:sz w:val="26"/>
                <w:szCs w:val="26"/>
              </w:rPr>
            </w:pPr>
            <w:r w:rsidRPr="000F58DD">
              <w:rPr>
                <w:rFonts w:ascii="Times New Roman" w:hAnsi="Times New Roman"/>
                <w:sz w:val="26"/>
                <w:szCs w:val="26"/>
              </w:rPr>
              <w:t>22,3%</w:t>
            </w:r>
          </w:p>
        </w:tc>
        <w:tc>
          <w:tcPr>
            <w:tcW w:w="2393" w:type="dxa"/>
          </w:tcPr>
          <w:p w:rsidR="00526AD5" w:rsidRPr="000F58DD" w:rsidRDefault="00526AD5" w:rsidP="00177C28">
            <w:pPr>
              <w:spacing w:after="0" w:line="240" w:lineRule="auto"/>
              <w:ind w:left="-107"/>
              <w:jc w:val="center"/>
              <w:rPr>
                <w:rFonts w:ascii="Times New Roman" w:hAnsi="Times New Roman"/>
                <w:sz w:val="26"/>
                <w:szCs w:val="26"/>
              </w:rPr>
            </w:pPr>
            <w:r w:rsidRPr="000F58DD">
              <w:rPr>
                <w:rFonts w:ascii="Times New Roman" w:hAnsi="Times New Roman"/>
                <w:sz w:val="26"/>
                <w:szCs w:val="26"/>
              </w:rPr>
              <w:t>33,9%</w:t>
            </w:r>
          </w:p>
        </w:tc>
        <w:tc>
          <w:tcPr>
            <w:tcW w:w="2569" w:type="dxa"/>
          </w:tcPr>
          <w:p w:rsidR="00526AD5" w:rsidRPr="000F58DD" w:rsidRDefault="00526AD5" w:rsidP="00177C28">
            <w:pPr>
              <w:spacing w:after="0" w:line="240" w:lineRule="auto"/>
              <w:ind w:left="-90"/>
              <w:jc w:val="center"/>
              <w:rPr>
                <w:rFonts w:ascii="Times New Roman" w:hAnsi="Times New Roman"/>
                <w:sz w:val="26"/>
                <w:szCs w:val="26"/>
              </w:rPr>
            </w:pPr>
            <w:r w:rsidRPr="000F58DD">
              <w:rPr>
                <w:rFonts w:ascii="Times New Roman" w:hAnsi="Times New Roman"/>
                <w:sz w:val="26"/>
                <w:szCs w:val="26"/>
              </w:rPr>
              <w:t>43,8%</w:t>
            </w:r>
          </w:p>
        </w:tc>
      </w:tr>
    </w:tbl>
    <w:p w:rsidR="00526AD5" w:rsidRDefault="00526AD5" w:rsidP="00B920AB">
      <w:pPr>
        <w:spacing w:after="0" w:line="240" w:lineRule="auto"/>
        <w:jc w:val="both"/>
        <w:rPr>
          <w:rFonts w:ascii="Times New Roman" w:hAnsi="Times New Roman"/>
          <w:sz w:val="24"/>
          <w:szCs w:val="24"/>
          <w:highlight w:val="yellow"/>
        </w:rPr>
      </w:pPr>
    </w:p>
    <w:p w:rsidR="00526AD5" w:rsidRDefault="00526AD5" w:rsidP="00B920AB">
      <w:pPr>
        <w:spacing w:after="0" w:line="240" w:lineRule="auto"/>
        <w:jc w:val="both"/>
        <w:rPr>
          <w:rFonts w:ascii="Times New Roman" w:hAnsi="Times New Roman"/>
          <w:sz w:val="24"/>
          <w:szCs w:val="24"/>
          <w:highlight w:val="yellow"/>
        </w:rPr>
      </w:pPr>
    </w:p>
    <w:p w:rsidR="00526AD5" w:rsidRDefault="00526AD5" w:rsidP="00B920AB">
      <w:pPr>
        <w:spacing w:after="0" w:line="240" w:lineRule="auto"/>
        <w:jc w:val="both"/>
        <w:rPr>
          <w:rFonts w:ascii="Times New Roman" w:hAnsi="Times New Roman"/>
          <w:sz w:val="24"/>
          <w:szCs w:val="24"/>
          <w:highlight w:val="yellow"/>
        </w:rPr>
      </w:pPr>
    </w:p>
    <w:p w:rsidR="00526AD5" w:rsidRDefault="00526AD5" w:rsidP="00526AD5">
      <w:pPr>
        <w:widowControl w:val="0"/>
        <w:autoSpaceDE w:val="0"/>
        <w:autoSpaceDN w:val="0"/>
        <w:adjustRightInd w:val="0"/>
        <w:spacing w:after="0" w:line="240" w:lineRule="auto"/>
        <w:ind w:firstLine="540"/>
        <w:jc w:val="both"/>
        <w:rPr>
          <w:rFonts w:ascii="Times New Roman" w:hAnsi="Times New Roman"/>
          <w:color w:val="FF0000"/>
          <w:sz w:val="24"/>
          <w:szCs w:val="24"/>
        </w:rPr>
      </w:pPr>
      <w:r>
        <w:rPr>
          <w:rFonts w:ascii="Times New Roman" w:hAnsi="Times New Roman"/>
          <w:sz w:val="24"/>
          <w:szCs w:val="24"/>
        </w:rPr>
        <w:t>В муниципальных дошкольных организациях города в 2015 году работало 239 педагогов. С целью оказания комплексной помощи в детских садах работали 7 педагогов-психологов, 8 учит</w:t>
      </w:r>
      <w:r>
        <w:rPr>
          <w:rFonts w:ascii="Times New Roman" w:hAnsi="Times New Roman"/>
          <w:sz w:val="24"/>
          <w:szCs w:val="24"/>
        </w:rPr>
        <w:t>е</w:t>
      </w:r>
      <w:r>
        <w:rPr>
          <w:rFonts w:ascii="Times New Roman" w:hAnsi="Times New Roman"/>
          <w:sz w:val="24"/>
          <w:szCs w:val="24"/>
        </w:rPr>
        <w:t>лей-логопедов и 1 дефектолог, 8 социальных педагогов, обеспечивающих проведение коррекц</w:t>
      </w:r>
      <w:r>
        <w:rPr>
          <w:rFonts w:ascii="Times New Roman" w:hAnsi="Times New Roman"/>
          <w:sz w:val="24"/>
          <w:szCs w:val="24"/>
        </w:rPr>
        <w:t>и</w:t>
      </w:r>
      <w:r>
        <w:rPr>
          <w:rFonts w:ascii="Times New Roman" w:hAnsi="Times New Roman"/>
          <w:sz w:val="24"/>
          <w:szCs w:val="24"/>
        </w:rPr>
        <w:t>онной работы с воспитанниками.</w:t>
      </w:r>
    </w:p>
    <w:p w:rsidR="00FB4BBE" w:rsidRDefault="00526AD5" w:rsidP="00FB4BBE">
      <w:pPr>
        <w:spacing w:after="0" w:line="240" w:lineRule="auto"/>
        <w:jc w:val="both"/>
        <w:rPr>
          <w:rFonts w:ascii="Times New Roman" w:hAnsi="Times New Roman"/>
          <w:sz w:val="24"/>
          <w:szCs w:val="24"/>
        </w:rPr>
      </w:pPr>
      <w:r>
        <w:rPr>
          <w:rFonts w:ascii="Times New Roman" w:hAnsi="Times New Roman"/>
          <w:sz w:val="24"/>
          <w:szCs w:val="24"/>
        </w:rPr>
        <w:t xml:space="preserve">        Образовательный процесс в общеобразовательных учреждениях города осуществляли 214  работников, из них: педагогических работников - 198 человек, из которых 168 человек – учителя.  16 человек являются  руководящими работниками общеобразовательных учреждений. </w:t>
      </w:r>
    </w:p>
    <w:p w:rsidR="00FB4BBE" w:rsidRPr="00FB4BBE" w:rsidRDefault="00FB4BBE" w:rsidP="00FB4BBE">
      <w:pPr>
        <w:spacing w:after="0" w:line="240" w:lineRule="auto"/>
        <w:jc w:val="both"/>
        <w:rPr>
          <w:rFonts w:ascii="Times New Roman" w:hAnsi="Times New Roman"/>
          <w:b/>
          <w:sz w:val="24"/>
          <w:szCs w:val="24"/>
        </w:rPr>
      </w:pPr>
      <w:r w:rsidRPr="00FB4BBE">
        <w:rPr>
          <w:rFonts w:ascii="Times New Roman" w:eastAsia="Times New Roman" w:hAnsi="Times New Roman"/>
          <w:sz w:val="24"/>
          <w:szCs w:val="24"/>
        </w:rPr>
        <w:t>К</w:t>
      </w:r>
      <w:r w:rsidRPr="00FB4BBE">
        <w:rPr>
          <w:rFonts w:ascii="Times New Roman" w:hAnsi="Times New Roman"/>
          <w:sz w:val="24"/>
          <w:szCs w:val="24"/>
        </w:rPr>
        <w:t>адровая политика направлена на привлечение молодых педагогов в образовательные организ</w:t>
      </w:r>
      <w:r w:rsidRPr="00FB4BBE">
        <w:rPr>
          <w:rFonts w:ascii="Times New Roman" w:hAnsi="Times New Roman"/>
          <w:sz w:val="24"/>
          <w:szCs w:val="24"/>
        </w:rPr>
        <w:t>а</w:t>
      </w:r>
      <w:r w:rsidRPr="00FB4BBE">
        <w:rPr>
          <w:rFonts w:ascii="Times New Roman" w:hAnsi="Times New Roman"/>
          <w:sz w:val="24"/>
          <w:szCs w:val="24"/>
        </w:rPr>
        <w:t>ции города, предоставление возможности работникам детских садов  повышать свой образов</w:t>
      </w:r>
      <w:r w:rsidRPr="00FB4BBE">
        <w:rPr>
          <w:rFonts w:ascii="Times New Roman" w:hAnsi="Times New Roman"/>
          <w:sz w:val="24"/>
          <w:szCs w:val="24"/>
        </w:rPr>
        <w:t>а</w:t>
      </w:r>
      <w:r w:rsidRPr="00FB4BBE">
        <w:rPr>
          <w:rFonts w:ascii="Times New Roman" w:hAnsi="Times New Roman"/>
          <w:sz w:val="24"/>
          <w:szCs w:val="24"/>
        </w:rPr>
        <w:t>тельный уровень на базе педагогического колледжа г. Смоленска. 21работникдошкольных орган</w:t>
      </w:r>
      <w:r w:rsidRPr="00FB4BBE">
        <w:rPr>
          <w:rFonts w:ascii="Times New Roman" w:hAnsi="Times New Roman"/>
          <w:sz w:val="24"/>
          <w:szCs w:val="24"/>
        </w:rPr>
        <w:t>и</w:t>
      </w:r>
      <w:r w:rsidRPr="00FB4BBE">
        <w:rPr>
          <w:rFonts w:ascii="Times New Roman" w:hAnsi="Times New Roman"/>
          <w:sz w:val="24"/>
          <w:szCs w:val="24"/>
        </w:rPr>
        <w:t>заций повышает свой образовательный уровень в педагогических колледжах и высших учебных заведениях.</w:t>
      </w:r>
    </w:p>
    <w:p w:rsidR="001022F3" w:rsidRPr="00F75CCB" w:rsidRDefault="00795FFC" w:rsidP="001022F3">
      <w:pPr>
        <w:autoSpaceDE w:val="0"/>
        <w:autoSpaceDN w:val="0"/>
        <w:adjustRightInd w:val="0"/>
        <w:spacing w:after="0" w:line="240" w:lineRule="auto"/>
        <w:ind w:firstLine="540"/>
        <w:jc w:val="both"/>
        <w:rPr>
          <w:rFonts w:ascii="Times New Roman" w:eastAsiaTheme="minorHAnsi" w:hAnsi="Times New Roman"/>
          <w:sz w:val="24"/>
          <w:szCs w:val="24"/>
        </w:rPr>
      </w:pPr>
      <w:r w:rsidRPr="00F75CCB">
        <w:rPr>
          <w:rFonts w:ascii="Times New Roman" w:eastAsiaTheme="minorHAnsi" w:hAnsi="Times New Roman"/>
          <w:sz w:val="24"/>
          <w:szCs w:val="24"/>
        </w:rPr>
        <w:t xml:space="preserve">В результате реализации приоритетного национального проекта </w:t>
      </w:r>
      <w:r w:rsidR="008D4A42">
        <w:rPr>
          <w:rFonts w:ascii="Times New Roman" w:eastAsiaTheme="minorHAnsi" w:hAnsi="Times New Roman"/>
          <w:sz w:val="24"/>
          <w:szCs w:val="24"/>
        </w:rPr>
        <w:t>«</w:t>
      </w:r>
      <w:r w:rsidRPr="00F75CCB">
        <w:rPr>
          <w:rFonts w:ascii="Times New Roman" w:eastAsiaTheme="minorHAnsi" w:hAnsi="Times New Roman"/>
          <w:sz w:val="24"/>
          <w:szCs w:val="24"/>
        </w:rPr>
        <w:t>Образование</w:t>
      </w:r>
      <w:r w:rsidR="008D4A42">
        <w:rPr>
          <w:rFonts w:ascii="Times New Roman" w:eastAsiaTheme="minorHAnsi" w:hAnsi="Times New Roman"/>
          <w:sz w:val="24"/>
          <w:szCs w:val="24"/>
        </w:rPr>
        <w:t>»</w:t>
      </w:r>
      <w:r w:rsidRPr="00F75CCB">
        <w:rPr>
          <w:rFonts w:ascii="Times New Roman" w:eastAsiaTheme="minorHAnsi" w:hAnsi="Times New Roman"/>
          <w:sz w:val="24"/>
          <w:szCs w:val="24"/>
        </w:rPr>
        <w:t>, национал</w:t>
      </w:r>
      <w:r w:rsidRPr="00F75CCB">
        <w:rPr>
          <w:rFonts w:ascii="Times New Roman" w:eastAsiaTheme="minorHAnsi" w:hAnsi="Times New Roman"/>
          <w:sz w:val="24"/>
          <w:szCs w:val="24"/>
        </w:rPr>
        <w:t>ь</w:t>
      </w:r>
      <w:r w:rsidRPr="00F75CCB">
        <w:rPr>
          <w:rFonts w:ascii="Times New Roman" w:eastAsiaTheme="minorHAnsi" w:hAnsi="Times New Roman"/>
          <w:sz w:val="24"/>
          <w:szCs w:val="24"/>
        </w:rPr>
        <w:t>ной образовательной инициа</w:t>
      </w:r>
      <w:r w:rsidR="001022F3" w:rsidRPr="00F75CCB">
        <w:rPr>
          <w:rFonts w:ascii="Times New Roman" w:eastAsiaTheme="minorHAnsi" w:hAnsi="Times New Roman"/>
          <w:sz w:val="24"/>
          <w:szCs w:val="24"/>
        </w:rPr>
        <w:t xml:space="preserve">тивы </w:t>
      </w:r>
      <w:r w:rsidR="008D4A42">
        <w:rPr>
          <w:rFonts w:ascii="Times New Roman" w:eastAsiaTheme="minorHAnsi" w:hAnsi="Times New Roman"/>
          <w:sz w:val="24"/>
          <w:szCs w:val="24"/>
        </w:rPr>
        <w:t>«</w:t>
      </w:r>
      <w:r w:rsidR="001022F3" w:rsidRPr="00F75CCB">
        <w:rPr>
          <w:rFonts w:ascii="Times New Roman" w:eastAsiaTheme="minorHAnsi" w:hAnsi="Times New Roman"/>
          <w:sz w:val="24"/>
          <w:szCs w:val="24"/>
        </w:rPr>
        <w:t>Наша новая школа</w:t>
      </w:r>
      <w:r w:rsidR="008D4A42">
        <w:rPr>
          <w:rFonts w:ascii="Times New Roman" w:eastAsiaTheme="minorHAnsi" w:hAnsi="Times New Roman"/>
          <w:sz w:val="24"/>
          <w:szCs w:val="24"/>
        </w:rPr>
        <w:t>»</w:t>
      </w:r>
      <w:r w:rsidR="001022F3" w:rsidRPr="00F75CCB">
        <w:rPr>
          <w:rFonts w:ascii="Times New Roman" w:eastAsiaTheme="minorHAnsi" w:hAnsi="Times New Roman"/>
          <w:sz w:val="24"/>
          <w:szCs w:val="24"/>
        </w:rPr>
        <w:t xml:space="preserve">, </w:t>
      </w:r>
      <w:r w:rsidRPr="00F75CCB">
        <w:rPr>
          <w:rFonts w:ascii="Times New Roman" w:eastAsiaTheme="minorHAnsi" w:hAnsi="Times New Roman"/>
          <w:sz w:val="24"/>
          <w:szCs w:val="24"/>
        </w:rPr>
        <w:t xml:space="preserve"> существенно обновлена инфраструктура общего образования</w:t>
      </w:r>
      <w:r w:rsidR="001022F3" w:rsidRPr="00F75CCB">
        <w:rPr>
          <w:rFonts w:ascii="Times New Roman" w:eastAsiaTheme="minorHAnsi" w:hAnsi="Times New Roman"/>
          <w:sz w:val="24"/>
          <w:szCs w:val="24"/>
        </w:rPr>
        <w:t xml:space="preserve">. </w:t>
      </w:r>
      <w:r w:rsidR="00A03FD0">
        <w:rPr>
          <w:rFonts w:ascii="Times New Roman" w:eastAsiaTheme="minorHAnsi" w:hAnsi="Times New Roman"/>
          <w:sz w:val="24"/>
          <w:szCs w:val="24"/>
        </w:rPr>
        <w:t>Обучающиеся обеспечены горячим питанием.</w:t>
      </w:r>
    </w:p>
    <w:p w:rsidR="00526AD5" w:rsidRDefault="00526AD5" w:rsidP="00526AD5">
      <w:pPr>
        <w:pStyle w:val="af0"/>
        <w:rPr>
          <w:rFonts w:ascii="Times New Roman" w:hAnsi="Times New Roman" w:cs="Times New Roman"/>
          <w:sz w:val="24"/>
          <w:szCs w:val="24"/>
        </w:rPr>
      </w:pPr>
      <w:r>
        <w:rPr>
          <w:rFonts w:ascii="Times New Roman" w:hAnsi="Times New Roman" w:cs="Times New Roman"/>
          <w:sz w:val="24"/>
          <w:szCs w:val="24"/>
        </w:rPr>
        <w:t xml:space="preserve">           По результатам проведенного  анализа состояния и перспектив развития системы образов</w:t>
      </w:r>
      <w:r>
        <w:rPr>
          <w:rFonts w:ascii="Times New Roman" w:hAnsi="Times New Roman" w:cs="Times New Roman"/>
          <w:sz w:val="24"/>
          <w:szCs w:val="24"/>
        </w:rPr>
        <w:t>а</w:t>
      </w:r>
      <w:r>
        <w:rPr>
          <w:rFonts w:ascii="Times New Roman" w:hAnsi="Times New Roman" w:cs="Times New Roman"/>
          <w:sz w:val="24"/>
          <w:szCs w:val="24"/>
        </w:rPr>
        <w:t>ния муниципального образования «город Десногорск» Смоленской области можно сделать вывод, что в 2015 году осуществлялась системная работа, направленная на обеспечение гарантий получ</w:t>
      </w:r>
      <w:r>
        <w:rPr>
          <w:rFonts w:ascii="Times New Roman" w:hAnsi="Times New Roman" w:cs="Times New Roman"/>
          <w:sz w:val="24"/>
          <w:szCs w:val="24"/>
        </w:rPr>
        <w:t>е</w:t>
      </w:r>
      <w:r>
        <w:rPr>
          <w:rFonts w:ascii="Times New Roman" w:hAnsi="Times New Roman" w:cs="Times New Roman"/>
          <w:sz w:val="24"/>
          <w:szCs w:val="24"/>
        </w:rPr>
        <w:t>ния доступного, качественного образования, создание современных условий для перехода на ФГОС, обеспечение безопасных условий в образовательных организациях.</w:t>
      </w:r>
    </w:p>
    <w:p w:rsidR="00B96284" w:rsidRPr="00F75CCB" w:rsidRDefault="00B96284" w:rsidP="00795FFC">
      <w:pPr>
        <w:autoSpaceDE w:val="0"/>
        <w:autoSpaceDN w:val="0"/>
        <w:adjustRightInd w:val="0"/>
        <w:spacing w:after="0" w:line="240" w:lineRule="auto"/>
        <w:ind w:firstLine="540"/>
        <w:jc w:val="both"/>
        <w:rPr>
          <w:rFonts w:ascii="Times New Roman" w:eastAsiaTheme="minorHAnsi" w:hAnsi="Times New Roman"/>
          <w:sz w:val="24"/>
          <w:szCs w:val="24"/>
        </w:rPr>
      </w:pPr>
    </w:p>
    <w:p w:rsidR="00C3736A" w:rsidRPr="00F75CCB" w:rsidRDefault="00041E26" w:rsidP="00C3736A">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eastAsiaTheme="minorHAnsi" w:hAnsi="Times New Roman"/>
          <w:b/>
          <w:sz w:val="24"/>
          <w:szCs w:val="24"/>
        </w:rPr>
        <w:t>Раздел 2.</w:t>
      </w:r>
      <w:r w:rsidR="00233C16" w:rsidRPr="00F75CCB">
        <w:rPr>
          <w:rFonts w:ascii="Times New Roman" w:hAnsi="Times New Roman"/>
          <w:b/>
          <w:sz w:val="24"/>
          <w:szCs w:val="24"/>
        </w:rPr>
        <w:t>Ц</w:t>
      </w:r>
      <w:r w:rsidR="00C3736A" w:rsidRPr="00F75CCB">
        <w:rPr>
          <w:rFonts w:ascii="Times New Roman" w:hAnsi="Times New Roman"/>
          <w:b/>
          <w:sz w:val="24"/>
          <w:szCs w:val="24"/>
        </w:rPr>
        <w:t>ели, целевые показатели, описание ожидаемых коне</w:t>
      </w:r>
      <w:r w:rsidR="00825C05" w:rsidRPr="00F75CCB">
        <w:rPr>
          <w:rFonts w:ascii="Times New Roman" w:hAnsi="Times New Roman"/>
          <w:b/>
          <w:sz w:val="24"/>
          <w:szCs w:val="24"/>
        </w:rPr>
        <w:t>чных результатов, ср</w:t>
      </w:r>
      <w:r w:rsidR="00825C05" w:rsidRPr="00F75CCB">
        <w:rPr>
          <w:rFonts w:ascii="Times New Roman" w:hAnsi="Times New Roman"/>
          <w:b/>
          <w:sz w:val="24"/>
          <w:szCs w:val="24"/>
        </w:rPr>
        <w:t>о</w:t>
      </w:r>
      <w:r w:rsidR="00D623EF">
        <w:rPr>
          <w:rFonts w:ascii="Times New Roman" w:hAnsi="Times New Roman"/>
          <w:b/>
          <w:sz w:val="24"/>
          <w:szCs w:val="24"/>
        </w:rPr>
        <w:t>к</w:t>
      </w:r>
      <w:r w:rsidR="00D623EF" w:rsidRPr="00106E59">
        <w:rPr>
          <w:rFonts w:ascii="Times New Roman" w:hAnsi="Times New Roman"/>
          <w:b/>
          <w:sz w:val="24"/>
          <w:szCs w:val="24"/>
        </w:rPr>
        <w:t>ов</w:t>
      </w:r>
      <w:r w:rsidR="00825C05" w:rsidRPr="00F75CCB">
        <w:rPr>
          <w:rFonts w:ascii="Times New Roman" w:hAnsi="Times New Roman"/>
          <w:b/>
          <w:sz w:val="24"/>
          <w:szCs w:val="24"/>
        </w:rPr>
        <w:t xml:space="preserve"> </w:t>
      </w:r>
      <w:r w:rsidR="00D623EF">
        <w:rPr>
          <w:rFonts w:ascii="Times New Roman" w:hAnsi="Times New Roman"/>
          <w:b/>
          <w:sz w:val="24"/>
          <w:szCs w:val="24"/>
        </w:rPr>
        <w:t xml:space="preserve">и </w:t>
      </w:r>
      <w:r w:rsidR="00D623EF" w:rsidRPr="00106E59">
        <w:rPr>
          <w:rFonts w:ascii="Times New Roman" w:hAnsi="Times New Roman"/>
          <w:b/>
          <w:sz w:val="24"/>
          <w:szCs w:val="24"/>
        </w:rPr>
        <w:t>этапов</w:t>
      </w:r>
      <w:r w:rsidR="00233C16" w:rsidRPr="00106E59">
        <w:rPr>
          <w:rFonts w:ascii="Times New Roman" w:hAnsi="Times New Roman"/>
          <w:b/>
          <w:sz w:val="24"/>
          <w:szCs w:val="24"/>
        </w:rPr>
        <w:t xml:space="preserve"> р</w:t>
      </w:r>
      <w:r w:rsidR="00233C16" w:rsidRPr="00F75CCB">
        <w:rPr>
          <w:rFonts w:ascii="Times New Roman" w:hAnsi="Times New Roman"/>
          <w:b/>
          <w:sz w:val="24"/>
          <w:szCs w:val="24"/>
        </w:rPr>
        <w:t xml:space="preserve">еализации  муниципальной </w:t>
      </w:r>
      <w:r w:rsidR="00C3736A" w:rsidRPr="00F75CCB">
        <w:rPr>
          <w:rFonts w:ascii="Times New Roman" w:hAnsi="Times New Roman"/>
          <w:b/>
          <w:sz w:val="24"/>
          <w:szCs w:val="24"/>
        </w:rPr>
        <w:t xml:space="preserve"> программы</w:t>
      </w:r>
    </w:p>
    <w:p w:rsidR="00233C16" w:rsidRPr="00F75CCB" w:rsidRDefault="00233C16" w:rsidP="00C6416A">
      <w:pPr>
        <w:autoSpaceDE w:val="0"/>
        <w:autoSpaceDN w:val="0"/>
        <w:adjustRightInd w:val="0"/>
        <w:spacing w:after="0" w:line="240" w:lineRule="auto"/>
        <w:ind w:firstLine="540"/>
        <w:jc w:val="both"/>
        <w:rPr>
          <w:rFonts w:ascii="Times New Roman" w:eastAsiaTheme="minorHAnsi" w:hAnsi="Times New Roman"/>
          <w:sz w:val="24"/>
          <w:szCs w:val="24"/>
        </w:rPr>
      </w:pPr>
    </w:p>
    <w:p w:rsidR="00F926C4" w:rsidRPr="00F75CCB" w:rsidRDefault="00177C28" w:rsidP="00C6416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Основными принципами </w:t>
      </w:r>
      <w:r w:rsidR="00B96284" w:rsidRPr="00F75CCB">
        <w:rPr>
          <w:rFonts w:ascii="Times New Roman" w:eastAsiaTheme="minorHAnsi" w:hAnsi="Times New Roman"/>
          <w:sz w:val="24"/>
          <w:szCs w:val="24"/>
        </w:rPr>
        <w:t xml:space="preserve">государственной политики </w:t>
      </w:r>
      <w:r>
        <w:rPr>
          <w:rFonts w:ascii="Times New Roman" w:eastAsiaTheme="minorHAnsi" w:hAnsi="Times New Roman"/>
          <w:sz w:val="24"/>
          <w:szCs w:val="24"/>
        </w:rPr>
        <w:t xml:space="preserve">в сфере образования </w:t>
      </w:r>
      <w:r w:rsidR="00C6416A" w:rsidRPr="00F75CCB">
        <w:rPr>
          <w:rFonts w:ascii="Times New Roman" w:eastAsiaTheme="minorHAnsi" w:hAnsi="Times New Roman"/>
          <w:sz w:val="24"/>
          <w:szCs w:val="24"/>
        </w:rPr>
        <w:t>является обеспеч</w:t>
      </w:r>
      <w:r w:rsidR="00C6416A" w:rsidRPr="00F75CCB">
        <w:rPr>
          <w:rFonts w:ascii="Times New Roman" w:eastAsiaTheme="minorHAnsi" w:hAnsi="Times New Roman"/>
          <w:sz w:val="24"/>
          <w:szCs w:val="24"/>
        </w:rPr>
        <w:t>е</w:t>
      </w:r>
      <w:r w:rsidR="00C6416A" w:rsidRPr="00F75CCB">
        <w:rPr>
          <w:rFonts w:ascii="Times New Roman" w:eastAsiaTheme="minorHAnsi" w:hAnsi="Times New Roman"/>
          <w:sz w:val="24"/>
          <w:szCs w:val="24"/>
        </w:rPr>
        <w:t xml:space="preserve">ние </w:t>
      </w:r>
      <w:r w:rsidR="00A276F2" w:rsidRPr="00F75CCB">
        <w:rPr>
          <w:rFonts w:ascii="Times New Roman" w:eastAsiaTheme="minorHAnsi" w:hAnsi="Times New Roman"/>
          <w:sz w:val="24"/>
          <w:szCs w:val="24"/>
        </w:rPr>
        <w:t xml:space="preserve">права </w:t>
      </w:r>
      <w:r>
        <w:rPr>
          <w:rFonts w:ascii="Times New Roman" w:eastAsiaTheme="minorHAnsi" w:hAnsi="Times New Roman"/>
          <w:sz w:val="24"/>
          <w:szCs w:val="24"/>
        </w:rPr>
        <w:t xml:space="preserve">каждого человека на образование,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обеспечение права </w:t>
      </w:r>
      <w:r w:rsidR="00A276F2" w:rsidRPr="00F75CCB">
        <w:rPr>
          <w:rFonts w:ascii="Times New Roman" w:eastAsiaTheme="minorHAnsi" w:hAnsi="Times New Roman"/>
          <w:sz w:val="24"/>
          <w:szCs w:val="24"/>
        </w:rPr>
        <w:t>на образование в течение всей жизни в соответствии с потребностями личности, адаптивности системы образования к уровню подгото</w:t>
      </w:r>
      <w:r w:rsidR="00A276F2" w:rsidRPr="00F75CCB">
        <w:rPr>
          <w:rFonts w:ascii="Times New Roman" w:eastAsiaTheme="minorHAnsi" w:hAnsi="Times New Roman"/>
          <w:sz w:val="24"/>
          <w:szCs w:val="24"/>
        </w:rPr>
        <w:t>в</w:t>
      </w:r>
      <w:r w:rsidR="00A276F2" w:rsidRPr="00F75CCB">
        <w:rPr>
          <w:rFonts w:ascii="Times New Roman" w:eastAsiaTheme="minorHAnsi" w:hAnsi="Times New Roman"/>
          <w:sz w:val="24"/>
          <w:szCs w:val="24"/>
        </w:rPr>
        <w:t>ки, особенностям развития, сп</w:t>
      </w:r>
      <w:r w:rsidR="009634CC" w:rsidRPr="00F75CCB">
        <w:rPr>
          <w:rFonts w:ascii="Times New Roman" w:eastAsiaTheme="minorHAnsi" w:hAnsi="Times New Roman"/>
          <w:sz w:val="24"/>
          <w:szCs w:val="24"/>
        </w:rPr>
        <w:t>особностям и интересам человека</w:t>
      </w:r>
      <w:r w:rsidR="00A276F2" w:rsidRPr="00F75CCB">
        <w:rPr>
          <w:rFonts w:ascii="Times New Roman" w:eastAsiaTheme="minorHAnsi" w:hAnsi="Times New Roman"/>
          <w:sz w:val="24"/>
          <w:szCs w:val="24"/>
        </w:rPr>
        <w:t xml:space="preserve">, а также обеспечение </w:t>
      </w:r>
      <w:r w:rsidR="00C6416A" w:rsidRPr="00F75CCB">
        <w:rPr>
          <w:rFonts w:ascii="Times New Roman" w:eastAsiaTheme="minorHAnsi" w:hAnsi="Times New Roman"/>
          <w:sz w:val="24"/>
          <w:szCs w:val="24"/>
        </w:rPr>
        <w:t xml:space="preserve"> возможн</w:t>
      </w:r>
      <w:r w:rsidR="00C6416A" w:rsidRPr="00F75CCB">
        <w:rPr>
          <w:rFonts w:ascii="Times New Roman" w:eastAsiaTheme="minorHAnsi" w:hAnsi="Times New Roman"/>
          <w:sz w:val="24"/>
          <w:szCs w:val="24"/>
        </w:rPr>
        <w:t>о</w:t>
      </w:r>
      <w:r w:rsidR="00C6416A" w:rsidRPr="00F75CCB">
        <w:rPr>
          <w:rFonts w:ascii="Times New Roman" w:eastAsiaTheme="minorHAnsi" w:hAnsi="Times New Roman"/>
          <w:sz w:val="24"/>
          <w:szCs w:val="24"/>
        </w:rPr>
        <w:t>стей для достижения качественно</w:t>
      </w:r>
      <w:r w:rsidR="00F926C4" w:rsidRPr="00F75CCB">
        <w:rPr>
          <w:rFonts w:ascii="Times New Roman" w:eastAsiaTheme="minorHAnsi" w:hAnsi="Times New Roman"/>
          <w:sz w:val="24"/>
          <w:szCs w:val="24"/>
        </w:rPr>
        <w:t>го образовательного результата.</w:t>
      </w:r>
    </w:p>
    <w:p w:rsidR="00C6416A" w:rsidRPr="00F75CCB" w:rsidRDefault="00B96284" w:rsidP="00C6416A">
      <w:pPr>
        <w:autoSpaceDE w:val="0"/>
        <w:autoSpaceDN w:val="0"/>
        <w:adjustRightInd w:val="0"/>
        <w:spacing w:after="0" w:line="240" w:lineRule="auto"/>
        <w:ind w:firstLine="540"/>
        <w:jc w:val="both"/>
        <w:rPr>
          <w:rFonts w:ascii="Times New Roman" w:eastAsiaTheme="minorHAnsi" w:hAnsi="Times New Roman"/>
          <w:sz w:val="24"/>
          <w:szCs w:val="24"/>
        </w:rPr>
      </w:pPr>
      <w:r w:rsidRPr="00F75CCB">
        <w:rPr>
          <w:rFonts w:ascii="Times New Roman" w:eastAsiaTheme="minorHAnsi" w:hAnsi="Times New Roman"/>
          <w:sz w:val="24"/>
          <w:szCs w:val="24"/>
        </w:rPr>
        <w:t>П</w:t>
      </w:r>
      <w:r w:rsidR="00C6416A" w:rsidRPr="00F75CCB">
        <w:rPr>
          <w:rFonts w:ascii="Times New Roman" w:eastAsiaTheme="minorHAnsi" w:hAnsi="Times New Roman"/>
          <w:sz w:val="24"/>
          <w:szCs w:val="24"/>
        </w:rPr>
        <w:t xml:space="preserve">риоритетом </w:t>
      </w:r>
      <w:r w:rsidRPr="00F75CCB">
        <w:rPr>
          <w:rFonts w:ascii="Times New Roman" w:eastAsiaTheme="minorHAnsi" w:hAnsi="Times New Roman"/>
          <w:sz w:val="24"/>
          <w:szCs w:val="24"/>
        </w:rPr>
        <w:t xml:space="preserve">муниципальной </w:t>
      </w:r>
      <w:r w:rsidR="002F2064" w:rsidRPr="00F75CCB">
        <w:rPr>
          <w:rFonts w:ascii="Times New Roman" w:eastAsiaTheme="minorHAnsi" w:hAnsi="Times New Roman"/>
          <w:sz w:val="24"/>
          <w:szCs w:val="24"/>
        </w:rPr>
        <w:t xml:space="preserve"> программы «Развитие образования </w:t>
      </w:r>
      <w:r w:rsidRPr="00F75CCB">
        <w:rPr>
          <w:rFonts w:ascii="Times New Roman" w:eastAsiaTheme="minorHAnsi" w:hAnsi="Times New Roman"/>
          <w:sz w:val="24"/>
          <w:szCs w:val="24"/>
        </w:rPr>
        <w:t xml:space="preserve">в </w:t>
      </w:r>
      <w:r w:rsidR="00177C28">
        <w:rPr>
          <w:rFonts w:ascii="Times New Roman" w:eastAsiaTheme="minorHAnsi" w:hAnsi="Times New Roman"/>
          <w:sz w:val="24"/>
          <w:szCs w:val="24"/>
        </w:rPr>
        <w:t xml:space="preserve"> муниципальном образ</w:t>
      </w:r>
      <w:r w:rsidR="00177C28">
        <w:rPr>
          <w:rFonts w:ascii="Times New Roman" w:eastAsiaTheme="minorHAnsi" w:hAnsi="Times New Roman"/>
          <w:sz w:val="24"/>
          <w:szCs w:val="24"/>
        </w:rPr>
        <w:t>о</w:t>
      </w:r>
      <w:r w:rsidR="00177C28">
        <w:rPr>
          <w:rFonts w:ascii="Times New Roman" w:eastAsiaTheme="minorHAnsi" w:hAnsi="Times New Roman"/>
          <w:sz w:val="24"/>
          <w:szCs w:val="24"/>
        </w:rPr>
        <w:t xml:space="preserve">вании «город Десногорск» Смоленской области» </w:t>
      </w:r>
      <w:r w:rsidR="00D73BCF">
        <w:rPr>
          <w:rFonts w:ascii="Times New Roman" w:eastAsiaTheme="minorHAnsi" w:hAnsi="Times New Roman"/>
          <w:sz w:val="24"/>
          <w:szCs w:val="24"/>
        </w:rPr>
        <w:t xml:space="preserve"> на 2014-2020</w:t>
      </w:r>
      <w:r w:rsidRPr="00F75CCB">
        <w:rPr>
          <w:rFonts w:ascii="Times New Roman" w:eastAsiaTheme="minorHAnsi" w:hAnsi="Times New Roman"/>
          <w:sz w:val="24"/>
          <w:szCs w:val="24"/>
        </w:rPr>
        <w:t xml:space="preserve"> годы (далее </w:t>
      </w:r>
      <w:r w:rsidR="002F2064" w:rsidRPr="00F75CCB">
        <w:rPr>
          <w:rFonts w:ascii="Times New Roman" w:eastAsiaTheme="minorHAnsi" w:hAnsi="Times New Roman"/>
          <w:sz w:val="24"/>
          <w:szCs w:val="24"/>
        </w:rPr>
        <w:t xml:space="preserve"> – Программа) </w:t>
      </w:r>
      <w:r w:rsidRPr="00F75CCB">
        <w:rPr>
          <w:rFonts w:ascii="Times New Roman" w:eastAsiaTheme="minorHAnsi" w:hAnsi="Times New Roman"/>
          <w:sz w:val="24"/>
          <w:szCs w:val="24"/>
        </w:rPr>
        <w:t>являе</w:t>
      </w:r>
      <w:r w:rsidRPr="00F75CCB">
        <w:rPr>
          <w:rFonts w:ascii="Times New Roman" w:eastAsiaTheme="minorHAnsi" w:hAnsi="Times New Roman"/>
          <w:sz w:val="24"/>
          <w:szCs w:val="24"/>
        </w:rPr>
        <w:t>т</w:t>
      </w:r>
      <w:r w:rsidRPr="00F75CCB">
        <w:rPr>
          <w:rFonts w:ascii="Times New Roman" w:eastAsiaTheme="minorHAnsi" w:hAnsi="Times New Roman"/>
          <w:sz w:val="24"/>
          <w:szCs w:val="24"/>
        </w:rPr>
        <w:t xml:space="preserve">ся - </w:t>
      </w:r>
      <w:r w:rsidR="00C6416A" w:rsidRPr="00F75CCB">
        <w:rPr>
          <w:rFonts w:ascii="Times New Roman" w:eastAsiaTheme="minorHAnsi" w:hAnsi="Times New Roman"/>
          <w:sz w:val="24"/>
          <w:szCs w:val="24"/>
        </w:rPr>
        <w:t xml:space="preserve"> развитие сферы непрерывно</w:t>
      </w:r>
      <w:r w:rsidRPr="00F75CCB">
        <w:rPr>
          <w:rFonts w:ascii="Times New Roman" w:eastAsiaTheme="minorHAnsi" w:hAnsi="Times New Roman"/>
          <w:sz w:val="24"/>
          <w:szCs w:val="24"/>
        </w:rPr>
        <w:t>го образования.</w:t>
      </w:r>
    </w:p>
    <w:p w:rsidR="009634CC" w:rsidRPr="00F75CCB" w:rsidRDefault="00C6416A" w:rsidP="00C6416A">
      <w:pPr>
        <w:autoSpaceDE w:val="0"/>
        <w:autoSpaceDN w:val="0"/>
        <w:adjustRightInd w:val="0"/>
        <w:spacing w:after="0" w:line="240" w:lineRule="auto"/>
        <w:ind w:firstLine="540"/>
        <w:jc w:val="both"/>
        <w:rPr>
          <w:rFonts w:ascii="Times New Roman" w:eastAsiaTheme="minorHAnsi" w:hAnsi="Times New Roman"/>
          <w:sz w:val="24"/>
          <w:szCs w:val="24"/>
        </w:rPr>
      </w:pPr>
      <w:r w:rsidRPr="00F75CCB">
        <w:rPr>
          <w:rFonts w:ascii="Times New Roman" w:eastAsiaTheme="minorHAnsi" w:hAnsi="Times New Roman"/>
          <w:sz w:val="24"/>
          <w:szCs w:val="24"/>
        </w:rPr>
        <w:t xml:space="preserve">Современное качество </w:t>
      </w:r>
      <w:r w:rsidR="00B96284" w:rsidRPr="00F75CCB">
        <w:rPr>
          <w:rFonts w:ascii="Times New Roman" w:eastAsiaTheme="minorHAnsi" w:hAnsi="Times New Roman"/>
          <w:sz w:val="24"/>
          <w:szCs w:val="24"/>
        </w:rPr>
        <w:t>может быть достигнуто</w:t>
      </w:r>
      <w:r w:rsidRPr="00F75CCB">
        <w:rPr>
          <w:rFonts w:ascii="Times New Roman" w:eastAsiaTheme="minorHAnsi" w:hAnsi="Times New Roman"/>
          <w:sz w:val="24"/>
          <w:szCs w:val="24"/>
        </w:rPr>
        <w:t xml:space="preserve"> только при активном участии всех заинтер</w:t>
      </w:r>
      <w:r w:rsidRPr="00F75CCB">
        <w:rPr>
          <w:rFonts w:ascii="Times New Roman" w:eastAsiaTheme="minorHAnsi" w:hAnsi="Times New Roman"/>
          <w:sz w:val="24"/>
          <w:szCs w:val="24"/>
        </w:rPr>
        <w:t>е</w:t>
      </w:r>
      <w:r w:rsidRPr="00F75CCB">
        <w:rPr>
          <w:rFonts w:ascii="Times New Roman" w:eastAsiaTheme="minorHAnsi" w:hAnsi="Times New Roman"/>
          <w:sz w:val="24"/>
          <w:szCs w:val="24"/>
        </w:rPr>
        <w:t>сованных лиц, включая самих о</w:t>
      </w:r>
      <w:r w:rsidR="00645F91">
        <w:rPr>
          <w:rFonts w:ascii="Times New Roman" w:eastAsiaTheme="minorHAnsi" w:hAnsi="Times New Roman"/>
          <w:sz w:val="24"/>
          <w:szCs w:val="24"/>
        </w:rPr>
        <w:t>бучающихся, их семьи, педагогов</w:t>
      </w:r>
      <w:r w:rsidR="009634CC" w:rsidRPr="00F75CCB">
        <w:rPr>
          <w:rFonts w:ascii="Times New Roman" w:eastAsiaTheme="minorHAnsi" w:hAnsi="Times New Roman"/>
          <w:sz w:val="24"/>
          <w:szCs w:val="24"/>
        </w:rPr>
        <w:t xml:space="preserve">. Поэтому следующим </w:t>
      </w:r>
      <w:r w:rsidRPr="00F75CCB">
        <w:rPr>
          <w:rFonts w:ascii="Times New Roman" w:eastAsiaTheme="minorHAnsi" w:hAnsi="Times New Roman"/>
          <w:sz w:val="24"/>
          <w:szCs w:val="24"/>
        </w:rPr>
        <w:t xml:space="preserve"> приорит</w:t>
      </w:r>
      <w:r w:rsidRPr="00F75CCB">
        <w:rPr>
          <w:rFonts w:ascii="Times New Roman" w:eastAsiaTheme="minorHAnsi" w:hAnsi="Times New Roman"/>
          <w:sz w:val="24"/>
          <w:szCs w:val="24"/>
        </w:rPr>
        <w:t>е</w:t>
      </w:r>
      <w:r w:rsidRPr="00F75CCB">
        <w:rPr>
          <w:rFonts w:ascii="Times New Roman" w:eastAsiaTheme="minorHAnsi" w:hAnsi="Times New Roman"/>
          <w:sz w:val="24"/>
          <w:szCs w:val="24"/>
        </w:rPr>
        <w:t>том является модернизация сферы образования в направлении большей открытости, больших во</w:t>
      </w:r>
      <w:r w:rsidRPr="00F75CCB">
        <w:rPr>
          <w:rFonts w:ascii="Times New Roman" w:eastAsiaTheme="minorHAnsi" w:hAnsi="Times New Roman"/>
          <w:sz w:val="24"/>
          <w:szCs w:val="24"/>
        </w:rPr>
        <w:t>з</w:t>
      </w:r>
      <w:r w:rsidRPr="00F75CCB">
        <w:rPr>
          <w:rFonts w:ascii="Times New Roman" w:eastAsiaTheme="minorHAnsi" w:hAnsi="Times New Roman"/>
          <w:sz w:val="24"/>
          <w:szCs w:val="24"/>
        </w:rPr>
        <w:t xml:space="preserve">можностей для инициативы и активности самих получателей образовательных услуг, включая обучающихся, их </w:t>
      </w:r>
      <w:r w:rsidR="009634CC" w:rsidRPr="00F75CCB">
        <w:rPr>
          <w:rFonts w:ascii="Times New Roman" w:eastAsiaTheme="minorHAnsi" w:hAnsi="Times New Roman"/>
          <w:sz w:val="24"/>
          <w:szCs w:val="24"/>
        </w:rPr>
        <w:t>родителей, педагогов и общественные организации</w:t>
      </w:r>
      <w:r w:rsidRPr="00F75CCB">
        <w:rPr>
          <w:rFonts w:ascii="Times New Roman" w:eastAsiaTheme="minorHAnsi" w:hAnsi="Times New Roman"/>
          <w:sz w:val="24"/>
          <w:szCs w:val="24"/>
        </w:rPr>
        <w:t xml:space="preserve"> через вовлечение их как в </w:t>
      </w:r>
      <w:r w:rsidRPr="00F75CCB">
        <w:rPr>
          <w:rFonts w:ascii="Times New Roman" w:eastAsiaTheme="minorHAnsi" w:hAnsi="Times New Roman"/>
          <w:sz w:val="24"/>
          <w:szCs w:val="24"/>
        </w:rPr>
        <w:lastRenderedPageBreak/>
        <w:t xml:space="preserve">развитие системы образования и управление образовательным процессом, так и непосредственно в образовательную деятельность. </w:t>
      </w:r>
    </w:p>
    <w:p w:rsidR="00E93C61" w:rsidRPr="00F75CCB" w:rsidRDefault="00C6416A" w:rsidP="00F926C4">
      <w:pPr>
        <w:autoSpaceDE w:val="0"/>
        <w:autoSpaceDN w:val="0"/>
        <w:adjustRightInd w:val="0"/>
        <w:spacing w:after="0" w:line="240" w:lineRule="auto"/>
        <w:ind w:firstLine="540"/>
        <w:jc w:val="both"/>
        <w:rPr>
          <w:rFonts w:ascii="Times New Roman" w:eastAsiaTheme="minorHAnsi" w:hAnsi="Times New Roman"/>
          <w:sz w:val="24"/>
          <w:szCs w:val="24"/>
        </w:rPr>
      </w:pPr>
      <w:r w:rsidRPr="00F75CCB">
        <w:rPr>
          <w:rFonts w:ascii="Times New Roman" w:eastAsiaTheme="minorHAnsi" w:hAnsi="Times New Roman"/>
          <w:sz w:val="24"/>
          <w:szCs w:val="24"/>
        </w:rPr>
        <w:t xml:space="preserve">Основные мероприятия подпрограмм отражают актуальные и перспективные направления государственной политики в сфере образования </w:t>
      </w:r>
      <w:r w:rsidR="00645F91">
        <w:rPr>
          <w:rFonts w:ascii="Times New Roman" w:eastAsiaTheme="minorHAnsi" w:hAnsi="Times New Roman"/>
          <w:sz w:val="24"/>
          <w:szCs w:val="24"/>
        </w:rPr>
        <w:t>города</w:t>
      </w:r>
      <w:r w:rsidR="005A2BB1">
        <w:rPr>
          <w:rFonts w:ascii="Times New Roman" w:eastAsiaTheme="minorHAnsi" w:hAnsi="Times New Roman"/>
          <w:sz w:val="24"/>
          <w:szCs w:val="24"/>
        </w:rPr>
        <w:t xml:space="preserve"> </w:t>
      </w:r>
      <w:r w:rsidRPr="00F75CCB">
        <w:rPr>
          <w:rFonts w:ascii="Times New Roman" w:eastAsiaTheme="minorHAnsi" w:hAnsi="Times New Roman"/>
          <w:sz w:val="24"/>
          <w:szCs w:val="24"/>
        </w:rPr>
        <w:t>по реализации указанных приоритетов и эффективно дополняют основные положения федеральных целевых программ, включенных в Программу.</w:t>
      </w:r>
    </w:p>
    <w:p w:rsidR="009634CC" w:rsidRPr="00581ED6" w:rsidRDefault="00645F91" w:rsidP="00CE497A">
      <w:pPr>
        <w:autoSpaceDE w:val="0"/>
        <w:autoSpaceDN w:val="0"/>
        <w:adjustRightInd w:val="0"/>
        <w:spacing w:after="0" w:line="240" w:lineRule="auto"/>
        <w:ind w:firstLine="540"/>
        <w:jc w:val="both"/>
        <w:rPr>
          <w:rFonts w:ascii="Times New Roman" w:hAnsi="Times New Roman"/>
          <w:sz w:val="24"/>
          <w:szCs w:val="24"/>
        </w:rPr>
      </w:pPr>
      <w:r w:rsidRPr="00581ED6">
        <w:rPr>
          <w:rFonts w:ascii="Times New Roman" w:hAnsi="Times New Roman"/>
          <w:sz w:val="24"/>
          <w:szCs w:val="24"/>
        </w:rPr>
        <w:t>Цель П</w:t>
      </w:r>
      <w:r w:rsidR="00EB3E61" w:rsidRPr="00581ED6">
        <w:rPr>
          <w:rFonts w:ascii="Times New Roman" w:hAnsi="Times New Roman"/>
          <w:sz w:val="24"/>
          <w:szCs w:val="24"/>
        </w:rPr>
        <w:t>рограммы –</w:t>
      </w:r>
      <w:r w:rsidR="00CE497A" w:rsidRPr="00581ED6">
        <w:rPr>
          <w:rFonts w:ascii="Times New Roman" w:hAnsi="Times New Roman"/>
          <w:sz w:val="24"/>
          <w:szCs w:val="24"/>
        </w:rPr>
        <w:t xml:space="preserve"> реализация главных приоритетов государственной политики, направле</w:t>
      </w:r>
      <w:r w:rsidR="00CE497A" w:rsidRPr="00581ED6">
        <w:rPr>
          <w:rFonts w:ascii="Times New Roman" w:hAnsi="Times New Roman"/>
          <w:sz w:val="24"/>
          <w:szCs w:val="24"/>
        </w:rPr>
        <w:t>н</w:t>
      </w:r>
      <w:r w:rsidR="00CE497A" w:rsidRPr="00581ED6">
        <w:rPr>
          <w:rFonts w:ascii="Times New Roman" w:hAnsi="Times New Roman"/>
          <w:sz w:val="24"/>
          <w:szCs w:val="24"/>
        </w:rPr>
        <w:t>ных на обеспечение общедоступного и бесплатного образования, обеспечение высокого качества образования в соотв</w:t>
      </w:r>
      <w:r w:rsidR="00EE2E9F">
        <w:rPr>
          <w:rFonts w:ascii="Times New Roman" w:hAnsi="Times New Roman"/>
          <w:sz w:val="24"/>
          <w:szCs w:val="24"/>
        </w:rPr>
        <w:t>етствии с  запросами населения</w:t>
      </w:r>
      <w:r w:rsidR="00CE497A" w:rsidRPr="00581ED6">
        <w:rPr>
          <w:rFonts w:ascii="Times New Roman" w:hAnsi="Times New Roman"/>
          <w:sz w:val="24"/>
          <w:szCs w:val="24"/>
        </w:rPr>
        <w:t>.</w:t>
      </w:r>
    </w:p>
    <w:p w:rsidR="00825C05" w:rsidRPr="00581ED6" w:rsidRDefault="00825C05" w:rsidP="00CE497A">
      <w:pPr>
        <w:autoSpaceDE w:val="0"/>
        <w:autoSpaceDN w:val="0"/>
        <w:adjustRightInd w:val="0"/>
        <w:spacing w:after="0" w:line="240" w:lineRule="auto"/>
        <w:ind w:firstLine="540"/>
        <w:jc w:val="both"/>
        <w:rPr>
          <w:rFonts w:ascii="Times New Roman" w:eastAsiaTheme="minorHAnsi" w:hAnsi="Times New Roman"/>
          <w:sz w:val="24"/>
          <w:szCs w:val="24"/>
        </w:rPr>
      </w:pPr>
      <w:r w:rsidRPr="00581ED6">
        <w:rPr>
          <w:rFonts w:ascii="Times New Roman" w:eastAsiaTheme="minorHAnsi" w:hAnsi="Times New Roman"/>
          <w:sz w:val="24"/>
          <w:szCs w:val="24"/>
        </w:rPr>
        <w:t>Ц</w:t>
      </w:r>
      <w:r w:rsidR="0055447F" w:rsidRPr="00581ED6">
        <w:rPr>
          <w:rFonts w:ascii="Times New Roman" w:eastAsiaTheme="minorHAnsi" w:hAnsi="Times New Roman"/>
          <w:sz w:val="24"/>
          <w:szCs w:val="24"/>
        </w:rPr>
        <w:t>елевы</w:t>
      </w:r>
      <w:r w:rsidR="00CE497A" w:rsidRPr="00581ED6">
        <w:rPr>
          <w:rFonts w:ascii="Times New Roman" w:eastAsiaTheme="minorHAnsi" w:hAnsi="Times New Roman"/>
          <w:sz w:val="24"/>
          <w:szCs w:val="24"/>
        </w:rPr>
        <w:t xml:space="preserve">ми </w:t>
      </w:r>
      <w:r w:rsidR="0055447F" w:rsidRPr="00581ED6">
        <w:rPr>
          <w:rFonts w:ascii="Times New Roman" w:eastAsiaTheme="minorHAnsi" w:hAnsi="Times New Roman"/>
          <w:sz w:val="24"/>
          <w:szCs w:val="24"/>
        </w:rPr>
        <w:t xml:space="preserve"> пока</w:t>
      </w:r>
      <w:r w:rsidR="00792595" w:rsidRPr="00581ED6">
        <w:rPr>
          <w:rFonts w:ascii="Times New Roman" w:eastAsiaTheme="minorHAnsi" w:hAnsi="Times New Roman"/>
          <w:sz w:val="24"/>
          <w:szCs w:val="24"/>
        </w:rPr>
        <w:t>зател</w:t>
      </w:r>
      <w:r w:rsidR="00CE497A" w:rsidRPr="00581ED6">
        <w:rPr>
          <w:rFonts w:ascii="Times New Roman" w:eastAsiaTheme="minorHAnsi" w:hAnsi="Times New Roman"/>
          <w:sz w:val="24"/>
          <w:szCs w:val="24"/>
        </w:rPr>
        <w:t>ями</w:t>
      </w:r>
      <w:r w:rsidR="00792595" w:rsidRPr="00581ED6">
        <w:rPr>
          <w:rFonts w:ascii="Times New Roman" w:eastAsiaTheme="minorHAnsi" w:hAnsi="Times New Roman"/>
          <w:sz w:val="24"/>
          <w:szCs w:val="24"/>
        </w:rPr>
        <w:t xml:space="preserve"> муниципальной </w:t>
      </w:r>
      <w:r w:rsidR="0055447F" w:rsidRPr="00581ED6">
        <w:rPr>
          <w:rFonts w:ascii="Times New Roman" w:eastAsiaTheme="minorHAnsi" w:hAnsi="Times New Roman"/>
          <w:sz w:val="24"/>
          <w:szCs w:val="24"/>
        </w:rPr>
        <w:t xml:space="preserve"> программы</w:t>
      </w:r>
      <w:r w:rsidR="00CE497A" w:rsidRPr="00581ED6">
        <w:rPr>
          <w:rFonts w:ascii="Times New Roman" w:eastAsiaTheme="minorHAnsi" w:hAnsi="Times New Roman"/>
          <w:sz w:val="24"/>
          <w:szCs w:val="24"/>
        </w:rPr>
        <w:t xml:space="preserve"> являются:</w:t>
      </w:r>
    </w:p>
    <w:p w:rsidR="00CE497A" w:rsidRPr="00581ED6" w:rsidRDefault="00CE497A" w:rsidP="00CE497A">
      <w:pPr>
        <w:widowControl w:val="0"/>
        <w:autoSpaceDE w:val="0"/>
        <w:autoSpaceDN w:val="0"/>
        <w:adjustRightInd w:val="0"/>
        <w:spacing w:after="0" w:line="240" w:lineRule="auto"/>
        <w:contextualSpacing/>
        <w:jc w:val="both"/>
        <w:rPr>
          <w:rFonts w:ascii="Times New Roman" w:hAnsi="Times New Roman"/>
          <w:sz w:val="24"/>
          <w:szCs w:val="24"/>
        </w:rPr>
      </w:pPr>
      <w:r w:rsidRPr="00581ED6">
        <w:rPr>
          <w:rFonts w:ascii="Times New Roman" w:hAnsi="Times New Roman"/>
          <w:sz w:val="24"/>
          <w:szCs w:val="24"/>
        </w:rPr>
        <w:t xml:space="preserve">- </w:t>
      </w:r>
      <w:r w:rsidR="00A6348C">
        <w:rPr>
          <w:rFonts w:ascii="Times New Roman" w:hAnsi="Times New Roman"/>
          <w:sz w:val="24"/>
          <w:szCs w:val="24"/>
        </w:rPr>
        <w:t xml:space="preserve">численность </w:t>
      </w:r>
      <w:r w:rsidRPr="00581ED6">
        <w:rPr>
          <w:rFonts w:ascii="Times New Roman" w:hAnsi="Times New Roman"/>
          <w:sz w:val="24"/>
          <w:szCs w:val="24"/>
        </w:rPr>
        <w:t>детей в возрасте от 1 до 7 лет</w:t>
      </w:r>
      <w:r w:rsidR="00C92CF8">
        <w:rPr>
          <w:rFonts w:ascii="Times New Roman" w:hAnsi="Times New Roman"/>
          <w:sz w:val="24"/>
          <w:szCs w:val="24"/>
        </w:rPr>
        <w:t>, охваченных</w:t>
      </w:r>
      <w:r w:rsidRPr="00581ED6">
        <w:rPr>
          <w:rFonts w:ascii="Times New Roman" w:hAnsi="Times New Roman"/>
          <w:sz w:val="24"/>
          <w:szCs w:val="24"/>
        </w:rPr>
        <w:t xml:space="preserve"> программами дошкольного образования;</w:t>
      </w:r>
    </w:p>
    <w:p w:rsidR="00CE497A" w:rsidRDefault="00CE497A" w:rsidP="00CE497A">
      <w:pPr>
        <w:widowControl w:val="0"/>
        <w:autoSpaceDE w:val="0"/>
        <w:autoSpaceDN w:val="0"/>
        <w:adjustRightInd w:val="0"/>
        <w:spacing w:after="0" w:line="240" w:lineRule="auto"/>
        <w:contextualSpacing/>
        <w:jc w:val="both"/>
        <w:rPr>
          <w:rFonts w:ascii="Times New Roman" w:hAnsi="Times New Roman"/>
          <w:sz w:val="24"/>
          <w:szCs w:val="24"/>
        </w:rPr>
      </w:pPr>
      <w:r w:rsidRPr="00581ED6">
        <w:rPr>
          <w:rFonts w:ascii="Times New Roman" w:hAnsi="Times New Roman"/>
          <w:sz w:val="24"/>
          <w:szCs w:val="24"/>
        </w:rPr>
        <w:t>- удельный вес учащихся  общеобразовательных организаций, которым предоставлена возмо</w:t>
      </w:r>
      <w:r w:rsidRPr="00581ED6">
        <w:rPr>
          <w:rFonts w:ascii="Times New Roman" w:hAnsi="Times New Roman"/>
          <w:sz w:val="24"/>
          <w:szCs w:val="24"/>
        </w:rPr>
        <w:t>ж</w:t>
      </w:r>
      <w:r w:rsidRPr="00581ED6">
        <w:rPr>
          <w:rFonts w:ascii="Times New Roman" w:hAnsi="Times New Roman"/>
          <w:sz w:val="24"/>
          <w:szCs w:val="24"/>
        </w:rPr>
        <w:t>ность обучаться в соответствии с современными требованиями, в общей численности учащихся;</w:t>
      </w:r>
    </w:p>
    <w:p w:rsidR="00D623EF" w:rsidRDefault="00D623EF" w:rsidP="00D623EF">
      <w:pPr>
        <w:widowControl w:val="0"/>
        <w:autoSpaceDE w:val="0"/>
        <w:autoSpaceDN w:val="0"/>
        <w:adjustRightInd w:val="0"/>
        <w:spacing w:after="0" w:line="240" w:lineRule="auto"/>
        <w:contextualSpacing/>
        <w:jc w:val="both"/>
        <w:rPr>
          <w:rFonts w:ascii="Times New Roman" w:hAnsi="Times New Roman"/>
          <w:sz w:val="24"/>
          <w:szCs w:val="24"/>
        </w:rPr>
      </w:pPr>
      <w:r w:rsidRPr="00106E59">
        <w:rPr>
          <w:rFonts w:ascii="Times New Roman" w:hAnsi="Times New Roman"/>
          <w:sz w:val="24"/>
          <w:szCs w:val="24"/>
        </w:rPr>
        <w:t>- удельный вес учащихся из категории детей-инвалидов и детей с ограниченными возможностями здоровья, для которых созданы условия для инклюзивного образования;</w:t>
      </w:r>
      <w:r>
        <w:rPr>
          <w:rFonts w:ascii="Times New Roman" w:hAnsi="Times New Roman"/>
          <w:sz w:val="24"/>
          <w:szCs w:val="24"/>
        </w:rPr>
        <w:t xml:space="preserve"> </w:t>
      </w:r>
    </w:p>
    <w:p w:rsidR="007B7FAF" w:rsidRPr="00F75CCB" w:rsidRDefault="007B7FAF" w:rsidP="007B7FAF">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численность педагогических работников, выполняющ</w:t>
      </w:r>
      <w:r w:rsidR="00C92CF8">
        <w:rPr>
          <w:rFonts w:ascii="Times New Roman" w:hAnsi="Times New Roman"/>
          <w:sz w:val="24"/>
          <w:szCs w:val="24"/>
        </w:rPr>
        <w:t>их функции классного руководителя</w:t>
      </w:r>
      <w:r>
        <w:rPr>
          <w:rFonts w:ascii="Times New Roman" w:hAnsi="Times New Roman"/>
          <w:sz w:val="24"/>
          <w:szCs w:val="24"/>
        </w:rPr>
        <w:t>;</w:t>
      </w:r>
    </w:p>
    <w:p w:rsidR="00CE497A" w:rsidRDefault="00CE497A" w:rsidP="00CE497A">
      <w:pPr>
        <w:widowControl w:val="0"/>
        <w:autoSpaceDE w:val="0"/>
        <w:autoSpaceDN w:val="0"/>
        <w:adjustRightInd w:val="0"/>
        <w:spacing w:after="0" w:line="240" w:lineRule="auto"/>
        <w:contextualSpacing/>
        <w:jc w:val="both"/>
        <w:rPr>
          <w:rFonts w:ascii="Times New Roman" w:hAnsi="Times New Roman"/>
          <w:sz w:val="24"/>
          <w:szCs w:val="24"/>
        </w:rPr>
      </w:pPr>
      <w:r w:rsidRPr="00581ED6">
        <w:rPr>
          <w:rFonts w:ascii="Times New Roman" w:hAnsi="Times New Roman"/>
          <w:sz w:val="24"/>
          <w:szCs w:val="24"/>
        </w:rPr>
        <w:t>- удельный вес детей в возрасте от 5 до 18 лет, охваченных программами дополнительного образ</w:t>
      </w:r>
      <w:r w:rsidRPr="00581ED6">
        <w:rPr>
          <w:rFonts w:ascii="Times New Roman" w:hAnsi="Times New Roman"/>
          <w:sz w:val="24"/>
          <w:szCs w:val="24"/>
        </w:rPr>
        <w:t>о</w:t>
      </w:r>
      <w:r w:rsidRPr="00581ED6">
        <w:rPr>
          <w:rFonts w:ascii="Times New Roman" w:hAnsi="Times New Roman"/>
          <w:sz w:val="24"/>
          <w:szCs w:val="24"/>
        </w:rPr>
        <w:t>вания от общего числа детей в возрас</w:t>
      </w:r>
      <w:r w:rsidR="007B7FAF">
        <w:rPr>
          <w:rFonts w:ascii="Times New Roman" w:hAnsi="Times New Roman"/>
          <w:sz w:val="24"/>
          <w:szCs w:val="24"/>
        </w:rPr>
        <w:t>те от 5 до 18 лет;</w:t>
      </w:r>
    </w:p>
    <w:p w:rsidR="007B7FAF" w:rsidRDefault="007B7FAF" w:rsidP="007B7FAF">
      <w:pPr>
        <w:framePr w:hSpace="180" w:wrap="around" w:vAnchor="text" w:hAnchor="text" w:y="1"/>
        <w:widowControl w:val="0"/>
        <w:autoSpaceDE w:val="0"/>
        <w:autoSpaceDN w:val="0"/>
        <w:adjustRightInd w:val="0"/>
        <w:spacing w:after="0" w:line="240" w:lineRule="auto"/>
        <w:contextualSpacing/>
        <w:suppressOverlap/>
        <w:jc w:val="both"/>
        <w:rPr>
          <w:rFonts w:ascii="Times New Roman" w:hAnsi="Times New Roman"/>
          <w:sz w:val="24"/>
          <w:szCs w:val="24"/>
        </w:rPr>
      </w:pPr>
      <w:r>
        <w:rPr>
          <w:rFonts w:ascii="Times New Roman" w:hAnsi="Times New Roman"/>
          <w:sz w:val="24"/>
          <w:szCs w:val="24"/>
        </w:rPr>
        <w:t xml:space="preserve">- </w:t>
      </w:r>
      <w:r w:rsidR="00A6348C">
        <w:rPr>
          <w:rFonts w:ascii="Times New Roman" w:hAnsi="Times New Roman"/>
          <w:sz w:val="24"/>
          <w:szCs w:val="24"/>
        </w:rPr>
        <w:t xml:space="preserve">численность </w:t>
      </w:r>
      <w:r>
        <w:rPr>
          <w:rFonts w:ascii="Times New Roman" w:hAnsi="Times New Roman"/>
          <w:sz w:val="24"/>
          <w:szCs w:val="24"/>
        </w:rPr>
        <w:t xml:space="preserve"> детей в возрасте от 7 до 18 лет, охваченных отдыхом и оздоровлением в лагерях с дневным пребыванием;</w:t>
      </w:r>
    </w:p>
    <w:p w:rsidR="007B7FAF" w:rsidRDefault="007B7FAF" w:rsidP="007B7FAF">
      <w:pPr>
        <w:framePr w:hSpace="180" w:wrap="around" w:vAnchor="text" w:hAnchor="text" w:y="1"/>
        <w:widowControl w:val="0"/>
        <w:autoSpaceDE w:val="0"/>
        <w:autoSpaceDN w:val="0"/>
        <w:adjustRightInd w:val="0"/>
        <w:spacing w:after="0" w:line="240" w:lineRule="auto"/>
        <w:contextualSpacing/>
        <w:suppressOverlap/>
        <w:jc w:val="both"/>
        <w:rPr>
          <w:rFonts w:ascii="Times New Roman" w:hAnsi="Times New Roman"/>
          <w:sz w:val="24"/>
          <w:szCs w:val="24"/>
        </w:rPr>
      </w:pPr>
      <w:r>
        <w:rPr>
          <w:rFonts w:ascii="Times New Roman" w:hAnsi="Times New Roman"/>
          <w:sz w:val="24"/>
          <w:szCs w:val="24"/>
        </w:rPr>
        <w:t xml:space="preserve">- </w:t>
      </w:r>
      <w:r w:rsidR="00A6348C">
        <w:rPr>
          <w:rFonts w:ascii="Times New Roman" w:hAnsi="Times New Roman"/>
          <w:sz w:val="24"/>
          <w:szCs w:val="24"/>
        </w:rPr>
        <w:t xml:space="preserve">численность </w:t>
      </w:r>
      <w:r>
        <w:rPr>
          <w:rFonts w:ascii="Times New Roman" w:hAnsi="Times New Roman"/>
          <w:sz w:val="24"/>
          <w:szCs w:val="24"/>
        </w:rPr>
        <w:t>детей-сирот, переданных на воспитание в приемную семью;</w:t>
      </w:r>
    </w:p>
    <w:p w:rsidR="007B7FAF" w:rsidRDefault="007B7FAF" w:rsidP="007B7FAF">
      <w:pPr>
        <w:framePr w:hSpace="180" w:wrap="around" w:vAnchor="text" w:hAnchor="text" w:y="1"/>
        <w:widowControl w:val="0"/>
        <w:autoSpaceDE w:val="0"/>
        <w:autoSpaceDN w:val="0"/>
        <w:adjustRightInd w:val="0"/>
        <w:spacing w:after="0" w:line="240" w:lineRule="auto"/>
        <w:contextualSpacing/>
        <w:suppressOverlap/>
        <w:jc w:val="both"/>
        <w:rPr>
          <w:rFonts w:ascii="Times New Roman" w:hAnsi="Times New Roman"/>
          <w:sz w:val="24"/>
          <w:szCs w:val="24"/>
        </w:rPr>
      </w:pPr>
      <w:r>
        <w:rPr>
          <w:rFonts w:ascii="Times New Roman" w:hAnsi="Times New Roman"/>
          <w:sz w:val="24"/>
          <w:szCs w:val="24"/>
        </w:rPr>
        <w:t>- численность учащихся, обеспеченных бесплатным проездом;</w:t>
      </w:r>
    </w:p>
    <w:p w:rsidR="007B7FAF" w:rsidRPr="00581ED6" w:rsidRDefault="007B7FAF" w:rsidP="007B7FAF">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наличие системы информирования населения о реализации мероприятий в сфере опеки и поп</w:t>
      </w:r>
      <w:r>
        <w:rPr>
          <w:rFonts w:ascii="Times New Roman" w:hAnsi="Times New Roman"/>
          <w:sz w:val="24"/>
          <w:szCs w:val="24"/>
        </w:rPr>
        <w:t>е</w:t>
      </w:r>
      <w:r>
        <w:rPr>
          <w:rFonts w:ascii="Times New Roman" w:hAnsi="Times New Roman"/>
          <w:sz w:val="24"/>
          <w:szCs w:val="24"/>
        </w:rPr>
        <w:t>чительства.</w:t>
      </w:r>
    </w:p>
    <w:p w:rsidR="00825C05" w:rsidRPr="00CE497A" w:rsidRDefault="00CE497A" w:rsidP="00825C05">
      <w:pPr>
        <w:autoSpaceDE w:val="0"/>
        <w:autoSpaceDN w:val="0"/>
        <w:adjustRightInd w:val="0"/>
        <w:spacing w:after="0" w:line="240" w:lineRule="auto"/>
        <w:ind w:firstLine="540"/>
        <w:jc w:val="both"/>
        <w:rPr>
          <w:rFonts w:ascii="Times New Roman" w:eastAsiaTheme="minorHAnsi" w:hAnsi="Times New Roman"/>
          <w:color w:val="C00000"/>
          <w:sz w:val="24"/>
          <w:szCs w:val="24"/>
        </w:rPr>
      </w:pPr>
      <w:r w:rsidRPr="00581ED6">
        <w:rPr>
          <w:rFonts w:ascii="Times New Roman" w:eastAsiaTheme="minorHAnsi" w:hAnsi="Times New Roman"/>
          <w:sz w:val="24"/>
          <w:szCs w:val="24"/>
        </w:rPr>
        <w:t>Целевые показатели муниципальной прог</w:t>
      </w:r>
      <w:r w:rsidR="00C84D99">
        <w:rPr>
          <w:rFonts w:ascii="Times New Roman" w:eastAsiaTheme="minorHAnsi" w:hAnsi="Times New Roman"/>
          <w:sz w:val="24"/>
          <w:szCs w:val="24"/>
        </w:rPr>
        <w:t>раммы приведены в приложении № 1</w:t>
      </w:r>
      <w:r w:rsidRPr="00581ED6">
        <w:rPr>
          <w:rFonts w:ascii="Times New Roman" w:eastAsiaTheme="minorHAnsi" w:hAnsi="Times New Roman"/>
          <w:sz w:val="24"/>
          <w:szCs w:val="24"/>
        </w:rPr>
        <w:t xml:space="preserve"> к муниц</w:t>
      </w:r>
      <w:r w:rsidRPr="00581ED6">
        <w:rPr>
          <w:rFonts w:ascii="Times New Roman" w:eastAsiaTheme="minorHAnsi" w:hAnsi="Times New Roman"/>
          <w:sz w:val="24"/>
          <w:szCs w:val="24"/>
        </w:rPr>
        <w:t>и</w:t>
      </w:r>
      <w:r w:rsidRPr="00581ED6">
        <w:rPr>
          <w:rFonts w:ascii="Times New Roman" w:eastAsiaTheme="minorHAnsi" w:hAnsi="Times New Roman"/>
          <w:sz w:val="24"/>
          <w:szCs w:val="24"/>
        </w:rPr>
        <w:t>пальной программе</w:t>
      </w:r>
      <w:r>
        <w:rPr>
          <w:rFonts w:ascii="Times New Roman" w:eastAsiaTheme="minorHAnsi" w:hAnsi="Times New Roman"/>
          <w:color w:val="C00000"/>
          <w:sz w:val="24"/>
          <w:szCs w:val="24"/>
        </w:rPr>
        <w:t>.</w:t>
      </w:r>
    </w:p>
    <w:p w:rsidR="00825C05" w:rsidRPr="00F75CCB" w:rsidRDefault="00F720D5" w:rsidP="00F720D5">
      <w:pPr>
        <w:autoSpaceDE w:val="0"/>
        <w:autoSpaceDN w:val="0"/>
        <w:adjustRightInd w:val="0"/>
        <w:spacing w:after="0" w:line="240" w:lineRule="auto"/>
        <w:ind w:firstLine="709"/>
        <w:jc w:val="both"/>
        <w:outlineLvl w:val="0"/>
        <w:rPr>
          <w:rFonts w:ascii="Times New Roman" w:hAnsi="Times New Roman"/>
          <w:sz w:val="24"/>
          <w:szCs w:val="24"/>
        </w:rPr>
      </w:pPr>
      <w:r w:rsidRPr="00F75CCB">
        <w:rPr>
          <w:rFonts w:ascii="Times New Roman" w:hAnsi="Times New Roman"/>
          <w:sz w:val="24"/>
          <w:szCs w:val="24"/>
        </w:rPr>
        <w:t xml:space="preserve">Источником сведений о показателях </w:t>
      </w:r>
      <w:r w:rsidR="00EB6C92" w:rsidRPr="00F75CCB">
        <w:rPr>
          <w:rFonts w:ascii="Times New Roman" w:hAnsi="Times New Roman"/>
          <w:sz w:val="24"/>
          <w:szCs w:val="24"/>
        </w:rPr>
        <w:t xml:space="preserve">являются данные </w:t>
      </w:r>
      <w:r w:rsidRPr="00F75CCB">
        <w:rPr>
          <w:rFonts w:ascii="Times New Roman" w:hAnsi="Times New Roman"/>
          <w:sz w:val="24"/>
          <w:szCs w:val="24"/>
        </w:rPr>
        <w:t xml:space="preserve"> мониторинга национальной образ</w:t>
      </w:r>
      <w:r w:rsidRPr="00F75CCB">
        <w:rPr>
          <w:rFonts w:ascii="Times New Roman" w:hAnsi="Times New Roman"/>
          <w:sz w:val="24"/>
          <w:szCs w:val="24"/>
        </w:rPr>
        <w:t>о</w:t>
      </w:r>
      <w:r w:rsidRPr="00F75CCB">
        <w:rPr>
          <w:rFonts w:ascii="Times New Roman" w:hAnsi="Times New Roman"/>
          <w:sz w:val="24"/>
          <w:szCs w:val="24"/>
        </w:rPr>
        <w:t xml:space="preserve">вательной инициативы «Наша новая школа», мониторинги «Итоги ГИА», </w:t>
      </w:r>
      <w:r w:rsidR="00EB6C92" w:rsidRPr="00F75CCB">
        <w:rPr>
          <w:rFonts w:ascii="Times New Roman" w:hAnsi="Times New Roman"/>
          <w:sz w:val="24"/>
          <w:szCs w:val="24"/>
        </w:rPr>
        <w:t>данные</w:t>
      </w:r>
      <w:r w:rsidR="00F96AD2">
        <w:rPr>
          <w:rFonts w:ascii="Times New Roman" w:hAnsi="Times New Roman"/>
          <w:sz w:val="24"/>
          <w:szCs w:val="24"/>
        </w:rPr>
        <w:t xml:space="preserve"> итогового отчета о результатах ежегодного анализа состояния и перспектив развития системы образования</w:t>
      </w:r>
      <w:r w:rsidR="00EB6C92" w:rsidRPr="00F75CCB">
        <w:rPr>
          <w:rFonts w:ascii="Times New Roman" w:hAnsi="Times New Roman"/>
          <w:sz w:val="24"/>
          <w:szCs w:val="24"/>
        </w:rPr>
        <w:t>,</w:t>
      </w:r>
      <w:r w:rsidRPr="00F75CCB">
        <w:rPr>
          <w:rFonts w:ascii="Times New Roman" w:hAnsi="Times New Roman"/>
          <w:sz w:val="24"/>
          <w:szCs w:val="24"/>
        </w:rPr>
        <w:t xml:space="preserve"> стат</w:t>
      </w:r>
      <w:r w:rsidRPr="00F75CCB">
        <w:rPr>
          <w:rFonts w:ascii="Times New Roman" w:hAnsi="Times New Roman"/>
          <w:sz w:val="24"/>
          <w:szCs w:val="24"/>
        </w:rPr>
        <w:t>и</w:t>
      </w:r>
      <w:r w:rsidRPr="00F75CCB">
        <w:rPr>
          <w:rFonts w:ascii="Times New Roman" w:hAnsi="Times New Roman"/>
          <w:sz w:val="24"/>
          <w:szCs w:val="24"/>
        </w:rPr>
        <w:t>стические отчеты в сфере образования.</w:t>
      </w:r>
    </w:p>
    <w:p w:rsidR="00DA37CC" w:rsidRPr="00581ED6" w:rsidRDefault="00CE497A" w:rsidP="00DA37CC">
      <w:pPr>
        <w:autoSpaceDE w:val="0"/>
        <w:autoSpaceDN w:val="0"/>
        <w:adjustRightInd w:val="0"/>
        <w:spacing w:after="0" w:line="240" w:lineRule="auto"/>
        <w:ind w:firstLine="540"/>
        <w:jc w:val="both"/>
        <w:rPr>
          <w:rFonts w:ascii="Times New Roman" w:eastAsiaTheme="minorHAnsi" w:hAnsi="Times New Roman"/>
          <w:sz w:val="24"/>
          <w:szCs w:val="24"/>
        </w:rPr>
      </w:pPr>
      <w:r w:rsidRPr="00581ED6">
        <w:rPr>
          <w:rFonts w:ascii="Times New Roman" w:eastAsiaTheme="minorHAnsi" w:hAnsi="Times New Roman"/>
          <w:sz w:val="24"/>
          <w:szCs w:val="24"/>
        </w:rPr>
        <w:t xml:space="preserve">В результате осуществления всех </w:t>
      </w:r>
      <w:r w:rsidR="00DA37CC" w:rsidRPr="00581ED6">
        <w:rPr>
          <w:rFonts w:ascii="Times New Roman" w:eastAsiaTheme="minorHAnsi" w:hAnsi="Times New Roman"/>
          <w:sz w:val="24"/>
          <w:szCs w:val="24"/>
        </w:rPr>
        <w:t xml:space="preserve"> мероприятий </w:t>
      </w:r>
      <w:r w:rsidRPr="00581ED6">
        <w:rPr>
          <w:rFonts w:ascii="Times New Roman" w:eastAsiaTheme="minorHAnsi" w:hAnsi="Times New Roman"/>
          <w:sz w:val="24"/>
          <w:szCs w:val="24"/>
        </w:rPr>
        <w:t>муниципальной п</w:t>
      </w:r>
      <w:r w:rsidR="00DA37CC" w:rsidRPr="00581ED6">
        <w:rPr>
          <w:rFonts w:ascii="Times New Roman" w:eastAsiaTheme="minorHAnsi" w:hAnsi="Times New Roman"/>
          <w:sz w:val="24"/>
          <w:szCs w:val="24"/>
        </w:rPr>
        <w:t>рог</w:t>
      </w:r>
      <w:r w:rsidR="00645F91" w:rsidRPr="00581ED6">
        <w:rPr>
          <w:rFonts w:ascii="Times New Roman" w:eastAsiaTheme="minorHAnsi" w:hAnsi="Times New Roman"/>
          <w:sz w:val="24"/>
          <w:szCs w:val="24"/>
        </w:rPr>
        <w:t xml:space="preserve">раммы </w:t>
      </w:r>
      <w:r w:rsidRPr="00581ED6">
        <w:rPr>
          <w:rFonts w:ascii="Times New Roman" w:eastAsiaTheme="minorHAnsi" w:hAnsi="Times New Roman"/>
          <w:sz w:val="24"/>
          <w:szCs w:val="24"/>
        </w:rPr>
        <w:t>ожидается до</w:t>
      </w:r>
      <w:r w:rsidRPr="00581ED6">
        <w:rPr>
          <w:rFonts w:ascii="Times New Roman" w:eastAsiaTheme="minorHAnsi" w:hAnsi="Times New Roman"/>
          <w:sz w:val="24"/>
          <w:szCs w:val="24"/>
        </w:rPr>
        <w:t>с</w:t>
      </w:r>
      <w:r w:rsidRPr="00581ED6">
        <w:rPr>
          <w:rFonts w:ascii="Times New Roman" w:eastAsiaTheme="minorHAnsi" w:hAnsi="Times New Roman"/>
          <w:sz w:val="24"/>
          <w:szCs w:val="24"/>
        </w:rPr>
        <w:t>тижение следующих конечных результатов:</w:t>
      </w:r>
    </w:p>
    <w:p w:rsidR="00CE497A" w:rsidRPr="00581ED6" w:rsidRDefault="00CE497A" w:rsidP="00CE497A">
      <w:pPr>
        <w:autoSpaceDE w:val="0"/>
        <w:autoSpaceDN w:val="0"/>
        <w:adjustRightInd w:val="0"/>
        <w:spacing w:after="0" w:line="240" w:lineRule="auto"/>
        <w:jc w:val="both"/>
        <w:rPr>
          <w:rFonts w:ascii="Times New Roman" w:hAnsi="Times New Roman"/>
          <w:sz w:val="24"/>
          <w:szCs w:val="24"/>
        </w:rPr>
      </w:pPr>
      <w:r w:rsidRPr="00581ED6">
        <w:rPr>
          <w:rFonts w:ascii="Times New Roman" w:hAnsi="Times New Roman"/>
          <w:sz w:val="24"/>
          <w:szCs w:val="24"/>
        </w:rPr>
        <w:t>-повысится удовлетворенность населения качеством образовательных услуг;</w:t>
      </w:r>
    </w:p>
    <w:p w:rsidR="00CE497A" w:rsidRPr="00581ED6" w:rsidRDefault="00CE497A" w:rsidP="00CE497A">
      <w:pPr>
        <w:autoSpaceDE w:val="0"/>
        <w:autoSpaceDN w:val="0"/>
        <w:adjustRightInd w:val="0"/>
        <w:spacing w:after="0" w:line="240" w:lineRule="auto"/>
        <w:jc w:val="both"/>
        <w:rPr>
          <w:rFonts w:ascii="Times New Roman" w:hAnsi="Times New Roman"/>
          <w:sz w:val="24"/>
          <w:szCs w:val="24"/>
        </w:rPr>
      </w:pPr>
      <w:r w:rsidRPr="00581ED6">
        <w:rPr>
          <w:rFonts w:ascii="Times New Roman" w:hAnsi="Times New Roman"/>
          <w:sz w:val="24"/>
          <w:szCs w:val="24"/>
        </w:rPr>
        <w:t xml:space="preserve">-повысится эффективность использования бюджетных средств, </w:t>
      </w:r>
    </w:p>
    <w:p w:rsidR="00CE497A" w:rsidRPr="00581ED6" w:rsidRDefault="00CE497A" w:rsidP="00CE497A">
      <w:pPr>
        <w:autoSpaceDE w:val="0"/>
        <w:autoSpaceDN w:val="0"/>
        <w:adjustRightInd w:val="0"/>
        <w:spacing w:after="0" w:line="240" w:lineRule="auto"/>
        <w:jc w:val="both"/>
        <w:rPr>
          <w:rFonts w:ascii="Times New Roman" w:hAnsi="Times New Roman"/>
          <w:sz w:val="24"/>
          <w:szCs w:val="24"/>
        </w:rPr>
      </w:pPr>
      <w:r w:rsidRPr="00581ED6">
        <w:rPr>
          <w:rFonts w:ascii="Times New Roman" w:hAnsi="Times New Roman"/>
          <w:sz w:val="24"/>
          <w:szCs w:val="24"/>
        </w:rPr>
        <w:t>-будет обеспечена финансово-хозяйственная самостоятельность образовательных организаций за счет реализации новых принципов финансирования,</w:t>
      </w:r>
    </w:p>
    <w:p w:rsidR="00CE497A" w:rsidRPr="00581ED6" w:rsidRDefault="00CE497A" w:rsidP="00CE497A">
      <w:pPr>
        <w:autoSpaceDE w:val="0"/>
        <w:autoSpaceDN w:val="0"/>
        <w:adjustRightInd w:val="0"/>
        <w:spacing w:after="0" w:line="240" w:lineRule="auto"/>
        <w:jc w:val="both"/>
        <w:rPr>
          <w:rFonts w:ascii="Times New Roman" w:hAnsi="Times New Roman"/>
          <w:sz w:val="24"/>
          <w:szCs w:val="24"/>
        </w:rPr>
      </w:pPr>
      <w:r w:rsidRPr="00581ED6">
        <w:rPr>
          <w:rFonts w:ascii="Times New Roman" w:hAnsi="Times New Roman"/>
          <w:sz w:val="24"/>
          <w:szCs w:val="24"/>
        </w:rPr>
        <w:t>-отсутствие очереди на зачисление детей в возрасте от 3 до 7 лет в образовательных организациях, реализующих основную общеобразовательную программу дошкольного образования;</w:t>
      </w:r>
    </w:p>
    <w:p w:rsidR="00CE497A" w:rsidRPr="00581ED6" w:rsidRDefault="00CE497A" w:rsidP="00CE497A">
      <w:pPr>
        <w:autoSpaceDE w:val="0"/>
        <w:autoSpaceDN w:val="0"/>
        <w:adjustRightInd w:val="0"/>
        <w:spacing w:after="0" w:line="240" w:lineRule="auto"/>
        <w:jc w:val="both"/>
        <w:rPr>
          <w:rFonts w:ascii="Times New Roman" w:hAnsi="Times New Roman"/>
          <w:sz w:val="24"/>
          <w:szCs w:val="24"/>
        </w:rPr>
      </w:pPr>
      <w:r w:rsidRPr="00581ED6">
        <w:rPr>
          <w:rFonts w:ascii="Times New Roman" w:hAnsi="Times New Roman"/>
          <w:sz w:val="24"/>
          <w:szCs w:val="24"/>
        </w:rPr>
        <w:t>-во всех общеобразовательных организациях будут созданы условия, соответствующие требован</w:t>
      </w:r>
      <w:r w:rsidRPr="00581ED6">
        <w:rPr>
          <w:rFonts w:ascii="Times New Roman" w:hAnsi="Times New Roman"/>
          <w:sz w:val="24"/>
          <w:szCs w:val="24"/>
        </w:rPr>
        <w:t>и</w:t>
      </w:r>
      <w:r w:rsidRPr="00581ED6">
        <w:rPr>
          <w:rFonts w:ascii="Times New Roman" w:hAnsi="Times New Roman"/>
          <w:sz w:val="24"/>
          <w:szCs w:val="24"/>
        </w:rPr>
        <w:t>ям федеральных государственных образовательных стандартов;</w:t>
      </w:r>
    </w:p>
    <w:p w:rsidR="00CE497A" w:rsidRDefault="00CE497A" w:rsidP="00CE497A">
      <w:pPr>
        <w:autoSpaceDE w:val="0"/>
        <w:autoSpaceDN w:val="0"/>
        <w:adjustRightInd w:val="0"/>
        <w:spacing w:after="0" w:line="240" w:lineRule="auto"/>
        <w:jc w:val="both"/>
        <w:rPr>
          <w:rFonts w:ascii="Times New Roman" w:hAnsi="Times New Roman"/>
          <w:sz w:val="24"/>
          <w:szCs w:val="24"/>
        </w:rPr>
      </w:pPr>
      <w:r w:rsidRPr="00581ED6">
        <w:rPr>
          <w:rFonts w:ascii="Times New Roman" w:hAnsi="Times New Roman"/>
          <w:sz w:val="24"/>
          <w:szCs w:val="24"/>
        </w:rPr>
        <w:t xml:space="preserve">-не менее </w:t>
      </w:r>
      <w:r w:rsidR="00267B93">
        <w:rPr>
          <w:rFonts w:ascii="Times New Roman" w:hAnsi="Times New Roman"/>
          <w:sz w:val="24"/>
          <w:szCs w:val="24"/>
        </w:rPr>
        <w:t xml:space="preserve">50 </w:t>
      </w:r>
      <w:r w:rsidRPr="00581ED6">
        <w:rPr>
          <w:rFonts w:ascii="Times New Roman" w:hAnsi="Times New Roman"/>
          <w:sz w:val="24"/>
          <w:szCs w:val="24"/>
        </w:rPr>
        <w:t>процентов детей 5 – 18 лет будут охвачены программами дополнительного образов</w:t>
      </w:r>
      <w:r w:rsidRPr="00581ED6">
        <w:rPr>
          <w:rFonts w:ascii="Times New Roman" w:hAnsi="Times New Roman"/>
          <w:sz w:val="24"/>
          <w:szCs w:val="24"/>
        </w:rPr>
        <w:t>а</w:t>
      </w:r>
      <w:r w:rsidRPr="00581ED6">
        <w:rPr>
          <w:rFonts w:ascii="Times New Roman" w:hAnsi="Times New Roman"/>
          <w:sz w:val="24"/>
          <w:szCs w:val="24"/>
        </w:rPr>
        <w:t>ния;</w:t>
      </w:r>
    </w:p>
    <w:p w:rsidR="00C84D99" w:rsidRDefault="00C84D99" w:rsidP="00CE497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-останется стабильным </w:t>
      </w:r>
      <w:r w:rsidR="00A6348C">
        <w:rPr>
          <w:rFonts w:ascii="Times New Roman" w:hAnsi="Times New Roman"/>
          <w:sz w:val="24"/>
          <w:szCs w:val="24"/>
        </w:rPr>
        <w:t xml:space="preserve">количество </w:t>
      </w:r>
      <w:r>
        <w:rPr>
          <w:rFonts w:ascii="Times New Roman" w:hAnsi="Times New Roman"/>
          <w:sz w:val="24"/>
          <w:szCs w:val="24"/>
        </w:rPr>
        <w:t>детей</w:t>
      </w:r>
      <w:r w:rsidR="00A6348C">
        <w:rPr>
          <w:rFonts w:ascii="Times New Roman" w:hAnsi="Times New Roman"/>
          <w:sz w:val="24"/>
          <w:szCs w:val="24"/>
        </w:rPr>
        <w:t xml:space="preserve">, охваченных </w:t>
      </w:r>
      <w:r>
        <w:rPr>
          <w:rFonts w:ascii="Times New Roman" w:hAnsi="Times New Roman"/>
          <w:sz w:val="24"/>
          <w:szCs w:val="24"/>
        </w:rPr>
        <w:t xml:space="preserve"> отдыхом и оздоровлением в лагерях с дневным пребыванием;</w:t>
      </w:r>
    </w:p>
    <w:p w:rsidR="00C84D99" w:rsidRPr="00581ED6" w:rsidRDefault="00C84D99" w:rsidP="00CE497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будет обеспечена социальная поддержка обучающихся (бесплатный проезд);</w:t>
      </w:r>
    </w:p>
    <w:p w:rsidR="00C84D99" w:rsidRDefault="00CE497A" w:rsidP="00CE497A">
      <w:pPr>
        <w:autoSpaceDE w:val="0"/>
        <w:autoSpaceDN w:val="0"/>
        <w:adjustRightInd w:val="0"/>
        <w:spacing w:after="0" w:line="240" w:lineRule="auto"/>
        <w:jc w:val="both"/>
        <w:rPr>
          <w:rFonts w:ascii="Times New Roman" w:hAnsi="Times New Roman"/>
          <w:sz w:val="24"/>
          <w:szCs w:val="24"/>
        </w:rPr>
      </w:pPr>
      <w:r w:rsidRPr="00581ED6">
        <w:rPr>
          <w:rFonts w:ascii="Times New Roman" w:hAnsi="Times New Roman"/>
          <w:sz w:val="24"/>
          <w:szCs w:val="24"/>
        </w:rPr>
        <w:t>-повысится статус педагога и уровень квалификации преподавательских кадров</w:t>
      </w:r>
      <w:r w:rsidR="00C84D99">
        <w:rPr>
          <w:rFonts w:ascii="Times New Roman" w:hAnsi="Times New Roman"/>
          <w:sz w:val="24"/>
          <w:szCs w:val="24"/>
        </w:rPr>
        <w:t>;</w:t>
      </w:r>
    </w:p>
    <w:p w:rsidR="00CE497A" w:rsidRDefault="00C84D99" w:rsidP="00CE497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C40E9F">
        <w:rPr>
          <w:rFonts w:ascii="Times New Roman" w:hAnsi="Times New Roman"/>
          <w:sz w:val="24"/>
          <w:szCs w:val="24"/>
        </w:rPr>
        <w:t>повысится эффективность работы с семьями</w:t>
      </w:r>
      <w:r w:rsidR="00D50E73">
        <w:rPr>
          <w:rFonts w:ascii="Times New Roman" w:hAnsi="Times New Roman"/>
          <w:sz w:val="24"/>
          <w:szCs w:val="24"/>
        </w:rPr>
        <w:t>;</w:t>
      </w:r>
    </w:p>
    <w:p w:rsidR="00D50E73" w:rsidRDefault="00D50E73" w:rsidP="00CE497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-увеличится количество замещающих семей;</w:t>
      </w:r>
    </w:p>
    <w:p w:rsidR="00D50E73" w:rsidRPr="00581ED6" w:rsidRDefault="00D50E73" w:rsidP="00CE497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расширится доступ граждан к информации по вопросам деинституализации детей-сирот и детей, оставшихся без попечения родителей.</w:t>
      </w:r>
    </w:p>
    <w:p w:rsidR="0073742D" w:rsidRPr="00F75CCB" w:rsidRDefault="009347C3" w:rsidP="0073742D">
      <w:pPr>
        <w:widowControl w:val="0"/>
        <w:autoSpaceDE w:val="0"/>
        <w:autoSpaceDN w:val="0"/>
        <w:adjustRightInd w:val="0"/>
        <w:spacing w:after="0" w:line="240" w:lineRule="auto"/>
        <w:ind w:firstLine="540"/>
        <w:jc w:val="both"/>
        <w:rPr>
          <w:rFonts w:ascii="Times New Roman" w:hAnsi="Times New Roman"/>
          <w:sz w:val="24"/>
          <w:szCs w:val="24"/>
        </w:rPr>
      </w:pPr>
      <w:r w:rsidRPr="00F75CCB">
        <w:rPr>
          <w:rFonts w:ascii="Times New Roman" w:hAnsi="Times New Roman"/>
          <w:sz w:val="24"/>
          <w:szCs w:val="24"/>
        </w:rPr>
        <w:t>Выполнение Программы</w:t>
      </w:r>
      <w:r w:rsidR="0073742D" w:rsidRPr="00F75CCB">
        <w:rPr>
          <w:rFonts w:ascii="Times New Roman" w:hAnsi="Times New Roman"/>
          <w:sz w:val="24"/>
          <w:szCs w:val="24"/>
        </w:rPr>
        <w:t xml:space="preserve"> позволит избежать таких негативных последствий и рисков, как:</w:t>
      </w:r>
    </w:p>
    <w:p w:rsidR="0073742D" w:rsidRPr="00F75CCB" w:rsidRDefault="0073742D" w:rsidP="0073742D">
      <w:pPr>
        <w:widowControl w:val="0"/>
        <w:autoSpaceDE w:val="0"/>
        <w:autoSpaceDN w:val="0"/>
        <w:adjustRightInd w:val="0"/>
        <w:spacing w:after="0" w:line="240" w:lineRule="auto"/>
        <w:ind w:firstLine="540"/>
        <w:jc w:val="both"/>
        <w:rPr>
          <w:rFonts w:ascii="Times New Roman" w:hAnsi="Times New Roman"/>
          <w:sz w:val="24"/>
          <w:szCs w:val="24"/>
        </w:rPr>
      </w:pPr>
      <w:r w:rsidRPr="00F75CCB">
        <w:rPr>
          <w:rFonts w:ascii="Times New Roman" w:hAnsi="Times New Roman"/>
          <w:sz w:val="24"/>
          <w:szCs w:val="24"/>
        </w:rPr>
        <w:t>- снижение качества образования;</w:t>
      </w:r>
    </w:p>
    <w:p w:rsidR="0073742D" w:rsidRPr="00F75CCB" w:rsidRDefault="0073742D" w:rsidP="0073742D">
      <w:pPr>
        <w:widowControl w:val="0"/>
        <w:autoSpaceDE w:val="0"/>
        <w:autoSpaceDN w:val="0"/>
        <w:adjustRightInd w:val="0"/>
        <w:spacing w:after="0" w:line="240" w:lineRule="auto"/>
        <w:ind w:firstLine="540"/>
        <w:jc w:val="both"/>
        <w:rPr>
          <w:rFonts w:ascii="Times New Roman" w:hAnsi="Times New Roman"/>
          <w:sz w:val="24"/>
          <w:szCs w:val="24"/>
        </w:rPr>
      </w:pPr>
      <w:r w:rsidRPr="00F75CCB">
        <w:rPr>
          <w:rFonts w:ascii="Times New Roman" w:hAnsi="Times New Roman"/>
          <w:sz w:val="24"/>
          <w:szCs w:val="24"/>
        </w:rPr>
        <w:lastRenderedPageBreak/>
        <w:t xml:space="preserve">- </w:t>
      </w:r>
      <w:r w:rsidR="009347C3" w:rsidRPr="00F75CCB">
        <w:rPr>
          <w:rFonts w:ascii="Times New Roman" w:hAnsi="Times New Roman"/>
          <w:sz w:val="24"/>
          <w:szCs w:val="24"/>
        </w:rPr>
        <w:t>снижение профессионального уровня педагогов;</w:t>
      </w:r>
    </w:p>
    <w:p w:rsidR="00EF2621" w:rsidRPr="00F75CCB" w:rsidRDefault="009347C3" w:rsidP="0073742D">
      <w:pPr>
        <w:widowControl w:val="0"/>
        <w:autoSpaceDE w:val="0"/>
        <w:autoSpaceDN w:val="0"/>
        <w:adjustRightInd w:val="0"/>
        <w:spacing w:after="0" w:line="240" w:lineRule="auto"/>
        <w:ind w:firstLine="540"/>
        <w:jc w:val="both"/>
        <w:rPr>
          <w:rFonts w:ascii="Times New Roman" w:hAnsi="Times New Roman"/>
          <w:sz w:val="24"/>
          <w:szCs w:val="24"/>
        </w:rPr>
      </w:pPr>
      <w:r w:rsidRPr="00F75CCB">
        <w:rPr>
          <w:rFonts w:ascii="Times New Roman" w:hAnsi="Times New Roman"/>
          <w:sz w:val="24"/>
          <w:szCs w:val="24"/>
        </w:rPr>
        <w:t>-</w:t>
      </w:r>
      <w:r w:rsidR="00EF2621" w:rsidRPr="00F75CCB">
        <w:rPr>
          <w:rFonts w:ascii="Times New Roman" w:hAnsi="Times New Roman"/>
          <w:sz w:val="24"/>
          <w:szCs w:val="24"/>
        </w:rPr>
        <w:t xml:space="preserve">старение </w:t>
      </w:r>
      <w:r w:rsidR="0073742D" w:rsidRPr="00F75CCB">
        <w:rPr>
          <w:rFonts w:ascii="Times New Roman" w:hAnsi="Times New Roman"/>
          <w:sz w:val="24"/>
          <w:szCs w:val="24"/>
        </w:rPr>
        <w:t xml:space="preserve">инфраструктуры дошкольного, общего, дополнительного </w:t>
      </w:r>
      <w:r w:rsidR="00C40E9F">
        <w:rPr>
          <w:rFonts w:ascii="Times New Roman" w:hAnsi="Times New Roman"/>
          <w:sz w:val="24"/>
          <w:szCs w:val="24"/>
        </w:rPr>
        <w:t>образования.</w:t>
      </w:r>
    </w:p>
    <w:p w:rsidR="0073742D" w:rsidRPr="00F75CCB" w:rsidRDefault="0073742D" w:rsidP="0073742D">
      <w:pPr>
        <w:widowControl w:val="0"/>
        <w:autoSpaceDE w:val="0"/>
        <w:autoSpaceDN w:val="0"/>
        <w:adjustRightInd w:val="0"/>
        <w:spacing w:after="0" w:line="240" w:lineRule="auto"/>
        <w:ind w:firstLine="540"/>
        <w:jc w:val="both"/>
        <w:rPr>
          <w:rFonts w:ascii="Times New Roman" w:hAnsi="Times New Roman"/>
          <w:sz w:val="24"/>
          <w:szCs w:val="24"/>
        </w:rPr>
      </w:pPr>
      <w:r w:rsidRPr="00F75CCB">
        <w:rPr>
          <w:rFonts w:ascii="Times New Roman" w:hAnsi="Times New Roman"/>
          <w:sz w:val="24"/>
          <w:szCs w:val="24"/>
        </w:rPr>
        <w:t xml:space="preserve">Вместе с тем при </w:t>
      </w:r>
      <w:r w:rsidR="00EF2621" w:rsidRPr="00F75CCB">
        <w:rPr>
          <w:rFonts w:ascii="Times New Roman" w:hAnsi="Times New Roman"/>
          <w:sz w:val="24"/>
          <w:szCs w:val="24"/>
        </w:rPr>
        <w:t>выполнении Программы</w:t>
      </w:r>
      <w:r w:rsidRPr="00F75CCB">
        <w:rPr>
          <w:rFonts w:ascii="Times New Roman" w:hAnsi="Times New Roman"/>
          <w:sz w:val="24"/>
          <w:szCs w:val="24"/>
        </w:rPr>
        <w:t xml:space="preserve"> могут возникнуть риски, связанные:</w:t>
      </w:r>
    </w:p>
    <w:p w:rsidR="0073742D" w:rsidRPr="00F75CCB" w:rsidRDefault="0073742D" w:rsidP="0073742D">
      <w:pPr>
        <w:widowControl w:val="0"/>
        <w:autoSpaceDE w:val="0"/>
        <w:autoSpaceDN w:val="0"/>
        <w:adjustRightInd w:val="0"/>
        <w:spacing w:after="0" w:line="240" w:lineRule="auto"/>
        <w:ind w:firstLine="540"/>
        <w:jc w:val="both"/>
        <w:rPr>
          <w:rFonts w:ascii="Times New Roman" w:hAnsi="Times New Roman"/>
          <w:sz w:val="24"/>
          <w:szCs w:val="24"/>
        </w:rPr>
      </w:pPr>
      <w:r w:rsidRPr="00F75CCB">
        <w:rPr>
          <w:rFonts w:ascii="Times New Roman" w:hAnsi="Times New Roman"/>
          <w:sz w:val="24"/>
          <w:szCs w:val="24"/>
        </w:rPr>
        <w:t>- с недостатками в управлении Программой;</w:t>
      </w:r>
    </w:p>
    <w:p w:rsidR="0073742D" w:rsidRPr="00F75CCB" w:rsidRDefault="0073742D" w:rsidP="0073742D">
      <w:pPr>
        <w:widowControl w:val="0"/>
        <w:autoSpaceDE w:val="0"/>
        <w:autoSpaceDN w:val="0"/>
        <w:adjustRightInd w:val="0"/>
        <w:spacing w:after="0" w:line="240" w:lineRule="auto"/>
        <w:ind w:firstLine="540"/>
        <w:jc w:val="both"/>
        <w:rPr>
          <w:rFonts w:ascii="Times New Roman" w:hAnsi="Times New Roman"/>
          <w:sz w:val="24"/>
          <w:szCs w:val="24"/>
        </w:rPr>
      </w:pPr>
      <w:r w:rsidRPr="00F75CCB">
        <w:rPr>
          <w:rFonts w:ascii="Times New Roman" w:hAnsi="Times New Roman"/>
          <w:sz w:val="24"/>
          <w:szCs w:val="24"/>
        </w:rPr>
        <w:t>- с неверно выбранными приоритетами развития системы об</w:t>
      </w:r>
      <w:r w:rsidR="00645F91">
        <w:rPr>
          <w:rFonts w:ascii="Times New Roman" w:hAnsi="Times New Roman"/>
          <w:sz w:val="24"/>
          <w:szCs w:val="24"/>
        </w:rPr>
        <w:t>разования</w:t>
      </w:r>
      <w:r w:rsidRPr="00F75CCB">
        <w:rPr>
          <w:rFonts w:ascii="Times New Roman" w:hAnsi="Times New Roman"/>
          <w:sz w:val="24"/>
          <w:szCs w:val="24"/>
        </w:rPr>
        <w:t>;</w:t>
      </w:r>
    </w:p>
    <w:p w:rsidR="0073742D" w:rsidRPr="00F75CCB" w:rsidRDefault="0073742D" w:rsidP="0073742D">
      <w:pPr>
        <w:widowControl w:val="0"/>
        <w:autoSpaceDE w:val="0"/>
        <w:autoSpaceDN w:val="0"/>
        <w:adjustRightInd w:val="0"/>
        <w:spacing w:after="0" w:line="240" w:lineRule="auto"/>
        <w:ind w:firstLine="540"/>
        <w:jc w:val="both"/>
        <w:rPr>
          <w:rFonts w:ascii="Times New Roman" w:hAnsi="Times New Roman"/>
          <w:sz w:val="24"/>
          <w:szCs w:val="24"/>
        </w:rPr>
      </w:pPr>
      <w:r w:rsidRPr="00F75CCB">
        <w:rPr>
          <w:rFonts w:ascii="Times New Roman" w:hAnsi="Times New Roman"/>
          <w:sz w:val="24"/>
          <w:szCs w:val="24"/>
        </w:rPr>
        <w:t>- с недостаточным финансированием из регионального бюджета.</w:t>
      </w:r>
    </w:p>
    <w:p w:rsidR="0073742D" w:rsidRPr="00F75CCB" w:rsidRDefault="00EF2621" w:rsidP="0073742D">
      <w:pPr>
        <w:autoSpaceDE w:val="0"/>
        <w:autoSpaceDN w:val="0"/>
        <w:adjustRightInd w:val="0"/>
        <w:spacing w:after="0" w:line="240" w:lineRule="auto"/>
        <w:jc w:val="both"/>
        <w:rPr>
          <w:rFonts w:ascii="Times New Roman" w:hAnsi="Times New Roman"/>
          <w:sz w:val="24"/>
          <w:szCs w:val="24"/>
        </w:rPr>
      </w:pPr>
      <w:r w:rsidRPr="00F75CCB">
        <w:rPr>
          <w:rFonts w:ascii="Times New Roman" w:hAnsi="Times New Roman"/>
          <w:sz w:val="24"/>
          <w:szCs w:val="24"/>
        </w:rPr>
        <w:t xml:space="preserve">Сроки реализации </w:t>
      </w:r>
      <w:r w:rsidR="00D474C0">
        <w:rPr>
          <w:rFonts w:ascii="Times New Roman" w:hAnsi="Times New Roman"/>
          <w:sz w:val="24"/>
          <w:szCs w:val="24"/>
        </w:rPr>
        <w:t xml:space="preserve">муниципальной </w:t>
      </w:r>
      <w:r w:rsidRPr="00F75CCB">
        <w:rPr>
          <w:rFonts w:ascii="Times New Roman" w:hAnsi="Times New Roman"/>
          <w:sz w:val="24"/>
          <w:szCs w:val="24"/>
        </w:rPr>
        <w:t>Программы –</w:t>
      </w:r>
      <w:r w:rsidR="00D73BCF">
        <w:rPr>
          <w:rFonts w:ascii="Times New Roman" w:hAnsi="Times New Roman"/>
          <w:sz w:val="24"/>
          <w:szCs w:val="24"/>
        </w:rPr>
        <w:t xml:space="preserve"> 2014-2020</w:t>
      </w:r>
      <w:r w:rsidRPr="00F75CCB">
        <w:rPr>
          <w:rFonts w:ascii="Times New Roman" w:hAnsi="Times New Roman"/>
          <w:sz w:val="24"/>
          <w:szCs w:val="24"/>
        </w:rPr>
        <w:t xml:space="preserve"> годы.</w:t>
      </w:r>
    </w:p>
    <w:p w:rsidR="00D071E1" w:rsidRPr="00F75CCB" w:rsidRDefault="00D071E1" w:rsidP="00825C05">
      <w:pPr>
        <w:widowControl w:val="0"/>
        <w:autoSpaceDE w:val="0"/>
        <w:autoSpaceDN w:val="0"/>
        <w:adjustRightInd w:val="0"/>
        <w:spacing w:after="0" w:line="240" w:lineRule="auto"/>
        <w:rPr>
          <w:rFonts w:ascii="Times New Roman" w:hAnsi="Times New Roman"/>
          <w:color w:val="FF0000"/>
          <w:sz w:val="24"/>
          <w:szCs w:val="24"/>
        </w:rPr>
      </w:pPr>
    </w:p>
    <w:p w:rsidR="00825C05" w:rsidRDefault="00041E26" w:rsidP="00D623EF">
      <w:pPr>
        <w:widowControl w:val="0"/>
        <w:autoSpaceDE w:val="0"/>
        <w:autoSpaceDN w:val="0"/>
        <w:adjustRightInd w:val="0"/>
        <w:spacing w:after="0" w:line="240" w:lineRule="auto"/>
        <w:ind w:left="568"/>
        <w:jc w:val="center"/>
        <w:rPr>
          <w:rFonts w:ascii="Times New Roman" w:eastAsiaTheme="minorHAnsi" w:hAnsi="Times New Roman"/>
          <w:sz w:val="24"/>
          <w:szCs w:val="24"/>
        </w:rPr>
      </w:pPr>
      <w:r>
        <w:rPr>
          <w:rFonts w:ascii="Times New Roman" w:hAnsi="Times New Roman"/>
          <w:b/>
          <w:sz w:val="24"/>
          <w:szCs w:val="24"/>
        </w:rPr>
        <w:t xml:space="preserve">Раздел 3. </w:t>
      </w:r>
      <w:r w:rsidR="00C3736A" w:rsidRPr="00041E26">
        <w:rPr>
          <w:rFonts w:ascii="Times New Roman" w:hAnsi="Times New Roman"/>
          <w:b/>
          <w:sz w:val="24"/>
          <w:szCs w:val="24"/>
        </w:rPr>
        <w:t xml:space="preserve">Обобщенная характеристика  основных мероприятий </w:t>
      </w:r>
      <w:r w:rsidR="00D623EF" w:rsidRPr="00B70E71">
        <w:rPr>
          <w:rFonts w:ascii="Times New Roman" w:hAnsi="Times New Roman"/>
          <w:b/>
          <w:sz w:val="24"/>
          <w:szCs w:val="24"/>
        </w:rPr>
        <w:t>входящих в муниц</w:t>
      </w:r>
      <w:r w:rsidR="00D623EF" w:rsidRPr="00B70E71">
        <w:rPr>
          <w:rFonts w:ascii="Times New Roman" w:hAnsi="Times New Roman"/>
          <w:b/>
          <w:sz w:val="24"/>
          <w:szCs w:val="24"/>
        </w:rPr>
        <w:t>и</w:t>
      </w:r>
      <w:r w:rsidR="00D623EF" w:rsidRPr="00B70E71">
        <w:rPr>
          <w:rFonts w:ascii="Times New Roman" w:hAnsi="Times New Roman"/>
          <w:b/>
          <w:sz w:val="24"/>
          <w:szCs w:val="24"/>
        </w:rPr>
        <w:t>пальную программу, подпрограмму муниципальной программы</w:t>
      </w:r>
    </w:p>
    <w:p w:rsidR="006C0A42" w:rsidRDefault="006C0A42" w:rsidP="006C0A42">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Основными мероприятиями Программы, которые отражают перспективные направления муниципальной политики в сфере образования</w:t>
      </w:r>
      <w:r w:rsidR="00AC3958">
        <w:rPr>
          <w:rFonts w:ascii="Times New Roman" w:eastAsiaTheme="minorHAnsi" w:hAnsi="Times New Roman"/>
          <w:sz w:val="24"/>
          <w:szCs w:val="24"/>
        </w:rPr>
        <w:t>,</w:t>
      </w:r>
      <w:r>
        <w:rPr>
          <w:rFonts w:ascii="Times New Roman" w:eastAsiaTheme="minorHAnsi" w:hAnsi="Times New Roman"/>
          <w:sz w:val="24"/>
          <w:szCs w:val="24"/>
        </w:rPr>
        <w:t xml:space="preserve"> являются:</w:t>
      </w:r>
    </w:p>
    <w:p w:rsidR="006C0A42" w:rsidRPr="00A03FD0" w:rsidRDefault="006C0A42" w:rsidP="006C0A42">
      <w:pPr>
        <w:autoSpaceDE w:val="0"/>
        <w:autoSpaceDN w:val="0"/>
        <w:adjustRightInd w:val="0"/>
        <w:spacing w:after="0" w:line="240" w:lineRule="auto"/>
        <w:ind w:firstLine="708"/>
        <w:jc w:val="both"/>
        <w:rPr>
          <w:rFonts w:ascii="Times New Roman" w:eastAsiaTheme="minorHAnsi" w:hAnsi="Times New Roman"/>
          <w:sz w:val="24"/>
          <w:szCs w:val="24"/>
        </w:rPr>
      </w:pPr>
      <w:r w:rsidRPr="00A03FD0">
        <w:rPr>
          <w:rFonts w:ascii="Times New Roman" w:eastAsiaTheme="minorHAnsi" w:hAnsi="Times New Roman"/>
          <w:sz w:val="24"/>
          <w:szCs w:val="24"/>
        </w:rPr>
        <w:t>Основное мероприятие 1 – развитие эффективных форм работы с семьями –</w:t>
      </w:r>
      <w:r w:rsidR="00C40E9F">
        <w:rPr>
          <w:rFonts w:ascii="Times New Roman" w:eastAsiaTheme="minorHAnsi" w:hAnsi="Times New Roman"/>
          <w:sz w:val="24"/>
          <w:szCs w:val="24"/>
        </w:rPr>
        <w:t xml:space="preserve"> направлено на поддержку детей-</w:t>
      </w:r>
      <w:r w:rsidRPr="00A03FD0">
        <w:rPr>
          <w:rFonts w:ascii="Times New Roman" w:eastAsiaTheme="minorHAnsi" w:hAnsi="Times New Roman"/>
          <w:sz w:val="24"/>
          <w:szCs w:val="24"/>
        </w:rPr>
        <w:t>сирот и детей, оставшихся без попечения родителей.</w:t>
      </w:r>
    </w:p>
    <w:p w:rsidR="006C0A42" w:rsidRPr="00A03FD0" w:rsidRDefault="008A1B21" w:rsidP="008A1B21">
      <w:pPr>
        <w:autoSpaceDE w:val="0"/>
        <w:autoSpaceDN w:val="0"/>
        <w:adjustRightInd w:val="0"/>
        <w:spacing w:after="0" w:line="240" w:lineRule="auto"/>
        <w:ind w:firstLine="708"/>
        <w:jc w:val="both"/>
        <w:rPr>
          <w:rFonts w:ascii="Times New Roman" w:eastAsiaTheme="minorHAnsi" w:hAnsi="Times New Roman"/>
          <w:sz w:val="24"/>
          <w:szCs w:val="24"/>
        </w:rPr>
      </w:pPr>
      <w:r w:rsidRPr="00A03FD0">
        <w:rPr>
          <w:rFonts w:ascii="Times New Roman" w:eastAsiaTheme="minorHAnsi" w:hAnsi="Times New Roman"/>
          <w:sz w:val="24"/>
          <w:szCs w:val="24"/>
        </w:rPr>
        <w:t>Основное мероприятие 2 – социальная поддержка – направлена на осуществления мер с</w:t>
      </w:r>
      <w:r w:rsidRPr="00A03FD0">
        <w:rPr>
          <w:rFonts w:ascii="Times New Roman" w:eastAsiaTheme="minorHAnsi" w:hAnsi="Times New Roman"/>
          <w:sz w:val="24"/>
          <w:szCs w:val="24"/>
        </w:rPr>
        <w:t>о</w:t>
      </w:r>
      <w:r w:rsidRPr="00A03FD0">
        <w:rPr>
          <w:rFonts w:ascii="Times New Roman" w:eastAsiaTheme="minorHAnsi" w:hAnsi="Times New Roman"/>
          <w:sz w:val="24"/>
          <w:szCs w:val="24"/>
        </w:rPr>
        <w:t>циальной по</w:t>
      </w:r>
      <w:r w:rsidR="00C40E9F">
        <w:rPr>
          <w:rFonts w:ascii="Times New Roman" w:eastAsiaTheme="minorHAnsi" w:hAnsi="Times New Roman"/>
          <w:sz w:val="24"/>
          <w:szCs w:val="24"/>
        </w:rPr>
        <w:t>ддержки обучающихся и работников</w:t>
      </w:r>
      <w:r w:rsidRPr="00A03FD0">
        <w:rPr>
          <w:rFonts w:ascii="Times New Roman" w:eastAsiaTheme="minorHAnsi" w:hAnsi="Times New Roman"/>
          <w:sz w:val="24"/>
          <w:szCs w:val="24"/>
        </w:rPr>
        <w:t xml:space="preserve"> образовательных учреждений.</w:t>
      </w:r>
    </w:p>
    <w:p w:rsidR="008A1B21" w:rsidRPr="00D73BCF" w:rsidRDefault="008D413A" w:rsidP="00EB2FAC">
      <w:pPr>
        <w:autoSpaceDE w:val="0"/>
        <w:autoSpaceDN w:val="0"/>
        <w:adjustRightInd w:val="0"/>
        <w:spacing w:after="0" w:line="240" w:lineRule="auto"/>
        <w:ind w:firstLine="708"/>
        <w:jc w:val="both"/>
        <w:rPr>
          <w:rFonts w:ascii="Times New Roman" w:eastAsiaTheme="minorHAnsi" w:hAnsi="Times New Roman"/>
          <w:b/>
          <w:sz w:val="24"/>
          <w:szCs w:val="24"/>
        </w:rPr>
      </w:pPr>
      <w:r w:rsidRPr="00A03FD0">
        <w:rPr>
          <w:rFonts w:ascii="Times New Roman" w:eastAsiaTheme="minorHAnsi" w:hAnsi="Times New Roman"/>
          <w:sz w:val="24"/>
          <w:szCs w:val="24"/>
        </w:rPr>
        <w:t xml:space="preserve">Основное мероприятие 3 </w:t>
      </w:r>
      <w:r w:rsidR="00EB2FAC" w:rsidRPr="00A03FD0">
        <w:rPr>
          <w:rFonts w:ascii="Times New Roman" w:eastAsiaTheme="minorHAnsi" w:hAnsi="Times New Roman"/>
          <w:sz w:val="24"/>
          <w:szCs w:val="24"/>
        </w:rPr>
        <w:t>–организация и осуществление деятельности по опеке и попеч</w:t>
      </w:r>
      <w:r w:rsidR="00EB2FAC" w:rsidRPr="00A03FD0">
        <w:rPr>
          <w:rFonts w:ascii="Times New Roman" w:eastAsiaTheme="minorHAnsi" w:hAnsi="Times New Roman"/>
          <w:sz w:val="24"/>
          <w:szCs w:val="24"/>
        </w:rPr>
        <w:t>и</w:t>
      </w:r>
      <w:r w:rsidR="00EB2FAC" w:rsidRPr="00A03FD0">
        <w:rPr>
          <w:rFonts w:ascii="Times New Roman" w:eastAsiaTheme="minorHAnsi" w:hAnsi="Times New Roman"/>
          <w:sz w:val="24"/>
          <w:szCs w:val="24"/>
        </w:rPr>
        <w:t>тельству – направлено на развитие эффективных форм работы с семьями.</w:t>
      </w:r>
    </w:p>
    <w:p w:rsidR="00206357" w:rsidRPr="00F75CCB" w:rsidRDefault="00206357" w:rsidP="004D13CC">
      <w:pPr>
        <w:autoSpaceDE w:val="0"/>
        <w:autoSpaceDN w:val="0"/>
        <w:adjustRightInd w:val="0"/>
        <w:spacing w:after="0" w:line="240" w:lineRule="auto"/>
        <w:ind w:firstLine="709"/>
        <w:jc w:val="both"/>
        <w:rPr>
          <w:rFonts w:ascii="Times New Roman" w:eastAsiaTheme="minorHAnsi" w:hAnsi="Times New Roman"/>
          <w:sz w:val="24"/>
          <w:szCs w:val="24"/>
        </w:rPr>
      </w:pPr>
      <w:r w:rsidRPr="00F75CCB">
        <w:rPr>
          <w:rFonts w:ascii="Times New Roman" w:eastAsiaTheme="minorHAnsi" w:hAnsi="Times New Roman"/>
          <w:sz w:val="24"/>
          <w:szCs w:val="24"/>
        </w:rPr>
        <w:t>Подпрограммы Программы состоят из основных мероприятий, которые отражают актуал</w:t>
      </w:r>
      <w:r w:rsidRPr="00F75CCB">
        <w:rPr>
          <w:rFonts w:ascii="Times New Roman" w:eastAsiaTheme="minorHAnsi" w:hAnsi="Times New Roman"/>
          <w:sz w:val="24"/>
          <w:szCs w:val="24"/>
        </w:rPr>
        <w:t>ь</w:t>
      </w:r>
      <w:r w:rsidRPr="00F75CCB">
        <w:rPr>
          <w:rFonts w:ascii="Times New Roman" w:eastAsiaTheme="minorHAnsi" w:hAnsi="Times New Roman"/>
          <w:sz w:val="24"/>
          <w:szCs w:val="24"/>
        </w:rPr>
        <w:t>ные и п</w:t>
      </w:r>
      <w:r w:rsidR="00EF2621" w:rsidRPr="00F75CCB">
        <w:rPr>
          <w:rFonts w:ascii="Times New Roman" w:eastAsiaTheme="minorHAnsi" w:hAnsi="Times New Roman"/>
          <w:sz w:val="24"/>
          <w:szCs w:val="24"/>
        </w:rPr>
        <w:t xml:space="preserve">ерспективные направления муниципальной </w:t>
      </w:r>
      <w:r w:rsidRPr="00F75CCB">
        <w:rPr>
          <w:rFonts w:ascii="Times New Roman" w:eastAsiaTheme="minorHAnsi" w:hAnsi="Times New Roman"/>
          <w:sz w:val="24"/>
          <w:szCs w:val="24"/>
        </w:rPr>
        <w:t xml:space="preserve"> политики в сфере образования </w:t>
      </w:r>
      <w:r w:rsidR="00EF2621" w:rsidRPr="00F75CCB">
        <w:rPr>
          <w:rFonts w:ascii="Times New Roman" w:eastAsiaTheme="minorHAnsi" w:hAnsi="Times New Roman"/>
          <w:sz w:val="24"/>
          <w:szCs w:val="24"/>
        </w:rPr>
        <w:t>г. Десногорска</w:t>
      </w:r>
      <w:r w:rsidR="00AC3958">
        <w:rPr>
          <w:rFonts w:ascii="Times New Roman" w:eastAsiaTheme="minorHAnsi" w:hAnsi="Times New Roman"/>
          <w:sz w:val="24"/>
          <w:szCs w:val="24"/>
        </w:rPr>
        <w:t>.</w:t>
      </w:r>
    </w:p>
    <w:p w:rsidR="004D13CC" w:rsidRPr="00F75CCB" w:rsidRDefault="004D13CC" w:rsidP="004D13CC">
      <w:pPr>
        <w:autoSpaceDE w:val="0"/>
        <w:autoSpaceDN w:val="0"/>
        <w:adjustRightInd w:val="0"/>
        <w:spacing w:after="0" w:line="240" w:lineRule="auto"/>
        <w:ind w:firstLine="709"/>
        <w:jc w:val="both"/>
        <w:rPr>
          <w:rFonts w:ascii="Times New Roman" w:eastAsiaTheme="minorHAnsi" w:hAnsi="Times New Roman"/>
          <w:sz w:val="24"/>
          <w:szCs w:val="24"/>
        </w:rPr>
      </w:pPr>
      <w:r w:rsidRPr="00F75CCB">
        <w:rPr>
          <w:rFonts w:ascii="Times New Roman" w:eastAsiaTheme="minorHAnsi" w:hAnsi="Times New Roman"/>
          <w:sz w:val="24"/>
          <w:szCs w:val="24"/>
        </w:rPr>
        <w:t>Программа включает следующие подпрограммы:</w:t>
      </w:r>
    </w:p>
    <w:p w:rsidR="00FF29F5" w:rsidRPr="00F75CCB" w:rsidRDefault="00343CF2" w:rsidP="00FF29F5">
      <w:pPr>
        <w:widowControl w:val="0"/>
        <w:autoSpaceDE w:val="0"/>
        <w:autoSpaceDN w:val="0"/>
        <w:adjustRightInd w:val="0"/>
        <w:spacing w:after="0" w:line="240" w:lineRule="auto"/>
        <w:contextualSpacing/>
        <w:jc w:val="both"/>
        <w:rPr>
          <w:rFonts w:ascii="Times New Roman" w:hAnsi="Times New Roman"/>
          <w:sz w:val="24"/>
          <w:szCs w:val="24"/>
        </w:rPr>
      </w:pPr>
      <w:r w:rsidRPr="00F75CCB">
        <w:rPr>
          <w:rFonts w:ascii="Times New Roman" w:hAnsi="Times New Roman"/>
          <w:sz w:val="24"/>
          <w:szCs w:val="24"/>
        </w:rPr>
        <w:t>-</w:t>
      </w:r>
      <w:r w:rsidR="00FF29F5" w:rsidRPr="00F75CCB">
        <w:rPr>
          <w:rFonts w:ascii="Times New Roman" w:hAnsi="Times New Roman"/>
          <w:sz w:val="24"/>
          <w:szCs w:val="24"/>
        </w:rPr>
        <w:t>подпрограмма 1 «Развитие дошкольного образования»,</w:t>
      </w:r>
    </w:p>
    <w:p w:rsidR="00FF29F5" w:rsidRPr="00F75CCB" w:rsidRDefault="00FF29F5" w:rsidP="00FF29F5">
      <w:pPr>
        <w:widowControl w:val="0"/>
        <w:autoSpaceDE w:val="0"/>
        <w:autoSpaceDN w:val="0"/>
        <w:adjustRightInd w:val="0"/>
        <w:spacing w:after="0" w:line="240" w:lineRule="auto"/>
        <w:contextualSpacing/>
        <w:jc w:val="both"/>
        <w:rPr>
          <w:rFonts w:ascii="Times New Roman" w:hAnsi="Times New Roman"/>
          <w:sz w:val="24"/>
          <w:szCs w:val="24"/>
        </w:rPr>
      </w:pPr>
      <w:r w:rsidRPr="00F75CCB">
        <w:rPr>
          <w:rFonts w:ascii="Times New Roman" w:hAnsi="Times New Roman"/>
          <w:sz w:val="24"/>
          <w:szCs w:val="24"/>
        </w:rPr>
        <w:t>-подпрограмма 2 «Развитие общего образования»,</w:t>
      </w:r>
    </w:p>
    <w:p w:rsidR="00FF29F5" w:rsidRPr="00F75CCB" w:rsidRDefault="00FF29F5" w:rsidP="00FF29F5">
      <w:pPr>
        <w:widowControl w:val="0"/>
        <w:autoSpaceDE w:val="0"/>
        <w:autoSpaceDN w:val="0"/>
        <w:adjustRightInd w:val="0"/>
        <w:spacing w:after="0" w:line="240" w:lineRule="auto"/>
        <w:contextualSpacing/>
        <w:jc w:val="both"/>
        <w:rPr>
          <w:rFonts w:ascii="Times New Roman" w:hAnsi="Times New Roman"/>
          <w:sz w:val="24"/>
          <w:szCs w:val="24"/>
        </w:rPr>
      </w:pPr>
      <w:r w:rsidRPr="00F75CCB">
        <w:rPr>
          <w:rFonts w:ascii="Times New Roman" w:hAnsi="Times New Roman"/>
          <w:sz w:val="24"/>
          <w:szCs w:val="24"/>
        </w:rPr>
        <w:t>-подпрограмма 3 «Развити</w:t>
      </w:r>
      <w:r w:rsidR="00003298" w:rsidRPr="00F75CCB">
        <w:rPr>
          <w:rFonts w:ascii="Times New Roman" w:hAnsi="Times New Roman"/>
          <w:sz w:val="24"/>
          <w:szCs w:val="24"/>
        </w:rPr>
        <w:t xml:space="preserve">е </w:t>
      </w:r>
      <w:r w:rsidR="00C40E9F">
        <w:rPr>
          <w:rFonts w:ascii="Times New Roman" w:hAnsi="Times New Roman"/>
          <w:sz w:val="24"/>
          <w:szCs w:val="24"/>
        </w:rPr>
        <w:t xml:space="preserve">системы </w:t>
      </w:r>
      <w:r w:rsidR="00003298" w:rsidRPr="00F75CCB">
        <w:rPr>
          <w:rFonts w:ascii="Times New Roman" w:hAnsi="Times New Roman"/>
          <w:sz w:val="24"/>
          <w:szCs w:val="24"/>
        </w:rPr>
        <w:t>дополнительного образования</w:t>
      </w:r>
      <w:r w:rsidR="00C40E9F">
        <w:rPr>
          <w:rFonts w:ascii="Times New Roman" w:hAnsi="Times New Roman"/>
          <w:sz w:val="24"/>
          <w:szCs w:val="24"/>
        </w:rPr>
        <w:t xml:space="preserve"> в сфере образования</w:t>
      </w:r>
      <w:r w:rsidR="00003298" w:rsidRPr="00F75CCB">
        <w:rPr>
          <w:rFonts w:ascii="Times New Roman" w:hAnsi="Times New Roman"/>
          <w:sz w:val="24"/>
          <w:szCs w:val="24"/>
        </w:rPr>
        <w:t>»,</w:t>
      </w:r>
    </w:p>
    <w:p w:rsidR="00FF29F5" w:rsidRPr="00F75CCB" w:rsidRDefault="00FF29F5" w:rsidP="00FF29F5">
      <w:pPr>
        <w:widowControl w:val="0"/>
        <w:autoSpaceDE w:val="0"/>
        <w:autoSpaceDN w:val="0"/>
        <w:adjustRightInd w:val="0"/>
        <w:spacing w:after="0" w:line="240" w:lineRule="auto"/>
        <w:contextualSpacing/>
        <w:jc w:val="both"/>
        <w:rPr>
          <w:rFonts w:ascii="Times New Roman" w:hAnsi="Times New Roman"/>
          <w:sz w:val="24"/>
          <w:szCs w:val="24"/>
        </w:rPr>
      </w:pPr>
      <w:r w:rsidRPr="00F75CCB">
        <w:rPr>
          <w:rFonts w:ascii="Times New Roman" w:hAnsi="Times New Roman"/>
          <w:sz w:val="24"/>
          <w:szCs w:val="24"/>
        </w:rPr>
        <w:t>-</w:t>
      </w:r>
      <w:r w:rsidR="00003298" w:rsidRPr="00F75CCB">
        <w:rPr>
          <w:rFonts w:ascii="Times New Roman" w:hAnsi="Times New Roman"/>
          <w:sz w:val="24"/>
          <w:szCs w:val="24"/>
        </w:rPr>
        <w:t>подпрограмма 4</w:t>
      </w:r>
      <w:r w:rsidRPr="00F75CCB">
        <w:rPr>
          <w:rFonts w:ascii="Times New Roman" w:hAnsi="Times New Roman"/>
          <w:sz w:val="24"/>
          <w:szCs w:val="24"/>
        </w:rPr>
        <w:t xml:space="preserve"> «Организация отдыха и занятости детей и подростков в каникулярный период»,</w:t>
      </w:r>
    </w:p>
    <w:p w:rsidR="0094281B" w:rsidRDefault="00FF29F5" w:rsidP="00FF29F5">
      <w:pPr>
        <w:widowControl w:val="0"/>
        <w:autoSpaceDE w:val="0"/>
        <w:autoSpaceDN w:val="0"/>
        <w:adjustRightInd w:val="0"/>
        <w:spacing w:after="0" w:line="240" w:lineRule="auto"/>
        <w:contextualSpacing/>
        <w:jc w:val="both"/>
        <w:rPr>
          <w:rFonts w:ascii="Times New Roman" w:hAnsi="Times New Roman"/>
          <w:sz w:val="24"/>
          <w:szCs w:val="24"/>
        </w:rPr>
      </w:pPr>
      <w:r w:rsidRPr="00F75CCB">
        <w:rPr>
          <w:rFonts w:ascii="Times New Roman" w:hAnsi="Times New Roman"/>
          <w:sz w:val="24"/>
          <w:szCs w:val="24"/>
        </w:rPr>
        <w:t>-</w:t>
      </w:r>
      <w:r w:rsidR="00003298" w:rsidRPr="00F75CCB">
        <w:rPr>
          <w:rFonts w:ascii="Times New Roman" w:hAnsi="Times New Roman"/>
          <w:sz w:val="24"/>
          <w:szCs w:val="24"/>
        </w:rPr>
        <w:t>подпрограмма 5</w:t>
      </w:r>
      <w:r w:rsidR="0094281B">
        <w:rPr>
          <w:rFonts w:ascii="Times New Roman" w:hAnsi="Times New Roman"/>
          <w:sz w:val="24"/>
          <w:szCs w:val="24"/>
        </w:rPr>
        <w:t xml:space="preserve"> «Осуществление бухгалтерского учета финансово-хозяйственной деятельности системы образования»</w:t>
      </w:r>
      <w:r w:rsidR="00F96AD2">
        <w:rPr>
          <w:rFonts w:ascii="Times New Roman" w:hAnsi="Times New Roman"/>
          <w:sz w:val="24"/>
          <w:szCs w:val="24"/>
        </w:rPr>
        <w:t>,</w:t>
      </w:r>
    </w:p>
    <w:p w:rsidR="00FF29F5" w:rsidRPr="00581ED6" w:rsidRDefault="0094281B" w:rsidP="00EB2FAC">
      <w:pPr>
        <w:widowControl w:val="0"/>
        <w:autoSpaceDE w:val="0"/>
        <w:autoSpaceDN w:val="0"/>
        <w:adjustRightInd w:val="0"/>
        <w:spacing w:after="0" w:line="240" w:lineRule="auto"/>
        <w:contextualSpacing/>
        <w:jc w:val="both"/>
        <w:rPr>
          <w:rFonts w:ascii="Times New Roman" w:hAnsi="Times New Roman"/>
          <w:sz w:val="24"/>
          <w:szCs w:val="24"/>
        </w:rPr>
      </w:pPr>
      <w:r w:rsidRPr="00581ED6">
        <w:rPr>
          <w:rFonts w:ascii="Times New Roman" w:hAnsi="Times New Roman"/>
          <w:sz w:val="24"/>
          <w:szCs w:val="24"/>
        </w:rPr>
        <w:t xml:space="preserve">- </w:t>
      </w:r>
      <w:r w:rsidR="00EB2FAC" w:rsidRPr="00581ED6">
        <w:rPr>
          <w:rFonts w:ascii="Times New Roman" w:hAnsi="Times New Roman"/>
          <w:sz w:val="24"/>
          <w:szCs w:val="24"/>
        </w:rPr>
        <w:t xml:space="preserve">«Обеспечивающая подпрограмма». </w:t>
      </w:r>
    </w:p>
    <w:p w:rsidR="001A4929" w:rsidRPr="00EB2FAC" w:rsidRDefault="00206357" w:rsidP="004D13CC">
      <w:pPr>
        <w:autoSpaceDE w:val="0"/>
        <w:autoSpaceDN w:val="0"/>
        <w:adjustRightInd w:val="0"/>
        <w:spacing w:after="0" w:line="240" w:lineRule="auto"/>
        <w:ind w:firstLine="709"/>
        <w:jc w:val="both"/>
        <w:rPr>
          <w:rFonts w:ascii="Times New Roman" w:eastAsiaTheme="minorHAnsi" w:hAnsi="Times New Roman"/>
          <w:sz w:val="24"/>
          <w:szCs w:val="24"/>
        </w:rPr>
      </w:pPr>
      <w:r w:rsidRPr="00EB2FAC">
        <w:rPr>
          <w:rFonts w:ascii="Times New Roman" w:eastAsiaTheme="minorHAnsi" w:hAnsi="Times New Roman"/>
          <w:sz w:val="24"/>
          <w:szCs w:val="24"/>
        </w:rPr>
        <w:t xml:space="preserve">Основные мероприятия включают меры по формированию и финансовому обеспечению </w:t>
      </w:r>
      <w:r w:rsidR="0031001F" w:rsidRPr="00EB2FAC">
        <w:rPr>
          <w:rFonts w:ascii="Times New Roman" w:eastAsiaTheme="minorHAnsi" w:hAnsi="Times New Roman"/>
          <w:sz w:val="24"/>
          <w:szCs w:val="24"/>
        </w:rPr>
        <w:t>муниципального</w:t>
      </w:r>
      <w:r w:rsidRPr="00EB2FAC">
        <w:rPr>
          <w:rFonts w:ascii="Times New Roman" w:eastAsiaTheme="minorHAnsi" w:hAnsi="Times New Roman"/>
          <w:sz w:val="24"/>
          <w:szCs w:val="24"/>
        </w:rPr>
        <w:t xml:space="preserve"> задания на реализацию образовательных</w:t>
      </w:r>
      <w:r w:rsidR="001A4929" w:rsidRPr="00EB2FAC">
        <w:rPr>
          <w:rFonts w:ascii="Times New Roman" w:eastAsiaTheme="minorHAnsi" w:hAnsi="Times New Roman"/>
          <w:sz w:val="24"/>
          <w:szCs w:val="24"/>
        </w:rPr>
        <w:t xml:space="preserve"> программ.</w:t>
      </w:r>
    </w:p>
    <w:p w:rsidR="001A4929" w:rsidRPr="00EB2FAC" w:rsidRDefault="002A1B62" w:rsidP="006A3F07">
      <w:pPr>
        <w:autoSpaceDE w:val="0"/>
        <w:autoSpaceDN w:val="0"/>
        <w:adjustRightInd w:val="0"/>
        <w:spacing w:after="0" w:line="240" w:lineRule="auto"/>
        <w:ind w:firstLine="709"/>
        <w:jc w:val="both"/>
        <w:rPr>
          <w:rFonts w:ascii="Times New Roman" w:eastAsiaTheme="minorHAnsi" w:hAnsi="Times New Roman"/>
          <w:sz w:val="24"/>
          <w:szCs w:val="24"/>
        </w:rPr>
      </w:pPr>
      <w:r w:rsidRPr="00EB2FAC">
        <w:rPr>
          <w:rFonts w:ascii="Times New Roman" w:eastAsiaTheme="minorHAnsi" w:hAnsi="Times New Roman"/>
          <w:sz w:val="24"/>
          <w:szCs w:val="24"/>
        </w:rPr>
        <w:t>Основными мероприятиями</w:t>
      </w:r>
      <w:r w:rsidR="00206357" w:rsidRPr="00EB2FAC">
        <w:rPr>
          <w:rFonts w:ascii="Times New Roman" w:eastAsiaTheme="minorHAnsi" w:hAnsi="Times New Roman"/>
          <w:sz w:val="24"/>
          <w:szCs w:val="24"/>
        </w:rPr>
        <w:t xml:space="preserve"> предусмотрено проведение традиционных мероприятий, н</w:t>
      </w:r>
      <w:r w:rsidR="00206357" w:rsidRPr="00EB2FAC">
        <w:rPr>
          <w:rFonts w:ascii="Times New Roman" w:eastAsiaTheme="minorHAnsi" w:hAnsi="Times New Roman"/>
          <w:sz w:val="24"/>
          <w:szCs w:val="24"/>
        </w:rPr>
        <w:t>а</w:t>
      </w:r>
      <w:r w:rsidR="00206357" w:rsidRPr="00EB2FAC">
        <w:rPr>
          <w:rFonts w:ascii="Times New Roman" w:eastAsiaTheme="minorHAnsi" w:hAnsi="Times New Roman"/>
          <w:sz w:val="24"/>
          <w:szCs w:val="24"/>
        </w:rPr>
        <w:t xml:space="preserve">правленных на развитие </w:t>
      </w:r>
      <w:r w:rsidRPr="00EB2FAC">
        <w:rPr>
          <w:rFonts w:ascii="Times New Roman" w:eastAsiaTheme="minorHAnsi" w:hAnsi="Times New Roman"/>
          <w:sz w:val="24"/>
          <w:szCs w:val="24"/>
        </w:rPr>
        <w:t xml:space="preserve">личности </w:t>
      </w:r>
      <w:r w:rsidR="001A4929" w:rsidRPr="00EB2FAC">
        <w:rPr>
          <w:rFonts w:ascii="Times New Roman" w:eastAsiaTheme="minorHAnsi" w:hAnsi="Times New Roman"/>
          <w:sz w:val="24"/>
          <w:szCs w:val="24"/>
        </w:rPr>
        <w:t xml:space="preserve"> обучающихся.</w:t>
      </w:r>
    </w:p>
    <w:p w:rsidR="00982BD3" w:rsidRDefault="00206357" w:rsidP="006A3F07">
      <w:pPr>
        <w:autoSpaceDE w:val="0"/>
        <w:autoSpaceDN w:val="0"/>
        <w:adjustRightInd w:val="0"/>
        <w:spacing w:after="0" w:line="240" w:lineRule="auto"/>
        <w:ind w:firstLine="709"/>
        <w:jc w:val="both"/>
        <w:rPr>
          <w:rFonts w:ascii="Times New Roman" w:eastAsiaTheme="minorHAnsi" w:hAnsi="Times New Roman"/>
          <w:sz w:val="24"/>
          <w:szCs w:val="24"/>
        </w:rPr>
      </w:pPr>
      <w:r w:rsidRPr="00F75CCB">
        <w:rPr>
          <w:rFonts w:ascii="Times New Roman" w:eastAsiaTheme="minorHAnsi" w:hAnsi="Times New Roman"/>
          <w:sz w:val="24"/>
          <w:szCs w:val="24"/>
        </w:rPr>
        <w:t>Обеспечение высокого качест</w:t>
      </w:r>
      <w:r w:rsidR="00D73BCF">
        <w:rPr>
          <w:rFonts w:ascii="Times New Roman" w:eastAsiaTheme="minorHAnsi" w:hAnsi="Times New Roman"/>
          <w:sz w:val="24"/>
          <w:szCs w:val="24"/>
        </w:rPr>
        <w:t xml:space="preserve">ва образования связано </w:t>
      </w:r>
      <w:r w:rsidRPr="00F75CCB">
        <w:rPr>
          <w:rFonts w:ascii="Times New Roman" w:eastAsiaTheme="minorHAnsi" w:hAnsi="Times New Roman"/>
          <w:sz w:val="24"/>
          <w:szCs w:val="24"/>
        </w:rPr>
        <w:t xml:space="preserve"> с созданием организационных, ка</w:t>
      </w:r>
      <w:r w:rsidRPr="00F75CCB">
        <w:rPr>
          <w:rFonts w:ascii="Times New Roman" w:eastAsiaTheme="minorHAnsi" w:hAnsi="Times New Roman"/>
          <w:sz w:val="24"/>
          <w:szCs w:val="24"/>
        </w:rPr>
        <w:t>д</w:t>
      </w:r>
      <w:r w:rsidRPr="00F75CCB">
        <w:rPr>
          <w:rFonts w:ascii="Times New Roman" w:eastAsiaTheme="minorHAnsi" w:hAnsi="Times New Roman"/>
          <w:sz w:val="24"/>
          <w:szCs w:val="24"/>
        </w:rPr>
        <w:t xml:space="preserve">ровых, инфраструктурных, материально-технических и учебно-методических условий. </w:t>
      </w:r>
    </w:p>
    <w:p w:rsidR="001A4929" w:rsidRDefault="008D4A42" w:rsidP="008D4A42">
      <w:pPr>
        <w:autoSpaceDE w:val="0"/>
        <w:autoSpaceDN w:val="0"/>
        <w:adjustRightInd w:val="0"/>
        <w:spacing w:after="0" w:line="240" w:lineRule="auto"/>
        <w:ind w:firstLine="420"/>
        <w:jc w:val="both"/>
        <w:outlineLvl w:val="0"/>
        <w:rPr>
          <w:rFonts w:ascii="Times New Roman" w:eastAsiaTheme="minorHAnsi" w:hAnsi="Times New Roman"/>
          <w:color w:val="C00000"/>
          <w:sz w:val="24"/>
          <w:szCs w:val="24"/>
        </w:rPr>
      </w:pPr>
      <w:r w:rsidRPr="00581ED6">
        <w:rPr>
          <w:rFonts w:ascii="Times New Roman" w:eastAsiaTheme="minorHAnsi" w:hAnsi="Times New Roman"/>
          <w:sz w:val="24"/>
          <w:szCs w:val="24"/>
        </w:rPr>
        <w:t>План реализации муниципальной программы представлен в приложении № 2 к муниципал</w:t>
      </w:r>
      <w:r w:rsidRPr="00581ED6">
        <w:rPr>
          <w:rFonts w:ascii="Times New Roman" w:eastAsiaTheme="minorHAnsi" w:hAnsi="Times New Roman"/>
          <w:sz w:val="24"/>
          <w:szCs w:val="24"/>
        </w:rPr>
        <w:t>ь</w:t>
      </w:r>
      <w:r w:rsidRPr="00581ED6">
        <w:rPr>
          <w:rFonts w:ascii="Times New Roman" w:eastAsiaTheme="minorHAnsi" w:hAnsi="Times New Roman"/>
          <w:sz w:val="24"/>
          <w:szCs w:val="24"/>
        </w:rPr>
        <w:t>ной программе</w:t>
      </w:r>
      <w:r w:rsidRPr="008D4A42">
        <w:rPr>
          <w:rFonts w:ascii="Times New Roman" w:eastAsiaTheme="minorHAnsi" w:hAnsi="Times New Roman"/>
          <w:color w:val="C00000"/>
          <w:sz w:val="24"/>
          <w:szCs w:val="24"/>
        </w:rPr>
        <w:t>.</w:t>
      </w:r>
    </w:p>
    <w:p w:rsidR="008D4A42" w:rsidRPr="008D4A42" w:rsidRDefault="008D4A42" w:rsidP="008D4A42">
      <w:pPr>
        <w:autoSpaceDE w:val="0"/>
        <w:autoSpaceDN w:val="0"/>
        <w:adjustRightInd w:val="0"/>
        <w:spacing w:after="0" w:line="240" w:lineRule="auto"/>
        <w:ind w:firstLine="420"/>
        <w:jc w:val="both"/>
        <w:outlineLvl w:val="0"/>
        <w:rPr>
          <w:rFonts w:ascii="Times New Roman" w:eastAsiaTheme="minorHAnsi" w:hAnsi="Times New Roman"/>
          <w:color w:val="C00000"/>
          <w:sz w:val="24"/>
          <w:szCs w:val="24"/>
        </w:rPr>
      </w:pPr>
    </w:p>
    <w:p w:rsidR="00C3736A" w:rsidRPr="008D4A42" w:rsidRDefault="008D4A42" w:rsidP="008D4A42">
      <w:pPr>
        <w:autoSpaceDE w:val="0"/>
        <w:autoSpaceDN w:val="0"/>
        <w:adjustRightInd w:val="0"/>
        <w:spacing w:after="0" w:line="240" w:lineRule="auto"/>
        <w:ind w:left="568"/>
        <w:jc w:val="center"/>
        <w:outlineLvl w:val="0"/>
        <w:rPr>
          <w:rFonts w:ascii="Times New Roman" w:eastAsiaTheme="minorHAnsi" w:hAnsi="Times New Roman"/>
          <w:b/>
          <w:color w:val="000000" w:themeColor="text1"/>
          <w:sz w:val="24"/>
          <w:szCs w:val="24"/>
        </w:rPr>
      </w:pPr>
      <w:r>
        <w:rPr>
          <w:rFonts w:ascii="Times New Roman" w:hAnsi="Times New Roman"/>
          <w:b/>
          <w:color w:val="000000" w:themeColor="text1"/>
          <w:sz w:val="24"/>
          <w:szCs w:val="24"/>
        </w:rPr>
        <w:t xml:space="preserve">Раздел 4. </w:t>
      </w:r>
      <w:r w:rsidR="00C3736A" w:rsidRPr="008D4A42">
        <w:rPr>
          <w:rFonts w:ascii="Times New Roman" w:hAnsi="Times New Roman"/>
          <w:b/>
          <w:color w:val="000000" w:themeColor="text1"/>
          <w:sz w:val="24"/>
          <w:szCs w:val="24"/>
        </w:rPr>
        <w:t>Обоснование ресурсного обесп</w:t>
      </w:r>
      <w:r w:rsidR="00645F91" w:rsidRPr="008D4A42">
        <w:rPr>
          <w:rFonts w:ascii="Times New Roman" w:hAnsi="Times New Roman"/>
          <w:b/>
          <w:color w:val="000000" w:themeColor="text1"/>
          <w:sz w:val="24"/>
          <w:szCs w:val="24"/>
        </w:rPr>
        <w:t>ечения муниципальной П</w:t>
      </w:r>
      <w:r w:rsidR="00C3736A" w:rsidRPr="008D4A42">
        <w:rPr>
          <w:rFonts w:ascii="Times New Roman" w:hAnsi="Times New Roman"/>
          <w:b/>
          <w:color w:val="000000" w:themeColor="text1"/>
          <w:sz w:val="24"/>
          <w:szCs w:val="24"/>
        </w:rPr>
        <w:t>рограммы</w:t>
      </w:r>
    </w:p>
    <w:p w:rsidR="00C3736A" w:rsidRPr="00F75CCB" w:rsidRDefault="00C3736A" w:rsidP="00C3736A">
      <w:pPr>
        <w:autoSpaceDE w:val="0"/>
        <w:autoSpaceDN w:val="0"/>
        <w:adjustRightInd w:val="0"/>
        <w:spacing w:after="0" w:line="240" w:lineRule="auto"/>
        <w:outlineLvl w:val="0"/>
        <w:rPr>
          <w:rFonts w:ascii="Times New Roman" w:hAnsi="Times New Roman"/>
          <w:b/>
          <w:color w:val="000000" w:themeColor="text1"/>
          <w:sz w:val="24"/>
          <w:szCs w:val="24"/>
        </w:rPr>
      </w:pPr>
    </w:p>
    <w:p w:rsidR="00C3736A" w:rsidRPr="008D4A42" w:rsidRDefault="00C3736A" w:rsidP="00C3736A">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sidRPr="008D4A42">
        <w:rPr>
          <w:rFonts w:ascii="Times New Roman" w:eastAsiaTheme="minorHAnsi" w:hAnsi="Times New Roman"/>
          <w:color w:val="000000" w:themeColor="text1"/>
          <w:sz w:val="24"/>
          <w:szCs w:val="24"/>
        </w:rPr>
        <w:t>Ресур</w:t>
      </w:r>
      <w:r w:rsidR="00A278C1" w:rsidRPr="008D4A42">
        <w:rPr>
          <w:rFonts w:ascii="Times New Roman" w:eastAsiaTheme="minorHAnsi" w:hAnsi="Times New Roman"/>
          <w:color w:val="000000" w:themeColor="text1"/>
          <w:sz w:val="24"/>
          <w:szCs w:val="24"/>
        </w:rPr>
        <w:t xml:space="preserve">сное обеспечение реализации Программы </w:t>
      </w:r>
      <w:r w:rsidRPr="008D4A42">
        <w:rPr>
          <w:rFonts w:ascii="Times New Roman" w:eastAsiaTheme="minorHAnsi" w:hAnsi="Times New Roman"/>
          <w:color w:val="000000" w:themeColor="text1"/>
          <w:sz w:val="24"/>
          <w:szCs w:val="24"/>
        </w:rPr>
        <w:t>осуществляется из средств областного</w:t>
      </w:r>
      <w:r w:rsidR="009009C4" w:rsidRPr="008D4A42">
        <w:rPr>
          <w:rFonts w:ascii="Times New Roman" w:eastAsiaTheme="minorHAnsi" w:hAnsi="Times New Roman"/>
          <w:color w:val="000000" w:themeColor="text1"/>
          <w:sz w:val="24"/>
          <w:szCs w:val="24"/>
        </w:rPr>
        <w:t>, мес</w:t>
      </w:r>
      <w:r w:rsidR="009009C4" w:rsidRPr="008D4A42">
        <w:rPr>
          <w:rFonts w:ascii="Times New Roman" w:eastAsiaTheme="minorHAnsi" w:hAnsi="Times New Roman"/>
          <w:color w:val="000000" w:themeColor="text1"/>
          <w:sz w:val="24"/>
          <w:szCs w:val="24"/>
        </w:rPr>
        <w:t>т</w:t>
      </w:r>
      <w:r w:rsidR="009009C4" w:rsidRPr="008D4A42">
        <w:rPr>
          <w:rFonts w:ascii="Times New Roman" w:eastAsiaTheme="minorHAnsi" w:hAnsi="Times New Roman"/>
          <w:color w:val="000000" w:themeColor="text1"/>
          <w:sz w:val="24"/>
          <w:szCs w:val="24"/>
        </w:rPr>
        <w:t xml:space="preserve">ного </w:t>
      </w:r>
      <w:r w:rsidR="00A278C1" w:rsidRPr="008D4A42">
        <w:rPr>
          <w:rFonts w:ascii="Times New Roman" w:eastAsiaTheme="minorHAnsi" w:hAnsi="Times New Roman"/>
          <w:color w:val="000000" w:themeColor="text1"/>
          <w:sz w:val="24"/>
          <w:szCs w:val="24"/>
        </w:rPr>
        <w:t>и федерального бюджетов</w:t>
      </w:r>
      <w:r w:rsidRPr="008D4A42">
        <w:rPr>
          <w:rFonts w:ascii="Times New Roman" w:eastAsiaTheme="minorHAnsi" w:hAnsi="Times New Roman"/>
          <w:color w:val="000000" w:themeColor="text1"/>
          <w:sz w:val="24"/>
          <w:szCs w:val="24"/>
        </w:rPr>
        <w:t>.</w:t>
      </w:r>
    </w:p>
    <w:p w:rsidR="00DF49D5" w:rsidRPr="00DF49D5" w:rsidRDefault="00DF49D5" w:rsidP="00DF49D5">
      <w:pPr>
        <w:framePr w:hSpace="180" w:wrap="around" w:vAnchor="text" w:hAnchor="text" w:y="1"/>
        <w:spacing w:after="0" w:line="240" w:lineRule="auto"/>
        <w:suppressOverlap/>
        <w:jc w:val="both"/>
        <w:rPr>
          <w:rFonts w:ascii="Times New Roman" w:hAnsi="Times New Roman"/>
          <w:sz w:val="24"/>
          <w:szCs w:val="24"/>
        </w:rPr>
      </w:pPr>
      <w:r w:rsidRPr="00DF49D5">
        <w:rPr>
          <w:rFonts w:ascii="Times New Roman" w:hAnsi="Times New Roman"/>
          <w:sz w:val="24"/>
          <w:szCs w:val="24"/>
        </w:rPr>
        <w:t>Общий объем финансирования Программы составляет 1 999 431 868,01 рублей, средства облас</w:t>
      </w:r>
      <w:r w:rsidRPr="00DF49D5">
        <w:rPr>
          <w:rFonts w:ascii="Times New Roman" w:hAnsi="Times New Roman"/>
          <w:sz w:val="24"/>
          <w:szCs w:val="24"/>
        </w:rPr>
        <w:t>т</w:t>
      </w:r>
      <w:r w:rsidRPr="00DF49D5">
        <w:rPr>
          <w:rFonts w:ascii="Times New Roman" w:hAnsi="Times New Roman"/>
          <w:sz w:val="24"/>
          <w:szCs w:val="24"/>
        </w:rPr>
        <w:t>ного бюджета 1 315 459 018,46 рублей, в том числе:</w:t>
      </w:r>
    </w:p>
    <w:p w:rsidR="00DF49D5" w:rsidRPr="00DF49D5" w:rsidRDefault="00DF49D5" w:rsidP="00DF49D5">
      <w:pPr>
        <w:framePr w:hSpace="180" w:wrap="around" w:vAnchor="text" w:hAnchor="text" w:y="1"/>
        <w:spacing w:after="0" w:line="240" w:lineRule="auto"/>
        <w:suppressOverlap/>
        <w:jc w:val="both"/>
        <w:rPr>
          <w:rFonts w:ascii="Times New Roman" w:hAnsi="Times New Roman"/>
          <w:sz w:val="24"/>
          <w:szCs w:val="24"/>
        </w:rPr>
      </w:pPr>
      <w:r w:rsidRPr="00DF49D5">
        <w:rPr>
          <w:rFonts w:ascii="Times New Roman" w:hAnsi="Times New Roman"/>
          <w:sz w:val="24"/>
          <w:szCs w:val="24"/>
        </w:rPr>
        <w:t>По годам реализации:</w:t>
      </w:r>
    </w:p>
    <w:p w:rsidR="00DF49D5" w:rsidRPr="00DF49D5" w:rsidRDefault="00DF49D5" w:rsidP="00DF49D5">
      <w:pPr>
        <w:framePr w:hSpace="180" w:wrap="around" w:vAnchor="text" w:hAnchor="text" w:y="1"/>
        <w:spacing w:after="0" w:line="240" w:lineRule="auto"/>
        <w:suppressOverlap/>
        <w:jc w:val="both"/>
        <w:rPr>
          <w:rFonts w:ascii="Times New Roman" w:hAnsi="Times New Roman"/>
          <w:sz w:val="24"/>
          <w:szCs w:val="24"/>
        </w:rPr>
      </w:pPr>
      <w:r w:rsidRPr="00DF49D5">
        <w:rPr>
          <w:rFonts w:ascii="Times New Roman" w:hAnsi="Times New Roman"/>
          <w:sz w:val="24"/>
          <w:szCs w:val="24"/>
        </w:rPr>
        <w:t>- 2014 год –273 928 060,07 рублей, средства областного бюджета 178 299 583,00 рублей;</w:t>
      </w:r>
    </w:p>
    <w:p w:rsidR="00DF49D5" w:rsidRPr="00DF49D5" w:rsidRDefault="00DF49D5" w:rsidP="00DF49D5">
      <w:pPr>
        <w:framePr w:hSpace="180" w:wrap="around" w:vAnchor="text" w:hAnchor="text" w:y="1"/>
        <w:spacing w:after="0" w:line="240" w:lineRule="auto"/>
        <w:suppressOverlap/>
        <w:jc w:val="both"/>
        <w:rPr>
          <w:rFonts w:ascii="Times New Roman" w:hAnsi="Times New Roman"/>
          <w:sz w:val="24"/>
          <w:szCs w:val="24"/>
        </w:rPr>
      </w:pPr>
      <w:r w:rsidRPr="00DF49D5">
        <w:rPr>
          <w:rFonts w:ascii="Times New Roman" w:hAnsi="Times New Roman"/>
          <w:sz w:val="24"/>
          <w:szCs w:val="24"/>
        </w:rPr>
        <w:t>- 2015 год – 281 079 803,94 рублей, средства областного бюджета 176 293 135,46 рублей;</w:t>
      </w:r>
    </w:p>
    <w:p w:rsidR="00DF49D5" w:rsidRPr="00DF49D5" w:rsidRDefault="00DF49D5" w:rsidP="00DF49D5">
      <w:pPr>
        <w:framePr w:hSpace="180" w:wrap="around" w:vAnchor="text" w:hAnchor="text" w:y="1"/>
        <w:spacing w:after="0" w:line="240" w:lineRule="auto"/>
        <w:suppressOverlap/>
        <w:jc w:val="both"/>
        <w:rPr>
          <w:rFonts w:ascii="Times New Roman" w:hAnsi="Times New Roman"/>
          <w:sz w:val="24"/>
          <w:szCs w:val="24"/>
        </w:rPr>
      </w:pPr>
      <w:r w:rsidRPr="00DF49D5">
        <w:rPr>
          <w:rFonts w:ascii="Times New Roman" w:hAnsi="Times New Roman"/>
          <w:sz w:val="24"/>
          <w:szCs w:val="24"/>
        </w:rPr>
        <w:t>- 2016 год – 272 656 424,00 рублей, средства областного бюджета 172 449 500,00 рублей;</w:t>
      </w:r>
    </w:p>
    <w:p w:rsidR="00DF49D5" w:rsidRPr="00DF49D5" w:rsidRDefault="00DF49D5" w:rsidP="00DF49D5">
      <w:pPr>
        <w:framePr w:hSpace="180" w:wrap="around" w:vAnchor="text" w:hAnchor="text" w:y="1"/>
        <w:spacing w:after="0" w:line="240" w:lineRule="auto"/>
        <w:suppressOverlap/>
        <w:jc w:val="both"/>
        <w:rPr>
          <w:rFonts w:ascii="Times New Roman" w:hAnsi="Times New Roman"/>
          <w:sz w:val="24"/>
          <w:szCs w:val="24"/>
        </w:rPr>
      </w:pPr>
      <w:r w:rsidRPr="00DF49D5">
        <w:rPr>
          <w:rFonts w:ascii="Times New Roman" w:hAnsi="Times New Roman"/>
          <w:sz w:val="24"/>
          <w:szCs w:val="24"/>
        </w:rPr>
        <w:t>- 2017 – 2020 годы – 1 171 767 580,00 рублей, средства областного бюджета 788 416 800,00 рублей.</w:t>
      </w:r>
    </w:p>
    <w:p w:rsidR="00DD3D87" w:rsidRPr="008B6FD2" w:rsidRDefault="008B6FD2" w:rsidP="008B6FD2">
      <w:pPr>
        <w:framePr w:hSpace="180" w:wrap="around" w:vAnchor="text" w:hAnchor="text" w:y="1"/>
        <w:spacing w:after="0" w:line="240" w:lineRule="auto"/>
        <w:suppressOverlap/>
        <w:jc w:val="both"/>
        <w:rPr>
          <w:rFonts w:ascii="Times New Roman" w:hAnsi="Times New Roman"/>
          <w:sz w:val="24"/>
          <w:szCs w:val="24"/>
        </w:rPr>
      </w:pPr>
      <w:r w:rsidRPr="008B6FD2">
        <w:rPr>
          <w:rFonts w:ascii="Times New Roman" w:hAnsi="Times New Roman"/>
          <w:sz w:val="24"/>
          <w:szCs w:val="24"/>
        </w:rPr>
        <w:t>Объем финансирования Программы подлежит ежегодному уточнению.</w:t>
      </w:r>
    </w:p>
    <w:p w:rsidR="008B6FD2" w:rsidRDefault="008B6FD2" w:rsidP="00A048B4">
      <w:pPr>
        <w:spacing w:after="0" w:line="240" w:lineRule="auto"/>
        <w:jc w:val="center"/>
        <w:rPr>
          <w:rFonts w:ascii="Times New Roman" w:hAnsi="Times New Roman"/>
          <w:b/>
          <w:sz w:val="24"/>
          <w:szCs w:val="24"/>
        </w:rPr>
      </w:pPr>
    </w:p>
    <w:p w:rsidR="00C3736A" w:rsidRPr="00F75CCB" w:rsidRDefault="008D4A42" w:rsidP="00A048B4">
      <w:pPr>
        <w:spacing w:after="0" w:line="240" w:lineRule="auto"/>
        <w:jc w:val="center"/>
        <w:rPr>
          <w:rFonts w:ascii="Times New Roman" w:hAnsi="Times New Roman"/>
          <w:b/>
          <w:sz w:val="24"/>
          <w:szCs w:val="24"/>
        </w:rPr>
      </w:pPr>
      <w:r>
        <w:rPr>
          <w:rFonts w:ascii="Times New Roman" w:hAnsi="Times New Roman"/>
          <w:b/>
          <w:sz w:val="24"/>
          <w:szCs w:val="24"/>
        </w:rPr>
        <w:t xml:space="preserve">Раздел 5. </w:t>
      </w:r>
      <w:r w:rsidR="00C3736A" w:rsidRPr="00F75CCB">
        <w:rPr>
          <w:rFonts w:ascii="Times New Roman" w:hAnsi="Times New Roman"/>
          <w:b/>
          <w:sz w:val="24"/>
          <w:szCs w:val="24"/>
        </w:rPr>
        <w:t xml:space="preserve"> Основные меры правового регулирования</w:t>
      </w:r>
      <w:r w:rsidR="009C35D6" w:rsidRPr="00F75CCB">
        <w:rPr>
          <w:rFonts w:ascii="Times New Roman" w:hAnsi="Times New Roman"/>
          <w:b/>
          <w:sz w:val="24"/>
          <w:szCs w:val="24"/>
        </w:rPr>
        <w:t xml:space="preserve"> в сфере реализации муниципальной</w:t>
      </w:r>
      <w:r w:rsidR="00C3736A" w:rsidRPr="00F75CCB">
        <w:rPr>
          <w:rFonts w:ascii="Times New Roman" w:hAnsi="Times New Roman"/>
          <w:b/>
          <w:sz w:val="24"/>
          <w:szCs w:val="24"/>
        </w:rPr>
        <w:t xml:space="preserve"> программы</w:t>
      </w:r>
    </w:p>
    <w:p w:rsidR="00206357" w:rsidRDefault="00206357" w:rsidP="00206357">
      <w:pPr>
        <w:spacing w:after="0" w:line="240" w:lineRule="auto"/>
        <w:rPr>
          <w:rFonts w:ascii="Times New Roman" w:hAnsi="Times New Roman"/>
          <w:b/>
          <w:sz w:val="24"/>
          <w:szCs w:val="24"/>
        </w:rPr>
      </w:pPr>
    </w:p>
    <w:tbl>
      <w:tblPr>
        <w:tblW w:w="10207" w:type="dxa"/>
        <w:tblCellSpacing w:w="5" w:type="nil"/>
        <w:tblInd w:w="-351" w:type="dxa"/>
        <w:tblLayout w:type="fixed"/>
        <w:tblCellMar>
          <w:left w:w="75" w:type="dxa"/>
          <w:right w:w="75" w:type="dxa"/>
        </w:tblCellMar>
        <w:tblLook w:val="0000"/>
      </w:tblPr>
      <w:tblGrid>
        <w:gridCol w:w="568"/>
        <w:gridCol w:w="3969"/>
        <w:gridCol w:w="3827"/>
        <w:gridCol w:w="1843"/>
      </w:tblGrid>
      <w:tr w:rsidR="00C40E9F" w:rsidRPr="00C40E9F" w:rsidTr="00483DF9">
        <w:trPr>
          <w:trHeight w:val="1000"/>
          <w:tblCellSpacing w:w="5" w:type="nil"/>
        </w:trPr>
        <w:tc>
          <w:tcPr>
            <w:tcW w:w="568" w:type="dxa"/>
            <w:tcBorders>
              <w:top w:val="single" w:sz="4" w:space="0" w:color="auto"/>
              <w:left w:val="single" w:sz="4" w:space="0" w:color="auto"/>
              <w:bottom w:val="single" w:sz="4" w:space="0" w:color="auto"/>
              <w:right w:val="single" w:sz="4" w:space="0" w:color="auto"/>
            </w:tcBorders>
          </w:tcPr>
          <w:p w:rsidR="00C40E9F" w:rsidRPr="00C40E9F" w:rsidRDefault="00C40E9F" w:rsidP="00483DF9">
            <w:pPr>
              <w:pStyle w:val="ConsPlusCell"/>
              <w:rPr>
                <w:sz w:val="24"/>
                <w:szCs w:val="24"/>
              </w:rPr>
            </w:pPr>
            <w:r w:rsidRPr="00C40E9F">
              <w:rPr>
                <w:sz w:val="24"/>
                <w:szCs w:val="24"/>
              </w:rPr>
              <w:t>№</w:t>
            </w:r>
          </w:p>
          <w:p w:rsidR="00C40E9F" w:rsidRPr="00C40E9F" w:rsidRDefault="00C40E9F" w:rsidP="00483DF9">
            <w:pPr>
              <w:pStyle w:val="ConsPlusCell"/>
              <w:rPr>
                <w:sz w:val="24"/>
                <w:szCs w:val="24"/>
              </w:rPr>
            </w:pPr>
            <w:r w:rsidRPr="00C40E9F">
              <w:rPr>
                <w:sz w:val="24"/>
                <w:szCs w:val="24"/>
              </w:rPr>
              <w:t>п/п</w:t>
            </w:r>
          </w:p>
        </w:tc>
        <w:tc>
          <w:tcPr>
            <w:tcW w:w="3969" w:type="dxa"/>
            <w:tcBorders>
              <w:top w:val="single" w:sz="4" w:space="0" w:color="auto"/>
              <w:left w:val="single" w:sz="4" w:space="0" w:color="auto"/>
              <w:bottom w:val="single" w:sz="4" w:space="0" w:color="auto"/>
              <w:right w:val="single" w:sz="4" w:space="0" w:color="auto"/>
            </w:tcBorders>
          </w:tcPr>
          <w:p w:rsidR="00C40E9F" w:rsidRPr="00C40E9F" w:rsidRDefault="00C40E9F" w:rsidP="00483DF9">
            <w:pPr>
              <w:pStyle w:val="ConsPlusCell"/>
              <w:ind w:hanging="103"/>
              <w:jc w:val="both"/>
              <w:rPr>
                <w:sz w:val="24"/>
                <w:szCs w:val="24"/>
              </w:rPr>
            </w:pPr>
            <w:r w:rsidRPr="00C40E9F">
              <w:rPr>
                <w:sz w:val="24"/>
                <w:szCs w:val="24"/>
              </w:rPr>
              <w:t xml:space="preserve">  Вид нормативного правового</w:t>
            </w:r>
          </w:p>
          <w:p w:rsidR="00C40E9F" w:rsidRPr="00C40E9F" w:rsidRDefault="00C40E9F" w:rsidP="00483DF9">
            <w:pPr>
              <w:pStyle w:val="ConsPlusCell"/>
              <w:ind w:hanging="103"/>
              <w:jc w:val="both"/>
              <w:rPr>
                <w:sz w:val="24"/>
                <w:szCs w:val="24"/>
              </w:rPr>
            </w:pPr>
            <w:r w:rsidRPr="00C40E9F">
              <w:rPr>
                <w:sz w:val="24"/>
                <w:szCs w:val="24"/>
              </w:rPr>
              <w:t xml:space="preserve">документа   </w:t>
            </w:r>
          </w:p>
        </w:tc>
        <w:tc>
          <w:tcPr>
            <w:tcW w:w="3827" w:type="dxa"/>
            <w:tcBorders>
              <w:top w:val="single" w:sz="4" w:space="0" w:color="auto"/>
              <w:left w:val="single" w:sz="4" w:space="0" w:color="auto"/>
              <w:bottom w:val="single" w:sz="4" w:space="0" w:color="auto"/>
              <w:right w:val="single" w:sz="4" w:space="0" w:color="auto"/>
            </w:tcBorders>
          </w:tcPr>
          <w:p w:rsidR="00C40E9F" w:rsidRPr="00C40E9F" w:rsidRDefault="00C40E9F" w:rsidP="00483DF9">
            <w:pPr>
              <w:pStyle w:val="ConsPlusCell"/>
              <w:rPr>
                <w:sz w:val="24"/>
                <w:szCs w:val="24"/>
              </w:rPr>
            </w:pPr>
            <w:r w:rsidRPr="00C40E9F">
              <w:rPr>
                <w:sz w:val="24"/>
                <w:szCs w:val="24"/>
              </w:rPr>
              <w:t>Основные положения  нормативн</w:t>
            </w:r>
            <w:r w:rsidRPr="00C40E9F">
              <w:rPr>
                <w:sz w:val="24"/>
                <w:szCs w:val="24"/>
              </w:rPr>
              <w:t>о</w:t>
            </w:r>
            <w:r w:rsidRPr="00C40E9F">
              <w:rPr>
                <w:sz w:val="24"/>
                <w:szCs w:val="24"/>
              </w:rPr>
              <w:t>го правового</w:t>
            </w:r>
          </w:p>
          <w:p w:rsidR="00C40E9F" w:rsidRPr="00C40E9F" w:rsidRDefault="00C40E9F" w:rsidP="00483DF9">
            <w:pPr>
              <w:pStyle w:val="ConsPlusCell"/>
              <w:rPr>
                <w:sz w:val="24"/>
                <w:szCs w:val="24"/>
              </w:rPr>
            </w:pPr>
            <w:r w:rsidRPr="00C40E9F">
              <w:rPr>
                <w:sz w:val="24"/>
                <w:szCs w:val="24"/>
              </w:rPr>
              <w:t xml:space="preserve"> документа  </w:t>
            </w:r>
          </w:p>
        </w:tc>
        <w:tc>
          <w:tcPr>
            <w:tcW w:w="1843" w:type="dxa"/>
            <w:tcBorders>
              <w:top w:val="single" w:sz="4" w:space="0" w:color="auto"/>
              <w:left w:val="single" w:sz="4" w:space="0" w:color="auto"/>
              <w:bottom w:val="single" w:sz="4" w:space="0" w:color="auto"/>
              <w:right w:val="single" w:sz="4" w:space="0" w:color="auto"/>
            </w:tcBorders>
          </w:tcPr>
          <w:p w:rsidR="00C40E9F" w:rsidRPr="00C40E9F" w:rsidRDefault="00C40E9F" w:rsidP="00483DF9">
            <w:pPr>
              <w:pStyle w:val="ConsPlusCell"/>
              <w:rPr>
                <w:sz w:val="24"/>
                <w:szCs w:val="24"/>
              </w:rPr>
            </w:pPr>
            <w:r w:rsidRPr="00C40E9F">
              <w:rPr>
                <w:sz w:val="24"/>
                <w:szCs w:val="24"/>
              </w:rPr>
              <w:t>Ожидаемые сроки принятия   нормативного правового</w:t>
            </w:r>
          </w:p>
          <w:p w:rsidR="00C40E9F" w:rsidRPr="00C40E9F" w:rsidRDefault="00C40E9F" w:rsidP="00483DF9">
            <w:pPr>
              <w:pStyle w:val="ConsPlusCell"/>
              <w:rPr>
                <w:sz w:val="24"/>
                <w:szCs w:val="24"/>
              </w:rPr>
            </w:pPr>
            <w:r w:rsidRPr="00C40E9F">
              <w:rPr>
                <w:sz w:val="24"/>
                <w:szCs w:val="24"/>
              </w:rPr>
              <w:t xml:space="preserve">документа  </w:t>
            </w:r>
          </w:p>
        </w:tc>
      </w:tr>
      <w:tr w:rsidR="00C40E9F" w:rsidRPr="00C40E9F" w:rsidTr="00483DF9">
        <w:trPr>
          <w:trHeight w:val="1000"/>
          <w:tblCellSpacing w:w="5" w:type="nil"/>
        </w:trPr>
        <w:tc>
          <w:tcPr>
            <w:tcW w:w="568" w:type="dxa"/>
            <w:tcBorders>
              <w:top w:val="single" w:sz="4" w:space="0" w:color="auto"/>
              <w:left w:val="single" w:sz="4" w:space="0" w:color="auto"/>
              <w:bottom w:val="single" w:sz="4" w:space="0" w:color="auto"/>
              <w:right w:val="single" w:sz="4" w:space="0" w:color="auto"/>
            </w:tcBorders>
          </w:tcPr>
          <w:p w:rsidR="00C40E9F" w:rsidRPr="00C40E9F" w:rsidRDefault="00C40E9F" w:rsidP="00483DF9">
            <w:pPr>
              <w:pStyle w:val="ConsPlusCell"/>
              <w:rPr>
                <w:sz w:val="24"/>
                <w:szCs w:val="24"/>
              </w:rPr>
            </w:pPr>
            <w:r>
              <w:rPr>
                <w:sz w:val="24"/>
                <w:szCs w:val="24"/>
              </w:rPr>
              <w:t>1</w:t>
            </w:r>
            <w:r w:rsidR="00483DF9">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C40E9F" w:rsidRPr="00C40E9F" w:rsidRDefault="00C40E9F" w:rsidP="00C40E9F">
            <w:pPr>
              <w:pStyle w:val="ConsPlusCell"/>
              <w:ind w:left="67"/>
              <w:jc w:val="both"/>
              <w:rPr>
                <w:sz w:val="24"/>
                <w:szCs w:val="24"/>
              </w:rPr>
            </w:pPr>
            <w:r>
              <w:rPr>
                <w:sz w:val="24"/>
                <w:szCs w:val="24"/>
              </w:rPr>
              <w:t>Конституция Российской Федер</w:t>
            </w:r>
            <w:r>
              <w:rPr>
                <w:sz w:val="24"/>
                <w:szCs w:val="24"/>
              </w:rPr>
              <w:t>а</w:t>
            </w:r>
            <w:r>
              <w:rPr>
                <w:sz w:val="24"/>
                <w:szCs w:val="24"/>
              </w:rPr>
              <w:t>ции</w:t>
            </w:r>
          </w:p>
        </w:tc>
        <w:tc>
          <w:tcPr>
            <w:tcW w:w="3827" w:type="dxa"/>
            <w:tcBorders>
              <w:top w:val="single" w:sz="4" w:space="0" w:color="auto"/>
              <w:left w:val="single" w:sz="4" w:space="0" w:color="auto"/>
              <w:bottom w:val="single" w:sz="4" w:space="0" w:color="auto"/>
              <w:right w:val="single" w:sz="4" w:space="0" w:color="auto"/>
            </w:tcBorders>
          </w:tcPr>
          <w:p w:rsidR="00DD672F" w:rsidRPr="00C40E9F" w:rsidRDefault="00B27AEA" w:rsidP="00AC3958">
            <w:pPr>
              <w:spacing w:before="100" w:beforeAutospacing="1" w:after="100" w:afterAutospacing="1" w:line="240" w:lineRule="auto"/>
              <w:jc w:val="both"/>
              <w:rPr>
                <w:sz w:val="24"/>
                <w:szCs w:val="24"/>
              </w:rPr>
            </w:pPr>
            <w:r w:rsidRPr="00AC3958">
              <w:rPr>
                <w:rStyle w:val="af1"/>
                <w:rFonts w:ascii="Times New Roman" w:eastAsia="Calibri" w:hAnsi="Times New Roman" w:cs="Times New Roman"/>
                <w:sz w:val="24"/>
                <w:szCs w:val="24"/>
              </w:rPr>
              <w:t>Конституция РФ закрепляет осн</w:t>
            </w:r>
            <w:r w:rsidRPr="00AC3958">
              <w:rPr>
                <w:rStyle w:val="af1"/>
                <w:rFonts w:ascii="Times New Roman" w:eastAsia="Calibri" w:hAnsi="Times New Roman" w:cs="Times New Roman"/>
                <w:sz w:val="24"/>
                <w:szCs w:val="24"/>
              </w:rPr>
              <w:t>о</w:t>
            </w:r>
            <w:r w:rsidRPr="00AC3958">
              <w:rPr>
                <w:rStyle w:val="af1"/>
                <w:rFonts w:ascii="Times New Roman" w:eastAsia="Calibri" w:hAnsi="Times New Roman" w:cs="Times New Roman"/>
                <w:sz w:val="24"/>
                <w:szCs w:val="24"/>
              </w:rPr>
              <w:t>вы конституционного строя Ро</w:t>
            </w:r>
            <w:r w:rsidRPr="00AC3958">
              <w:rPr>
                <w:rStyle w:val="af1"/>
                <w:rFonts w:ascii="Times New Roman" w:eastAsia="Calibri" w:hAnsi="Times New Roman" w:cs="Times New Roman"/>
                <w:sz w:val="24"/>
                <w:szCs w:val="24"/>
              </w:rPr>
              <w:t>с</w:t>
            </w:r>
            <w:r w:rsidRPr="00AC3958">
              <w:rPr>
                <w:rStyle w:val="af1"/>
                <w:rFonts w:ascii="Times New Roman" w:eastAsia="Calibri" w:hAnsi="Times New Roman" w:cs="Times New Roman"/>
                <w:sz w:val="24"/>
                <w:szCs w:val="24"/>
              </w:rPr>
              <w:t>сии, государственное устройство, образование представительных, исполнительных, судебных орг</w:t>
            </w:r>
            <w:r w:rsidRPr="00AC3958">
              <w:rPr>
                <w:rStyle w:val="af1"/>
                <w:rFonts w:ascii="Times New Roman" w:eastAsia="Calibri" w:hAnsi="Times New Roman" w:cs="Times New Roman"/>
                <w:sz w:val="24"/>
                <w:szCs w:val="24"/>
              </w:rPr>
              <w:t>а</w:t>
            </w:r>
            <w:r w:rsidRPr="00AC3958">
              <w:rPr>
                <w:rStyle w:val="af1"/>
                <w:rFonts w:ascii="Times New Roman" w:eastAsia="Calibri" w:hAnsi="Times New Roman" w:cs="Times New Roman"/>
                <w:sz w:val="24"/>
                <w:szCs w:val="24"/>
              </w:rPr>
              <w:t>нов власти и систему местного с</w:t>
            </w:r>
            <w:r w:rsidRPr="00AC3958">
              <w:rPr>
                <w:rStyle w:val="af1"/>
                <w:rFonts w:ascii="Times New Roman" w:eastAsia="Calibri" w:hAnsi="Times New Roman" w:cs="Times New Roman"/>
                <w:sz w:val="24"/>
                <w:szCs w:val="24"/>
              </w:rPr>
              <w:t>а</w:t>
            </w:r>
            <w:r w:rsidRPr="00AC3958">
              <w:rPr>
                <w:rStyle w:val="af1"/>
                <w:rFonts w:ascii="Times New Roman" w:eastAsia="Calibri" w:hAnsi="Times New Roman" w:cs="Times New Roman"/>
                <w:sz w:val="24"/>
                <w:szCs w:val="24"/>
              </w:rPr>
              <w:t xml:space="preserve">моуправления, права и свободы человека и гражданина. </w:t>
            </w:r>
            <w:r w:rsidR="00C40E9F" w:rsidRPr="00AC3958">
              <w:rPr>
                <w:rStyle w:val="af1"/>
                <w:rFonts w:ascii="Times New Roman" w:eastAsia="Calibri" w:hAnsi="Times New Roman" w:cs="Times New Roman"/>
                <w:sz w:val="24"/>
                <w:szCs w:val="24"/>
              </w:rPr>
              <w:t>Констит</w:t>
            </w:r>
            <w:r w:rsidR="00C40E9F" w:rsidRPr="00AC3958">
              <w:rPr>
                <w:rStyle w:val="af1"/>
                <w:rFonts w:ascii="Times New Roman" w:eastAsia="Calibri" w:hAnsi="Times New Roman" w:cs="Times New Roman"/>
                <w:sz w:val="24"/>
                <w:szCs w:val="24"/>
              </w:rPr>
              <w:t>у</w:t>
            </w:r>
            <w:r w:rsidR="00C40E9F" w:rsidRPr="00AC3958">
              <w:rPr>
                <w:rStyle w:val="af1"/>
                <w:rFonts w:ascii="Times New Roman" w:eastAsia="Calibri" w:hAnsi="Times New Roman" w:cs="Times New Roman"/>
                <w:sz w:val="24"/>
                <w:szCs w:val="24"/>
              </w:rPr>
              <w:t>ция РФ</w:t>
            </w:r>
            <w:r w:rsidR="005205E5" w:rsidRPr="00AC3958">
              <w:rPr>
                <w:rStyle w:val="af1"/>
                <w:rFonts w:ascii="Times New Roman" w:eastAsia="Calibri" w:hAnsi="Times New Roman" w:cs="Times New Roman"/>
                <w:sz w:val="24"/>
                <w:szCs w:val="24"/>
              </w:rPr>
              <w:t xml:space="preserve"> гарантирует общедосту</w:t>
            </w:r>
            <w:r w:rsidR="005205E5" w:rsidRPr="00AC3958">
              <w:rPr>
                <w:rStyle w:val="af1"/>
                <w:rFonts w:ascii="Times New Roman" w:eastAsia="Calibri" w:hAnsi="Times New Roman" w:cs="Times New Roman"/>
                <w:sz w:val="24"/>
                <w:szCs w:val="24"/>
              </w:rPr>
              <w:t>п</w:t>
            </w:r>
            <w:r w:rsidR="005205E5" w:rsidRPr="00AC3958">
              <w:rPr>
                <w:rStyle w:val="af1"/>
                <w:rFonts w:ascii="Times New Roman" w:eastAsia="Calibri" w:hAnsi="Times New Roman" w:cs="Times New Roman"/>
                <w:sz w:val="24"/>
                <w:szCs w:val="24"/>
              </w:rPr>
              <w:t>ность</w:t>
            </w:r>
            <w:r w:rsidR="005205E5" w:rsidRPr="00DD672F">
              <w:rPr>
                <w:rFonts w:ascii="Times New Roman" w:eastAsia="Times New Roman" w:hAnsi="Times New Roman"/>
                <w:color w:val="000000"/>
                <w:sz w:val="24"/>
                <w:szCs w:val="24"/>
                <w:lang w:eastAsia="ru-RU"/>
              </w:rPr>
              <w:t xml:space="preserve"> и бесплатность дошкольного, основного общего и среднего пр</w:t>
            </w:r>
            <w:r w:rsidR="005205E5" w:rsidRPr="00DD672F">
              <w:rPr>
                <w:rFonts w:ascii="Times New Roman" w:eastAsia="Times New Roman" w:hAnsi="Times New Roman"/>
                <w:color w:val="000000"/>
                <w:sz w:val="24"/>
                <w:szCs w:val="24"/>
                <w:lang w:eastAsia="ru-RU"/>
              </w:rPr>
              <w:t>о</w:t>
            </w:r>
            <w:r w:rsidR="005205E5" w:rsidRPr="00DD672F">
              <w:rPr>
                <w:rFonts w:ascii="Times New Roman" w:eastAsia="Times New Roman" w:hAnsi="Times New Roman"/>
                <w:color w:val="000000"/>
                <w:sz w:val="24"/>
                <w:szCs w:val="24"/>
                <w:lang w:eastAsia="ru-RU"/>
              </w:rPr>
              <w:t>фессионального образования в г</w:t>
            </w:r>
            <w:r w:rsidR="005205E5" w:rsidRPr="00DD672F">
              <w:rPr>
                <w:rFonts w:ascii="Times New Roman" w:eastAsia="Times New Roman" w:hAnsi="Times New Roman"/>
                <w:color w:val="000000"/>
                <w:sz w:val="24"/>
                <w:szCs w:val="24"/>
                <w:lang w:eastAsia="ru-RU"/>
              </w:rPr>
              <w:t>о</w:t>
            </w:r>
            <w:r w:rsidR="005205E5" w:rsidRPr="00DD672F">
              <w:rPr>
                <w:rFonts w:ascii="Times New Roman" w:eastAsia="Times New Roman" w:hAnsi="Times New Roman"/>
                <w:color w:val="000000"/>
                <w:sz w:val="24"/>
                <w:szCs w:val="24"/>
                <w:lang w:eastAsia="ru-RU"/>
              </w:rPr>
              <w:t>сударственных или муниципал</w:t>
            </w:r>
            <w:r w:rsidR="005205E5" w:rsidRPr="00DD672F">
              <w:rPr>
                <w:rFonts w:ascii="Times New Roman" w:eastAsia="Times New Roman" w:hAnsi="Times New Roman"/>
                <w:color w:val="000000"/>
                <w:sz w:val="24"/>
                <w:szCs w:val="24"/>
                <w:lang w:eastAsia="ru-RU"/>
              </w:rPr>
              <w:t>ь</w:t>
            </w:r>
            <w:r w:rsidR="005205E5" w:rsidRPr="00DD672F">
              <w:rPr>
                <w:rFonts w:ascii="Times New Roman" w:eastAsia="Times New Roman" w:hAnsi="Times New Roman"/>
                <w:color w:val="000000"/>
                <w:sz w:val="24"/>
                <w:szCs w:val="24"/>
                <w:lang w:eastAsia="ru-RU"/>
              </w:rPr>
              <w:t>ных образовательных учрежден</w:t>
            </w:r>
            <w:r w:rsidR="005205E5" w:rsidRPr="00DD672F">
              <w:rPr>
                <w:rFonts w:ascii="Times New Roman" w:eastAsia="Times New Roman" w:hAnsi="Times New Roman"/>
                <w:color w:val="000000"/>
                <w:sz w:val="24"/>
                <w:szCs w:val="24"/>
                <w:lang w:eastAsia="ru-RU"/>
              </w:rPr>
              <w:t>и</w:t>
            </w:r>
            <w:r w:rsidR="005205E5" w:rsidRPr="00DD672F">
              <w:rPr>
                <w:rFonts w:ascii="Times New Roman" w:eastAsia="Times New Roman" w:hAnsi="Times New Roman"/>
                <w:color w:val="000000"/>
                <w:sz w:val="24"/>
                <w:szCs w:val="24"/>
                <w:lang w:eastAsia="ru-RU"/>
              </w:rPr>
              <w:t>ях</w:t>
            </w:r>
            <w:r w:rsidR="005205E5">
              <w:rPr>
                <w:sz w:val="24"/>
                <w:szCs w:val="24"/>
              </w:rPr>
              <w:t>.</w:t>
            </w:r>
            <w:r w:rsidR="005A2BB1">
              <w:rPr>
                <w:sz w:val="24"/>
                <w:szCs w:val="24"/>
              </w:rPr>
              <w:t xml:space="preserve"> </w:t>
            </w:r>
            <w:r w:rsidR="005205E5" w:rsidRPr="00DD672F">
              <w:rPr>
                <w:rFonts w:ascii="Times New Roman" w:eastAsia="Times New Roman" w:hAnsi="Times New Roman"/>
                <w:color w:val="000000"/>
                <w:sz w:val="24"/>
                <w:szCs w:val="24"/>
                <w:lang w:eastAsia="ru-RU"/>
              </w:rPr>
              <w:t>Российская Федерация устана</w:t>
            </w:r>
            <w:r w:rsidR="005205E5" w:rsidRPr="00DD672F">
              <w:rPr>
                <w:rFonts w:ascii="Times New Roman" w:eastAsia="Times New Roman" w:hAnsi="Times New Roman"/>
                <w:color w:val="000000"/>
                <w:sz w:val="24"/>
                <w:szCs w:val="24"/>
                <w:lang w:eastAsia="ru-RU"/>
              </w:rPr>
              <w:t>в</w:t>
            </w:r>
            <w:r w:rsidR="005205E5" w:rsidRPr="00DD672F">
              <w:rPr>
                <w:rFonts w:ascii="Times New Roman" w:eastAsia="Times New Roman" w:hAnsi="Times New Roman"/>
                <w:color w:val="000000"/>
                <w:sz w:val="24"/>
                <w:szCs w:val="24"/>
                <w:lang w:eastAsia="ru-RU"/>
              </w:rPr>
              <w:t>ливает федеральные государстве</w:t>
            </w:r>
            <w:r w:rsidR="005205E5" w:rsidRPr="00DD672F">
              <w:rPr>
                <w:rFonts w:ascii="Times New Roman" w:eastAsia="Times New Roman" w:hAnsi="Times New Roman"/>
                <w:color w:val="000000"/>
                <w:sz w:val="24"/>
                <w:szCs w:val="24"/>
                <w:lang w:eastAsia="ru-RU"/>
              </w:rPr>
              <w:t>н</w:t>
            </w:r>
            <w:r w:rsidR="005205E5" w:rsidRPr="00DD672F">
              <w:rPr>
                <w:rFonts w:ascii="Times New Roman" w:eastAsia="Times New Roman" w:hAnsi="Times New Roman"/>
                <w:color w:val="000000"/>
                <w:sz w:val="24"/>
                <w:szCs w:val="24"/>
                <w:lang w:eastAsia="ru-RU"/>
              </w:rPr>
              <w:t>ные образовательные стандарты, поддерживает различные формы образования и самообразования.</w:t>
            </w:r>
          </w:p>
        </w:tc>
        <w:tc>
          <w:tcPr>
            <w:tcW w:w="1843" w:type="dxa"/>
            <w:tcBorders>
              <w:top w:val="single" w:sz="4" w:space="0" w:color="auto"/>
              <w:left w:val="single" w:sz="4" w:space="0" w:color="auto"/>
              <w:bottom w:val="single" w:sz="4" w:space="0" w:color="auto"/>
              <w:right w:val="single" w:sz="4" w:space="0" w:color="auto"/>
            </w:tcBorders>
          </w:tcPr>
          <w:p w:rsidR="00C40E9F" w:rsidRPr="00C40E9F" w:rsidRDefault="00C40E9F" w:rsidP="00483DF9">
            <w:pPr>
              <w:pStyle w:val="ConsPlusCell"/>
              <w:rPr>
                <w:sz w:val="24"/>
                <w:szCs w:val="24"/>
              </w:rPr>
            </w:pPr>
            <w:r>
              <w:rPr>
                <w:sz w:val="24"/>
                <w:szCs w:val="24"/>
              </w:rPr>
              <w:t>Принята 25 д</w:t>
            </w:r>
            <w:r>
              <w:rPr>
                <w:sz w:val="24"/>
                <w:szCs w:val="24"/>
              </w:rPr>
              <w:t>е</w:t>
            </w:r>
            <w:r>
              <w:rPr>
                <w:sz w:val="24"/>
                <w:szCs w:val="24"/>
              </w:rPr>
              <w:t>кабря 2003 года</w:t>
            </w:r>
          </w:p>
        </w:tc>
      </w:tr>
      <w:tr w:rsidR="00C40E9F" w:rsidRPr="00C40E9F" w:rsidTr="00483DF9">
        <w:trPr>
          <w:trHeight w:val="1000"/>
          <w:tblCellSpacing w:w="5" w:type="nil"/>
        </w:trPr>
        <w:tc>
          <w:tcPr>
            <w:tcW w:w="568" w:type="dxa"/>
            <w:tcBorders>
              <w:top w:val="single" w:sz="4" w:space="0" w:color="auto"/>
              <w:left w:val="single" w:sz="4" w:space="0" w:color="auto"/>
              <w:bottom w:val="single" w:sz="4" w:space="0" w:color="auto"/>
              <w:right w:val="single" w:sz="4" w:space="0" w:color="auto"/>
            </w:tcBorders>
          </w:tcPr>
          <w:p w:rsidR="00C40E9F" w:rsidRPr="00C40E9F" w:rsidRDefault="00C40E9F" w:rsidP="00483DF9">
            <w:pPr>
              <w:pStyle w:val="ConsPlusCell"/>
              <w:rPr>
                <w:sz w:val="24"/>
                <w:szCs w:val="24"/>
              </w:rPr>
            </w:pPr>
            <w:r>
              <w:rPr>
                <w:sz w:val="24"/>
                <w:szCs w:val="24"/>
              </w:rPr>
              <w:t>2</w:t>
            </w:r>
            <w:r w:rsidR="00483DF9">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C40E9F" w:rsidRPr="00C40E9F" w:rsidRDefault="00483DF9" w:rsidP="00483DF9">
            <w:pPr>
              <w:pStyle w:val="ConsPlusCell"/>
              <w:ind w:left="67"/>
              <w:jc w:val="both"/>
              <w:rPr>
                <w:sz w:val="24"/>
                <w:szCs w:val="24"/>
              </w:rPr>
            </w:pPr>
            <w:r>
              <w:rPr>
                <w:sz w:val="24"/>
                <w:szCs w:val="24"/>
              </w:rPr>
              <w:t>Федеральный закон «Об общих принципах местного самоуправл</w:t>
            </w:r>
            <w:r>
              <w:rPr>
                <w:sz w:val="24"/>
                <w:szCs w:val="24"/>
              </w:rPr>
              <w:t>е</w:t>
            </w:r>
            <w:r>
              <w:rPr>
                <w:sz w:val="24"/>
                <w:szCs w:val="24"/>
              </w:rPr>
              <w:t>ния в Российской Федерации»</w:t>
            </w:r>
          </w:p>
        </w:tc>
        <w:tc>
          <w:tcPr>
            <w:tcW w:w="3827" w:type="dxa"/>
            <w:tcBorders>
              <w:top w:val="single" w:sz="4" w:space="0" w:color="auto"/>
              <w:left w:val="single" w:sz="4" w:space="0" w:color="auto"/>
              <w:bottom w:val="single" w:sz="4" w:space="0" w:color="auto"/>
              <w:right w:val="single" w:sz="4" w:space="0" w:color="auto"/>
            </w:tcBorders>
          </w:tcPr>
          <w:p w:rsidR="00C40E9F" w:rsidRPr="00C40E9F" w:rsidRDefault="00483DF9" w:rsidP="00483DF9">
            <w:pPr>
              <w:pStyle w:val="ConsPlusCell"/>
              <w:rPr>
                <w:sz w:val="24"/>
                <w:szCs w:val="24"/>
              </w:rPr>
            </w:pPr>
            <w:r>
              <w:rPr>
                <w:sz w:val="24"/>
                <w:szCs w:val="24"/>
              </w:rPr>
              <w:t>Настоящий Федеральный закон в соответствии с Конституцией РФ устанавливает общие правовые, территориальные, организацио</w:t>
            </w:r>
            <w:r>
              <w:rPr>
                <w:sz w:val="24"/>
                <w:szCs w:val="24"/>
              </w:rPr>
              <w:t>н</w:t>
            </w:r>
            <w:r>
              <w:rPr>
                <w:sz w:val="24"/>
                <w:szCs w:val="24"/>
              </w:rPr>
              <w:t>ные и экономические принципы организации местного самоупра</w:t>
            </w:r>
            <w:r>
              <w:rPr>
                <w:sz w:val="24"/>
                <w:szCs w:val="24"/>
              </w:rPr>
              <w:t>в</w:t>
            </w:r>
            <w:r>
              <w:rPr>
                <w:sz w:val="24"/>
                <w:szCs w:val="24"/>
              </w:rPr>
              <w:t>ления в Российской Федерации, государственные гарантии его осуществления. Определяет по</w:t>
            </w:r>
            <w:r>
              <w:rPr>
                <w:sz w:val="24"/>
                <w:szCs w:val="24"/>
              </w:rPr>
              <w:t>л</w:t>
            </w:r>
            <w:r>
              <w:rPr>
                <w:sz w:val="24"/>
                <w:szCs w:val="24"/>
              </w:rPr>
              <w:t>номочия органов местного сам</w:t>
            </w:r>
            <w:r>
              <w:rPr>
                <w:sz w:val="24"/>
                <w:szCs w:val="24"/>
              </w:rPr>
              <w:t>о</w:t>
            </w:r>
            <w:r>
              <w:rPr>
                <w:sz w:val="24"/>
                <w:szCs w:val="24"/>
              </w:rPr>
              <w:t>управления в сфере образования.</w:t>
            </w:r>
          </w:p>
        </w:tc>
        <w:tc>
          <w:tcPr>
            <w:tcW w:w="1843" w:type="dxa"/>
            <w:tcBorders>
              <w:top w:val="single" w:sz="4" w:space="0" w:color="auto"/>
              <w:left w:val="single" w:sz="4" w:space="0" w:color="auto"/>
              <w:bottom w:val="single" w:sz="4" w:space="0" w:color="auto"/>
              <w:right w:val="single" w:sz="4" w:space="0" w:color="auto"/>
            </w:tcBorders>
          </w:tcPr>
          <w:p w:rsidR="00C40E9F" w:rsidRPr="00C40E9F" w:rsidRDefault="00483DF9" w:rsidP="00AC3958">
            <w:pPr>
              <w:pStyle w:val="ConsPlusCell"/>
              <w:rPr>
                <w:sz w:val="24"/>
                <w:szCs w:val="24"/>
              </w:rPr>
            </w:pPr>
            <w:r>
              <w:rPr>
                <w:sz w:val="24"/>
                <w:szCs w:val="24"/>
              </w:rPr>
              <w:t>№  131-ФЗ от</w:t>
            </w:r>
            <w:r w:rsidR="00AC3958">
              <w:rPr>
                <w:sz w:val="24"/>
                <w:szCs w:val="24"/>
              </w:rPr>
              <w:t xml:space="preserve"> 06 октября </w:t>
            </w:r>
            <w:r>
              <w:rPr>
                <w:sz w:val="24"/>
                <w:szCs w:val="24"/>
              </w:rPr>
              <w:t>.2003 года</w:t>
            </w:r>
          </w:p>
        </w:tc>
      </w:tr>
      <w:tr w:rsidR="00C40E9F" w:rsidRPr="00C40E9F" w:rsidTr="00483DF9">
        <w:trPr>
          <w:trHeight w:val="1000"/>
          <w:tblCellSpacing w:w="5" w:type="nil"/>
        </w:trPr>
        <w:tc>
          <w:tcPr>
            <w:tcW w:w="568" w:type="dxa"/>
            <w:tcBorders>
              <w:top w:val="single" w:sz="4" w:space="0" w:color="auto"/>
              <w:left w:val="single" w:sz="4" w:space="0" w:color="auto"/>
              <w:bottom w:val="single" w:sz="4" w:space="0" w:color="auto"/>
              <w:right w:val="single" w:sz="4" w:space="0" w:color="auto"/>
            </w:tcBorders>
          </w:tcPr>
          <w:p w:rsidR="00C40E9F" w:rsidRPr="00C40E9F" w:rsidRDefault="00483DF9" w:rsidP="00483DF9">
            <w:pPr>
              <w:pStyle w:val="ConsPlusCell"/>
              <w:rPr>
                <w:sz w:val="24"/>
                <w:szCs w:val="24"/>
              </w:rPr>
            </w:pPr>
            <w:r>
              <w:rPr>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C40E9F" w:rsidRPr="00C40E9F" w:rsidRDefault="00483DF9" w:rsidP="00483DF9">
            <w:pPr>
              <w:pStyle w:val="ConsPlusCell"/>
              <w:ind w:hanging="103"/>
              <w:jc w:val="both"/>
              <w:rPr>
                <w:sz w:val="24"/>
                <w:szCs w:val="24"/>
              </w:rPr>
            </w:pPr>
            <w:r>
              <w:rPr>
                <w:sz w:val="24"/>
                <w:szCs w:val="24"/>
              </w:rPr>
              <w:t>Федеральный закон «Об образовании в Российской Федерации»</w:t>
            </w:r>
          </w:p>
        </w:tc>
        <w:tc>
          <w:tcPr>
            <w:tcW w:w="3827" w:type="dxa"/>
            <w:tcBorders>
              <w:top w:val="single" w:sz="4" w:space="0" w:color="auto"/>
              <w:left w:val="single" w:sz="4" w:space="0" w:color="auto"/>
              <w:bottom w:val="single" w:sz="4" w:space="0" w:color="auto"/>
              <w:right w:val="single" w:sz="4" w:space="0" w:color="auto"/>
            </w:tcBorders>
          </w:tcPr>
          <w:p w:rsidR="00C40E9F" w:rsidRPr="00C40E9F" w:rsidRDefault="00483DF9" w:rsidP="00483DF9">
            <w:pPr>
              <w:pStyle w:val="ConsPlusCell"/>
              <w:rPr>
                <w:sz w:val="24"/>
                <w:szCs w:val="24"/>
              </w:rPr>
            </w:pPr>
            <w:r>
              <w:rPr>
                <w:sz w:val="24"/>
                <w:szCs w:val="24"/>
              </w:rPr>
              <w:t>Настоящий Федеральный закон р</w:t>
            </w:r>
            <w:r>
              <w:rPr>
                <w:sz w:val="24"/>
                <w:szCs w:val="24"/>
              </w:rPr>
              <w:t>е</w:t>
            </w:r>
            <w:r>
              <w:rPr>
                <w:sz w:val="24"/>
                <w:szCs w:val="24"/>
              </w:rPr>
              <w:t>гулирует общественные отнош</w:t>
            </w:r>
            <w:r>
              <w:rPr>
                <w:sz w:val="24"/>
                <w:szCs w:val="24"/>
              </w:rPr>
              <w:t>е</w:t>
            </w:r>
            <w:r>
              <w:rPr>
                <w:sz w:val="24"/>
                <w:szCs w:val="24"/>
              </w:rPr>
              <w:t>ния, возникающие в сфере образ</w:t>
            </w:r>
            <w:r>
              <w:rPr>
                <w:sz w:val="24"/>
                <w:szCs w:val="24"/>
              </w:rPr>
              <w:t>о</w:t>
            </w:r>
            <w:r>
              <w:rPr>
                <w:sz w:val="24"/>
                <w:szCs w:val="24"/>
              </w:rPr>
              <w:t>вания в связи с реализацией права на образование, обеспечением г</w:t>
            </w:r>
            <w:r>
              <w:rPr>
                <w:sz w:val="24"/>
                <w:szCs w:val="24"/>
              </w:rPr>
              <w:t>о</w:t>
            </w:r>
            <w:r>
              <w:rPr>
                <w:sz w:val="24"/>
                <w:szCs w:val="24"/>
              </w:rPr>
              <w:t>сударственных гарантий прав и свобод человека в сфере образов</w:t>
            </w:r>
            <w:r>
              <w:rPr>
                <w:sz w:val="24"/>
                <w:szCs w:val="24"/>
              </w:rPr>
              <w:t>а</w:t>
            </w:r>
            <w:r>
              <w:rPr>
                <w:sz w:val="24"/>
                <w:szCs w:val="24"/>
              </w:rPr>
              <w:t>ния и созданием условий для ре</w:t>
            </w:r>
            <w:r>
              <w:rPr>
                <w:sz w:val="24"/>
                <w:szCs w:val="24"/>
              </w:rPr>
              <w:t>а</w:t>
            </w:r>
            <w:r>
              <w:rPr>
                <w:sz w:val="24"/>
                <w:szCs w:val="24"/>
              </w:rPr>
              <w:t>лизации права на образование.</w:t>
            </w:r>
          </w:p>
        </w:tc>
        <w:tc>
          <w:tcPr>
            <w:tcW w:w="1843" w:type="dxa"/>
            <w:tcBorders>
              <w:top w:val="single" w:sz="4" w:space="0" w:color="auto"/>
              <w:left w:val="single" w:sz="4" w:space="0" w:color="auto"/>
              <w:bottom w:val="single" w:sz="4" w:space="0" w:color="auto"/>
              <w:right w:val="single" w:sz="4" w:space="0" w:color="auto"/>
            </w:tcBorders>
          </w:tcPr>
          <w:p w:rsidR="00C40E9F" w:rsidRPr="00C40E9F" w:rsidRDefault="00483DF9" w:rsidP="00483DF9">
            <w:pPr>
              <w:pStyle w:val="ConsPlusCell"/>
              <w:rPr>
                <w:sz w:val="24"/>
                <w:szCs w:val="24"/>
              </w:rPr>
            </w:pPr>
            <w:r>
              <w:rPr>
                <w:sz w:val="24"/>
                <w:szCs w:val="24"/>
              </w:rPr>
              <w:t>Принят 21 д</w:t>
            </w:r>
            <w:r>
              <w:rPr>
                <w:sz w:val="24"/>
                <w:szCs w:val="24"/>
              </w:rPr>
              <w:t>е</w:t>
            </w:r>
            <w:r>
              <w:rPr>
                <w:sz w:val="24"/>
                <w:szCs w:val="24"/>
              </w:rPr>
              <w:t>кабря 2012 года</w:t>
            </w:r>
          </w:p>
        </w:tc>
      </w:tr>
      <w:tr w:rsidR="005A0F2F" w:rsidRPr="00C40E9F" w:rsidTr="00483DF9">
        <w:trPr>
          <w:trHeight w:val="1000"/>
          <w:tblCellSpacing w:w="5" w:type="nil"/>
        </w:trPr>
        <w:tc>
          <w:tcPr>
            <w:tcW w:w="568" w:type="dxa"/>
            <w:tcBorders>
              <w:top w:val="single" w:sz="4" w:space="0" w:color="auto"/>
              <w:left w:val="single" w:sz="4" w:space="0" w:color="auto"/>
              <w:bottom w:val="single" w:sz="4" w:space="0" w:color="auto"/>
              <w:right w:val="single" w:sz="4" w:space="0" w:color="auto"/>
            </w:tcBorders>
          </w:tcPr>
          <w:p w:rsidR="005A0F2F" w:rsidRDefault="001E1030" w:rsidP="00483DF9">
            <w:pPr>
              <w:pStyle w:val="ConsPlusCell"/>
              <w:rPr>
                <w:sz w:val="24"/>
                <w:szCs w:val="24"/>
              </w:rPr>
            </w:pPr>
            <w:r>
              <w:rPr>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5A0F2F" w:rsidRDefault="005A0F2F" w:rsidP="00A51E52">
            <w:pPr>
              <w:pStyle w:val="ConsPlusCell"/>
              <w:ind w:left="67"/>
              <w:jc w:val="both"/>
              <w:rPr>
                <w:sz w:val="24"/>
                <w:szCs w:val="24"/>
              </w:rPr>
            </w:pPr>
            <w:r>
              <w:rPr>
                <w:sz w:val="24"/>
                <w:szCs w:val="24"/>
              </w:rPr>
              <w:t xml:space="preserve">Приказ Министерства образования и науки Российской Федерации </w:t>
            </w:r>
            <w:r w:rsidR="00A51E52">
              <w:rPr>
                <w:sz w:val="24"/>
                <w:szCs w:val="24"/>
              </w:rPr>
              <w:t>«О</w:t>
            </w:r>
            <w:r>
              <w:rPr>
                <w:sz w:val="24"/>
                <w:szCs w:val="24"/>
              </w:rPr>
              <w:t>б утверждении Порядка организации и осуществления образовательной деятельности по основным общео</w:t>
            </w:r>
            <w:r>
              <w:rPr>
                <w:sz w:val="24"/>
                <w:szCs w:val="24"/>
              </w:rPr>
              <w:t>б</w:t>
            </w:r>
            <w:r>
              <w:rPr>
                <w:sz w:val="24"/>
                <w:szCs w:val="24"/>
              </w:rPr>
              <w:t>разовательным программам – обр</w:t>
            </w:r>
            <w:r>
              <w:rPr>
                <w:sz w:val="24"/>
                <w:szCs w:val="24"/>
              </w:rPr>
              <w:t>а</w:t>
            </w:r>
            <w:r>
              <w:rPr>
                <w:sz w:val="24"/>
                <w:szCs w:val="24"/>
              </w:rPr>
              <w:t>зовательным программам начальн</w:t>
            </w:r>
            <w:r>
              <w:rPr>
                <w:sz w:val="24"/>
                <w:szCs w:val="24"/>
              </w:rPr>
              <w:t>о</w:t>
            </w:r>
            <w:r>
              <w:rPr>
                <w:sz w:val="24"/>
                <w:szCs w:val="24"/>
              </w:rPr>
              <w:lastRenderedPageBreak/>
              <w:t>го общего, основного общего и среднего общего образования</w:t>
            </w:r>
            <w:r w:rsidR="00A51E52">
              <w:rPr>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5A0F2F" w:rsidRDefault="005A0F2F" w:rsidP="00483DF9">
            <w:pPr>
              <w:pStyle w:val="ConsPlusCell"/>
              <w:rPr>
                <w:sz w:val="24"/>
                <w:szCs w:val="24"/>
              </w:rPr>
            </w:pPr>
            <w:r>
              <w:rPr>
                <w:sz w:val="24"/>
                <w:szCs w:val="24"/>
              </w:rPr>
              <w:lastRenderedPageBreak/>
              <w:t>Настоящий Порядок регулирует организацию и осуществление о</w:t>
            </w:r>
            <w:r>
              <w:rPr>
                <w:sz w:val="24"/>
                <w:szCs w:val="24"/>
              </w:rPr>
              <w:t>б</w:t>
            </w:r>
            <w:r>
              <w:rPr>
                <w:sz w:val="24"/>
                <w:szCs w:val="24"/>
              </w:rPr>
              <w:t>разовательной деятельности по о</w:t>
            </w:r>
            <w:r>
              <w:rPr>
                <w:sz w:val="24"/>
                <w:szCs w:val="24"/>
              </w:rPr>
              <w:t>с</w:t>
            </w:r>
            <w:r>
              <w:rPr>
                <w:sz w:val="24"/>
                <w:szCs w:val="24"/>
              </w:rPr>
              <w:t>новным общеобразовательным программам, в том числе особе</w:t>
            </w:r>
            <w:r>
              <w:rPr>
                <w:sz w:val="24"/>
                <w:szCs w:val="24"/>
              </w:rPr>
              <w:t>н</w:t>
            </w:r>
            <w:r>
              <w:rPr>
                <w:sz w:val="24"/>
                <w:szCs w:val="24"/>
              </w:rPr>
              <w:t>ности организации образовател</w:t>
            </w:r>
            <w:r>
              <w:rPr>
                <w:sz w:val="24"/>
                <w:szCs w:val="24"/>
              </w:rPr>
              <w:t>ь</w:t>
            </w:r>
            <w:r>
              <w:rPr>
                <w:sz w:val="24"/>
                <w:szCs w:val="24"/>
              </w:rPr>
              <w:t xml:space="preserve">ной деятельности для учащихся с </w:t>
            </w:r>
            <w:r>
              <w:rPr>
                <w:sz w:val="24"/>
                <w:szCs w:val="24"/>
              </w:rPr>
              <w:lastRenderedPageBreak/>
              <w:t>ограниченными возможностями здоровья</w:t>
            </w:r>
          </w:p>
        </w:tc>
        <w:tc>
          <w:tcPr>
            <w:tcW w:w="1843" w:type="dxa"/>
            <w:tcBorders>
              <w:top w:val="single" w:sz="4" w:space="0" w:color="auto"/>
              <w:left w:val="single" w:sz="4" w:space="0" w:color="auto"/>
              <w:bottom w:val="single" w:sz="4" w:space="0" w:color="auto"/>
              <w:right w:val="single" w:sz="4" w:space="0" w:color="auto"/>
            </w:tcBorders>
          </w:tcPr>
          <w:p w:rsidR="005A0F2F" w:rsidRDefault="005A0F2F" w:rsidP="00483DF9">
            <w:pPr>
              <w:pStyle w:val="ConsPlusCell"/>
              <w:rPr>
                <w:sz w:val="24"/>
                <w:szCs w:val="24"/>
              </w:rPr>
            </w:pPr>
            <w:r>
              <w:rPr>
                <w:sz w:val="24"/>
                <w:szCs w:val="24"/>
              </w:rPr>
              <w:lastRenderedPageBreak/>
              <w:t>От 30 августа 2013 года № 1015</w:t>
            </w:r>
          </w:p>
        </w:tc>
      </w:tr>
      <w:tr w:rsidR="0092598C" w:rsidRPr="00C40E9F" w:rsidTr="00483DF9">
        <w:trPr>
          <w:trHeight w:val="1000"/>
          <w:tblCellSpacing w:w="5" w:type="nil"/>
        </w:trPr>
        <w:tc>
          <w:tcPr>
            <w:tcW w:w="568" w:type="dxa"/>
            <w:tcBorders>
              <w:top w:val="single" w:sz="4" w:space="0" w:color="auto"/>
              <w:left w:val="single" w:sz="4" w:space="0" w:color="auto"/>
              <w:bottom w:val="single" w:sz="4" w:space="0" w:color="auto"/>
              <w:right w:val="single" w:sz="4" w:space="0" w:color="auto"/>
            </w:tcBorders>
          </w:tcPr>
          <w:p w:rsidR="0092598C" w:rsidRDefault="0092598C" w:rsidP="00483DF9">
            <w:pPr>
              <w:pStyle w:val="ConsPlusCell"/>
              <w:rPr>
                <w:sz w:val="24"/>
                <w:szCs w:val="24"/>
              </w:rPr>
            </w:pPr>
            <w:r>
              <w:rPr>
                <w:sz w:val="24"/>
                <w:szCs w:val="24"/>
              </w:rPr>
              <w:lastRenderedPageBreak/>
              <w:t>5.</w:t>
            </w:r>
          </w:p>
        </w:tc>
        <w:tc>
          <w:tcPr>
            <w:tcW w:w="3969" w:type="dxa"/>
            <w:tcBorders>
              <w:top w:val="single" w:sz="4" w:space="0" w:color="auto"/>
              <w:left w:val="single" w:sz="4" w:space="0" w:color="auto"/>
              <w:bottom w:val="single" w:sz="4" w:space="0" w:color="auto"/>
              <w:right w:val="single" w:sz="4" w:space="0" w:color="auto"/>
            </w:tcBorders>
          </w:tcPr>
          <w:p w:rsidR="0092598C" w:rsidRDefault="00101523" w:rsidP="00A51E52">
            <w:pPr>
              <w:pStyle w:val="ConsPlusCell"/>
              <w:ind w:left="67"/>
              <w:jc w:val="both"/>
              <w:rPr>
                <w:sz w:val="24"/>
                <w:szCs w:val="24"/>
              </w:rPr>
            </w:pPr>
            <w:r>
              <w:rPr>
                <w:sz w:val="24"/>
                <w:szCs w:val="24"/>
              </w:rPr>
              <w:t>Приказ Министерства образования и науки Российской Федерации «Об утверждении порядка организации и осуществления образовательной деятельности по основным общео</w:t>
            </w:r>
            <w:r>
              <w:rPr>
                <w:sz w:val="24"/>
                <w:szCs w:val="24"/>
              </w:rPr>
              <w:t>б</w:t>
            </w:r>
            <w:r>
              <w:rPr>
                <w:sz w:val="24"/>
                <w:szCs w:val="24"/>
              </w:rPr>
              <w:t>разовательным программам - обр</w:t>
            </w:r>
            <w:r>
              <w:rPr>
                <w:sz w:val="24"/>
                <w:szCs w:val="24"/>
              </w:rPr>
              <w:t>а</w:t>
            </w:r>
            <w:r>
              <w:rPr>
                <w:sz w:val="24"/>
                <w:szCs w:val="24"/>
              </w:rPr>
              <w:t>зовательным программам дошкол</w:t>
            </w:r>
            <w:r>
              <w:rPr>
                <w:sz w:val="24"/>
                <w:szCs w:val="24"/>
              </w:rPr>
              <w:t>ь</w:t>
            </w:r>
            <w:r>
              <w:rPr>
                <w:sz w:val="24"/>
                <w:szCs w:val="24"/>
              </w:rPr>
              <w:t>ного образования»</w:t>
            </w:r>
          </w:p>
        </w:tc>
        <w:tc>
          <w:tcPr>
            <w:tcW w:w="3827" w:type="dxa"/>
            <w:tcBorders>
              <w:top w:val="single" w:sz="4" w:space="0" w:color="auto"/>
              <w:left w:val="single" w:sz="4" w:space="0" w:color="auto"/>
              <w:bottom w:val="single" w:sz="4" w:space="0" w:color="auto"/>
              <w:right w:val="single" w:sz="4" w:space="0" w:color="auto"/>
            </w:tcBorders>
          </w:tcPr>
          <w:p w:rsidR="0092598C" w:rsidRDefault="00101523" w:rsidP="00101523">
            <w:pPr>
              <w:pStyle w:val="ConsPlusCell"/>
              <w:rPr>
                <w:sz w:val="24"/>
                <w:szCs w:val="24"/>
              </w:rPr>
            </w:pPr>
            <w:r>
              <w:rPr>
                <w:sz w:val="24"/>
                <w:szCs w:val="24"/>
              </w:rPr>
              <w:t>Настоящий Порядок регулирует организацию и осуществление о</w:t>
            </w:r>
            <w:r>
              <w:rPr>
                <w:sz w:val="24"/>
                <w:szCs w:val="24"/>
              </w:rPr>
              <w:t>б</w:t>
            </w:r>
            <w:r>
              <w:rPr>
                <w:sz w:val="24"/>
                <w:szCs w:val="24"/>
              </w:rPr>
              <w:t>разовательной деятельности по о</w:t>
            </w:r>
            <w:r>
              <w:rPr>
                <w:sz w:val="24"/>
                <w:szCs w:val="24"/>
              </w:rPr>
              <w:t>б</w:t>
            </w:r>
            <w:r>
              <w:rPr>
                <w:sz w:val="24"/>
                <w:szCs w:val="24"/>
              </w:rPr>
              <w:t>разовательным программам д</w:t>
            </w:r>
            <w:r>
              <w:rPr>
                <w:sz w:val="24"/>
                <w:szCs w:val="24"/>
              </w:rPr>
              <w:t>о</w:t>
            </w:r>
            <w:r>
              <w:rPr>
                <w:sz w:val="24"/>
                <w:szCs w:val="24"/>
              </w:rPr>
              <w:t>школьного образования, в том чи</w:t>
            </w:r>
            <w:r>
              <w:rPr>
                <w:sz w:val="24"/>
                <w:szCs w:val="24"/>
              </w:rPr>
              <w:t>с</w:t>
            </w:r>
            <w:r>
              <w:rPr>
                <w:sz w:val="24"/>
                <w:szCs w:val="24"/>
              </w:rPr>
              <w:t>ле особенности организации обр</w:t>
            </w:r>
            <w:r>
              <w:rPr>
                <w:sz w:val="24"/>
                <w:szCs w:val="24"/>
              </w:rPr>
              <w:t>а</w:t>
            </w:r>
            <w:r>
              <w:rPr>
                <w:sz w:val="24"/>
                <w:szCs w:val="24"/>
              </w:rPr>
              <w:t>зовательной деятельности для об</w:t>
            </w:r>
            <w:r>
              <w:rPr>
                <w:sz w:val="24"/>
                <w:szCs w:val="24"/>
              </w:rPr>
              <w:t>у</w:t>
            </w:r>
            <w:r>
              <w:rPr>
                <w:sz w:val="24"/>
                <w:szCs w:val="24"/>
              </w:rPr>
              <w:t>чающихся с ограниченными во</w:t>
            </w:r>
            <w:r>
              <w:rPr>
                <w:sz w:val="24"/>
                <w:szCs w:val="24"/>
              </w:rPr>
              <w:t>з</w:t>
            </w:r>
            <w:r>
              <w:rPr>
                <w:sz w:val="24"/>
                <w:szCs w:val="24"/>
              </w:rPr>
              <w:t>можностями здоровья.</w:t>
            </w:r>
          </w:p>
        </w:tc>
        <w:tc>
          <w:tcPr>
            <w:tcW w:w="1843" w:type="dxa"/>
            <w:tcBorders>
              <w:top w:val="single" w:sz="4" w:space="0" w:color="auto"/>
              <w:left w:val="single" w:sz="4" w:space="0" w:color="auto"/>
              <w:bottom w:val="single" w:sz="4" w:space="0" w:color="auto"/>
              <w:right w:val="single" w:sz="4" w:space="0" w:color="auto"/>
            </w:tcBorders>
          </w:tcPr>
          <w:p w:rsidR="0092598C" w:rsidRDefault="00A12DB1" w:rsidP="00A12DB1">
            <w:pPr>
              <w:pStyle w:val="ConsPlusCell"/>
              <w:rPr>
                <w:sz w:val="24"/>
                <w:szCs w:val="24"/>
              </w:rPr>
            </w:pPr>
            <w:r>
              <w:rPr>
                <w:sz w:val="24"/>
                <w:szCs w:val="24"/>
              </w:rPr>
              <w:t>От 30 августа 2013 года № 1014</w:t>
            </w:r>
          </w:p>
        </w:tc>
      </w:tr>
      <w:tr w:rsidR="005A0F2F" w:rsidRPr="00C40E9F" w:rsidTr="00483DF9">
        <w:trPr>
          <w:trHeight w:val="1000"/>
          <w:tblCellSpacing w:w="5" w:type="nil"/>
        </w:trPr>
        <w:tc>
          <w:tcPr>
            <w:tcW w:w="568" w:type="dxa"/>
            <w:tcBorders>
              <w:top w:val="single" w:sz="4" w:space="0" w:color="auto"/>
              <w:left w:val="single" w:sz="4" w:space="0" w:color="auto"/>
              <w:bottom w:val="single" w:sz="4" w:space="0" w:color="auto"/>
              <w:right w:val="single" w:sz="4" w:space="0" w:color="auto"/>
            </w:tcBorders>
          </w:tcPr>
          <w:p w:rsidR="005A0F2F" w:rsidRDefault="00A12DB1" w:rsidP="00483DF9">
            <w:pPr>
              <w:pStyle w:val="ConsPlusCell"/>
              <w:rPr>
                <w:sz w:val="24"/>
                <w:szCs w:val="24"/>
              </w:rPr>
            </w:pPr>
            <w:r>
              <w:rPr>
                <w:sz w:val="24"/>
                <w:szCs w:val="24"/>
              </w:rPr>
              <w:t>6</w:t>
            </w:r>
            <w:r w:rsidR="001E1030">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5A0F2F" w:rsidRDefault="005A0F2F" w:rsidP="00A51E52">
            <w:pPr>
              <w:pStyle w:val="ConsPlusCell"/>
              <w:ind w:left="67"/>
              <w:jc w:val="both"/>
              <w:rPr>
                <w:sz w:val="24"/>
                <w:szCs w:val="24"/>
              </w:rPr>
            </w:pPr>
            <w:r>
              <w:rPr>
                <w:sz w:val="24"/>
                <w:szCs w:val="24"/>
              </w:rPr>
              <w:t xml:space="preserve">Приказ Министерства образования и науки Российской Федерации </w:t>
            </w:r>
            <w:r w:rsidR="00A51E52">
              <w:rPr>
                <w:sz w:val="24"/>
                <w:szCs w:val="24"/>
              </w:rPr>
              <w:t>«О</w:t>
            </w:r>
            <w:r>
              <w:rPr>
                <w:sz w:val="24"/>
                <w:szCs w:val="24"/>
              </w:rPr>
              <w:t>б утверждении Порядка организации и осуществления образовательной деятельности по дополнительным общеобразовательным програ</w:t>
            </w:r>
            <w:r>
              <w:rPr>
                <w:sz w:val="24"/>
                <w:szCs w:val="24"/>
              </w:rPr>
              <w:t>м</w:t>
            </w:r>
            <w:r>
              <w:rPr>
                <w:sz w:val="24"/>
                <w:szCs w:val="24"/>
              </w:rPr>
              <w:t>мам</w:t>
            </w:r>
            <w:r w:rsidR="00A51E52">
              <w:rPr>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5A0F2F" w:rsidRDefault="005A0F2F" w:rsidP="00483DF9">
            <w:pPr>
              <w:pStyle w:val="ConsPlusCell"/>
              <w:rPr>
                <w:sz w:val="24"/>
                <w:szCs w:val="24"/>
              </w:rPr>
            </w:pPr>
            <w:r>
              <w:rPr>
                <w:sz w:val="24"/>
                <w:szCs w:val="24"/>
              </w:rPr>
              <w:t>Настоящий Порядок регулирует организацию и осуществление о</w:t>
            </w:r>
            <w:r>
              <w:rPr>
                <w:sz w:val="24"/>
                <w:szCs w:val="24"/>
              </w:rPr>
              <w:t>б</w:t>
            </w:r>
            <w:r>
              <w:rPr>
                <w:sz w:val="24"/>
                <w:szCs w:val="24"/>
              </w:rPr>
              <w:t>разовательной деятельности по д</w:t>
            </w:r>
            <w:r>
              <w:rPr>
                <w:sz w:val="24"/>
                <w:szCs w:val="24"/>
              </w:rPr>
              <w:t>о</w:t>
            </w:r>
            <w:r>
              <w:rPr>
                <w:sz w:val="24"/>
                <w:szCs w:val="24"/>
              </w:rPr>
              <w:t>полнительным общеобразовател</w:t>
            </w:r>
            <w:r>
              <w:rPr>
                <w:sz w:val="24"/>
                <w:szCs w:val="24"/>
              </w:rPr>
              <w:t>ь</w:t>
            </w:r>
            <w:r>
              <w:rPr>
                <w:sz w:val="24"/>
                <w:szCs w:val="24"/>
              </w:rPr>
              <w:t xml:space="preserve">ным программам, </w:t>
            </w:r>
            <w:r w:rsidR="00B27AEA">
              <w:rPr>
                <w:sz w:val="24"/>
                <w:szCs w:val="24"/>
              </w:rPr>
              <w:t>в  том числе ос</w:t>
            </w:r>
            <w:r w:rsidR="00B27AEA">
              <w:rPr>
                <w:sz w:val="24"/>
                <w:szCs w:val="24"/>
              </w:rPr>
              <w:t>о</w:t>
            </w:r>
            <w:r w:rsidR="00B27AEA">
              <w:rPr>
                <w:sz w:val="24"/>
                <w:szCs w:val="24"/>
              </w:rPr>
              <w:t>бенности организации образов</w:t>
            </w:r>
            <w:r w:rsidR="00B27AEA">
              <w:rPr>
                <w:sz w:val="24"/>
                <w:szCs w:val="24"/>
              </w:rPr>
              <w:t>а</w:t>
            </w:r>
            <w:r w:rsidR="00B27AEA">
              <w:rPr>
                <w:sz w:val="24"/>
                <w:szCs w:val="24"/>
              </w:rPr>
              <w:t>тельной деятельности для учащи</w:t>
            </w:r>
            <w:r w:rsidR="00B27AEA">
              <w:rPr>
                <w:sz w:val="24"/>
                <w:szCs w:val="24"/>
              </w:rPr>
              <w:t>х</w:t>
            </w:r>
            <w:r w:rsidR="00B27AEA">
              <w:rPr>
                <w:sz w:val="24"/>
                <w:szCs w:val="24"/>
              </w:rPr>
              <w:t>ся с ограниченными возможност</w:t>
            </w:r>
            <w:r w:rsidR="00B27AEA">
              <w:rPr>
                <w:sz w:val="24"/>
                <w:szCs w:val="24"/>
              </w:rPr>
              <w:t>я</w:t>
            </w:r>
            <w:r w:rsidR="00B27AEA">
              <w:rPr>
                <w:sz w:val="24"/>
                <w:szCs w:val="24"/>
              </w:rPr>
              <w:t>ми здоровья, детей-инвалидов.</w:t>
            </w:r>
          </w:p>
        </w:tc>
        <w:tc>
          <w:tcPr>
            <w:tcW w:w="1843" w:type="dxa"/>
            <w:tcBorders>
              <w:top w:val="single" w:sz="4" w:space="0" w:color="auto"/>
              <w:left w:val="single" w:sz="4" w:space="0" w:color="auto"/>
              <w:bottom w:val="single" w:sz="4" w:space="0" w:color="auto"/>
              <w:right w:val="single" w:sz="4" w:space="0" w:color="auto"/>
            </w:tcBorders>
          </w:tcPr>
          <w:p w:rsidR="005A0F2F" w:rsidRDefault="00B27AEA" w:rsidP="00483DF9">
            <w:pPr>
              <w:pStyle w:val="ConsPlusCell"/>
              <w:rPr>
                <w:sz w:val="24"/>
                <w:szCs w:val="24"/>
              </w:rPr>
            </w:pPr>
            <w:r>
              <w:rPr>
                <w:sz w:val="24"/>
                <w:szCs w:val="24"/>
              </w:rPr>
              <w:t>От 29 августа 2013 года № 1008</w:t>
            </w:r>
          </w:p>
        </w:tc>
      </w:tr>
      <w:tr w:rsidR="00B27AEA" w:rsidRPr="00C40E9F" w:rsidTr="00483DF9">
        <w:trPr>
          <w:trHeight w:val="1000"/>
          <w:tblCellSpacing w:w="5" w:type="nil"/>
        </w:trPr>
        <w:tc>
          <w:tcPr>
            <w:tcW w:w="568" w:type="dxa"/>
            <w:tcBorders>
              <w:top w:val="single" w:sz="4" w:space="0" w:color="auto"/>
              <w:left w:val="single" w:sz="4" w:space="0" w:color="auto"/>
              <w:bottom w:val="single" w:sz="4" w:space="0" w:color="auto"/>
              <w:right w:val="single" w:sz="4" w:space="0" w:color="auto"/>
            </w:tcBorders>
          </w:tcPr>
          <w:p w:rsidR="00B27AEA" w:rsidRDefault="00A12DB1" w:rsidP="00483DF9">
            <w:pPr>
              <w:pStyle w:val="ConsPlusCell"/>
              <w:rPr>
                <w:sz w:val="24"/>
                <w:szCs w:val="24"/>
              </w:rPr>
            </w:pPr>
            <w:r>
              <w:rPr>
                <w:sz w:val="24"/>
                <w:szCs w:val="24"/>
              </w:rPr>
              <w:t>7</w:t>
            </w:r>
            <w:r w:rsidR="001E1030">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B27AEA" w:rsidRDefault="00B27AEA" w:rsidP="005A0F2F">
            <w:pPr>
              <w:pStyle w:val="ConsPlusCell"/>
              <w:ind w:left="67"/>
              <w:jc w:val="both"/>
              <w:rPr>
                <w:sz w:val="24"/>
                <w:szCs w:val="24"/>
              </w:rPr>
            </w:pPr>
            <w:r>
              <w:rPr>
                <w:sz w:val="24"/>
                <w:szCs w:val="24"/>
              </w:rPr>
              <w:t>Семейный кодекс Российской Ф</w:t>
            </w:r>
            <w:r>
              <w:rPr>
                <w:sz w:val="24"/>
                <w:szCs w:val="24"/>
              </w:rPr>
              <w:t>е</w:t>
            </w:r>
            <w:r>
              <w:rPr>
                <w:sz w:val="24"/>
                <w:szCs w:val="24"/>
              </w:rPr>
              <w:t>дерации</w:t>
            </w:r>
          </w:p>
        </w:tc>
        <w:tc>
          <w:tcPr>
            <w:tcW w:w="3827" w:type="dxa"/>
            <w:tcBorders>
              <w:top w:val="single" w:sz="4" w:space="0" w:color="auto"/>
              <w:left w:val="single" w:sz="4" w:space="0" w:color="auto"/>
              <w:bottom w:val="single" w:sz="4" w:space="0" w:color="auto"/>
              <w:right w:val="single" w:sz="4" w:space="0" w:color="auto"/>
            </w:tcBorders>
          </w:tcPr>
          <w:p w:rsidR="00B27AEA" w:rsidRPr="001E1030" w:rsidRDefault="001E1030" w:rsidP="001E1030">
            <w:pPr>
              <w:pStyle w:val="ConsPlusCell"/>
              <w:rPr>
                <w:sz w:val="24"/>
                <w:szCs w:val="24"/>
              </w:rPr>
            </w:pPr>
            <w:r>
              <w:rPr>
                <w:rStyle w:val="apple-style-span"/>
                <w:color w:val="000000"/>
                <w:sz w:val="24"/>
                <w:szCs w:val="24"/>
              </w:rPr>
              <w:t xml:space="preserve">Семейный кодекс </w:t>
            </w:r>
            <w:r w:rsidRPr="001E1030">
              <w:rPr>
                <w:rStyle w:val="apple-style-span"/>
                <w:color w:val="000000"/>
                <w:sz w:val="24"/>
                <w:szCs w:val="24"/>
              </w:rPr>
              <w:t>устанавливает условия и порядок вступления в брак, прекращения брака и призн</w:t>
            </w:r>
            <w:r w:rsidRPr="001E1030">
              <w:rPr>
                <w:rStyle w:val="apple-style-span"/>
                <w:color w:val="000000"/>
                <w:sz w:val="24"/>
                <w:szCs w:val="24"/>
              </w:rPr>
              <w:t>а</w:t>
            </w:r>
            <w:r w:rsidRPr="001E1030">
              <w:rPr>
                <w:rStyle w:val="apple-style-span"/>
                <w:color w:val="000000"/>
                <w:sz w:val="24"/>
                <w:szCs w:val="24"/>
              </w:rPr>
              <w:t>ния его недействительным, регул</w:t>
            </w:r>
            <w:r w:rsidRPr="001E1030">
              <w:rPr>
                <w:rStyle w:val="apple-style-span"/>
                <w:color w:val="000000"/>
                <w:sz w:val="24"/>
                <w:szCs w:val="24"/>
              </w:rPr>
              <w:t>и</w:t>
            </w:r>
            <w:r w:rsidRPr="001E1030">
              <w:rPr>
                <w:rStyle w:val="apple-style-span"/>
                <w:color w:val="000000"/>
                <w:sz w:val="24"/>
                <w:szCs w:val="24"/>
              </w:rPr>
              <w:t>рует личные неимущественные и имущественные отношения между членами семьи: супругами, родит</w:t>
            </w:r>
            <w:r w:rsidRPr="001E1030">
              <w:rPr>
                <w:rStyle w:val="apple-style-span"/>
                <w:color w:val="000000"/>
                <w:sz w:val="24"/>
                <w:szCs w:val="24"/>
              </w:rPr>
              <w:t>е</w:t>
            </w:r>
            <w:r w:rsidRPr="001E1030">
              <w:rPr>
                <w:rStyle w:val="apple-style-span"/>
                <w:color w:val="000000"/>
                <w:sz w:val="24"/>
                <w:szCs w:val="24"/>
              </w:rPr>
              <w:t>лями и детьми (усыновителями и усыновленными), а в случаях и в пределах, предусмотренных с</w:t>
            </w:r>
            <w:r w:rsidRPr="001E1030">
              <w:rPr>
                <w:rStyle w:val="apple-style-span"/>
                <w:color w:val="000000"/>
                <w:sz w:val="24"/>
                <w:szCs w:val="24"/>
              </w:rPr>
              <w:t>е</w:t>
            </w:r>
            <w:r w:rsidRPr="001E1030">
              <w:rPr>
                <w:rStyle w:val="apple-style-span"/>
                <w:color w:val="000000"/>
                <w:sz w:val="24"/>
                <w:szCs w:val="24"/>
              </w:rPr>
              <w:t>мейным законодательством, между другими родственниками и иными лицами, а также определяет формы и порядок устройства в семью д</w:t>
            </w:r>
            <w:r w:rsidRPr="001E1030">
              <w:rPr>
                <w:rStyle w:val="apple-style-span"/>
                <w:color w:val="000000"/>
                <w:sz w:val="24"/>
                <w:szCs w:val="24"/>
              </w:rPr>
              <w:t>е</w:t>
            </w:r>
            <w:r w:rsidRPr="001E1030">
              <w:rPr>
                <w:rStyle w:val="apple-style-span"/>
                <w:color w:val="000000"/>
                <w:sz w:val="24"/>
                <w:szCs w:val="24"/>
              </w:rPr>
              <w:t>тей, оставшихся без попечения р</w:t>
            </w:r>
            <w:r w:rsidRPr="001E1030">
              <w:rPr>
                <w:rStyle w:val="apple-style-span"/>
                <w:color w:val="000000"/>
                <w:sz w:val="24"/>
                <w:szCs w:val="24"/>
              </w:rPr>
              <w:t>о</w:t>
            </w:r>
            <w:r w:rsidRPr="001E1030">
              <w:rPr>
                <w:rStyle w:val="apple-style-span"/>
                <w:color w:val="000000"/>
                <w:sz w:val="24"/>
                <w:szCs w:val="24"/>
              </w:rPr>
              <w:t>дителей.</w:t>
            </w:r>
          </w:p>
        </w:tc>
        <w:tc>
          <w:tcPr>
            <w:tcW w:w="1843" w:type="dxa"/>
            <w:tcBorders>
              <w:top w:val="single" w:sz="4" w:space="0" w:color="auto"/>
              <w:left w:val="single" w:sz="4" w:space="0" w:color="auto"/>
              <w:bottom w:val="single" w:sz="4" w:space="0" w:color="auto"/>
              <w:right w:val="single" w:sz="4" w:space="0" w:color="auto"/>
            </w:tcBorders>
          </w:tcPr>
          <w:p w:rsidR="00B27AEA" w:rsidRDefault="001E1030" w:rsidP="00AC3958">
            <w:pPr>
              <w:pStyle w:val="ConsPlusCell"/>
              <w:rPr>
                <w:sz w:val="24"/>
                <w:szCs w:val="24"/>
              </w:rPr>
            </w:pPr>
            <w:r>
              <w:rPr>
                <w:sz w:val="24"/>
                <w:szCs w:val="24"/>
              </w:rPr>
              <w:t xml:space="preserve">№ 223-ФЗ от </w:t>
            </w:r>
            <w:r w:rsidR="00AC3958">
              <w:rPr>
                <w:sz w:val="24"/>
                <w:szCs w:val="24"/>
              </w:rPr>
              <w:t xml:space="preserve"> 29 декабря </w:t>
            </w:r>
            <w:r>
              <w:rPr>
                <w:sz w:val="24"/>
                <w:szCs w:val="24"/>
              </w:rPr>
              <w:t>1995 г.</w:t>
            </w:r>
          </w:p>
        </w:tc>
      </w:tr>
      <w:tr w:rsidR="001E1030" w:rsidRPr="00C40E9F" w:rsidTr="00483DF9">
        <w:trPr>
          <w:trHeight w:val="1000"/>
          <w:tblCellSpacing w:w="5" w:type="nil"/>
        </w:trPr>
        <w:tc>
          <w:tcPr>
            <w:tcW w:w="568" w:type="dxa"/>
            <w:tcBorders>
              <w:top w:val="single" w:sz="4" w:space="0" w:color="auto"/>
              <w:left w:val="single" w:sz="4" w:space="0" w:color="auto"/>
              <w:bottom w:val="single" w:sz="4" w:space="0" w:color="auto"/>
              <w:right w:val="single" w:sz="4" w:space="0" w:color="auto"/>
            </w:tcBorders>
          </w:tcPr>
          <w:p w:rsidR="001E1030" w:rsidRDefault="00A12DB1" w:rsidP="00483DF9">
            <w:pPr>
              <w:pStyle w:val="ConsPlusCell"/>
              <w:rPr>
                <w:sz w:val="24"/>
                <w:szCs w:val="24"/>
              </w:rPr>
            </w:pPr>
            <w:r>
              <w:rPr>
                <w:sz w:val="24"/>
                <w:szCs w:val="24"/>
              </w:rPr>
              <w:t>8</w:t>
            </w:r>
            <w:r w:rsidR="001E1030">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1E1030" w:rsidRDefault="001E1030" w:rsidP="005A0F2F">
            <w:pPr>
              <w:pStyle w:val="ConsPlusCell"/>
              <w:ind w:left="67"/>
              <w:jc w:val="both"/>
              <w:rPr>
                <w:sz w:val="24"/>
                <w:szCs w:val="24"/>
              </w:rPr>
            </w:pPr>
            <w:r>
              <w:rPr>
                <w:sz w:val="24"/>
                <w:szCs w:val="24"/>
              </w:rPr>
              <w:t>Федеральный закон «Об основах системы профилактики безнадзо</w:t>
            </w:r>
            <w:r>
              <w:rPr>
                <w:sz w:val="24"/>
                <w:szCs w:val="24"/>
              </w:rPr>
              <w:t>р</w:t>
            </w:r>
            <w:r>
              <w:rPr>
                <w:sz w:val="24"/>
                <w:szCs w:val="24"/>
              </w:rPr>
              <w:t>ности и правонарушений несове</w:t>
            </w:r>
            <w:r>
              <w:rPr>
                <w:sz w:val="24"/>
                <w:szCs w:val="24"/>
              </w:rPr>
              <w:t>р</w:t>
            </w:r>
            <w:r>
              <w:rPr>
                <w:sz w:val="24"/>
                <w:szCs w:val="24"/>
              </w:rPr>
              <w:t>шеннолетних»</w:t>
            </w:r>
          </w:p>
        </w:tc>
        <w:tc>
          <w:tcPr>
            <w:tcW w:w="3827" w:type="dxa"/>
            <w:tcBorders>
              <w:top w:val="single" w:sz="4" w:space="0" w:color="auto"/>
              <w:left w:val="single" w:sz="4" w:space="0" w:color="auto"/>
              <w:bottom w:val="single" w:sz="4" w:space="0" w:color="auto"/>
              <w:right w:val="single" w:sz="4" w:space="0" w:color="auto"/>
            </w:tcBorders>
          </w:tcPr>
          <w:p w:rsidR="001E1030" w:rsidRDefault="001E1030" w:rsidP="001E1030">
            <w:pPr>
              <w:pStyle w:val="ConsPlusCell"/>
              <w:rPr>
                <w:rStyle w:val="apple-style-span"/>
                <w:color w:val="000000"/>
                <w:sz w:val="24"/>
                <w:szCs w:val="24"/>
              </w:rPr>
            </w:pPr>
            <w:r>
              <w:rPr>
                <w:rStyle w:val="apple-style-span"/>
                <w:color w:val="000000"/>
                <w:sz w:val="24"/>
                <w:szCs w:val="24"/>
              </w:rPr>
              <w:t>Федеральный закон определяет о</w:t>
            </w:r>
            <w:r>
              <w:rPr>
                <w:rStyle w:val="apple-style-span"/>
                <w:color w:val="000000"/>
                <w:sz w:val="24"/>
                <w:szCs w:val="24"/>
              </w:rPr>
              <w:t>с</w:t>
            </w:r>
            <w:r>
              <w:rPr>
                <w:rStyle w:val="apple-style-span"/>
                <w:color w:val="000000"/>
                <w:sz w:val="24"/>
                <w:szCs w:val="24"/>
              </w:rPr>
              <w:t>новные задачи и принципы де</w:t>
            </w:r>
            <w:r>
              <w:rPr>
                <w:rStyle w:val="apple-style-span"/>
                <w:color w:val="000000"/>
                <w:sz w:val="24"/>
                <w:szCs w:val="24"/>
              </w:rPr>
              <w:t>я</w:t>
            </w:r>
            <w:r>
              <w:rPr>
                <w:rStyle w:val="apple-style-span"/>
                <w:color w:val="000000"/>
                <w:sz w:val="24"/>
                <w:szCs w:val="24"/>
              </w:rPr>
              <w:t>тельности по профилактике бе</w:t>
            </w:r>
            <w:r>
              <w:rPr>
                <w:rStyle w:val="apple-style-span"/>
                <w:color w:val="000000"/>
                <w:sz w:val="24"/>
                <w:szCs w:val="24"/>
              </w:rPr>
              <w:t>з</w:t>
            </w:r>
            <w:r>
              <w:rPr>
                <w:rStyle w:val="apple-style-span"/>
                <w:color w:val="000000"/>
                <w:sz w:val="24"/>
                <w:szCs w:val="24"/>
              </w:rPr>
              <w:t>надзорности и правонарушений несовершеннолетних, которая н</w:t>
            </w:r>
            <w:r>
              <w:rPr>
                <w:rStyle w:val="apple-style-span"/>
                <w:color w:val="000000"/>
                <w:sz w:val="24"/>
                <w:szCs w:val="24"/>
              </w:rPr>
              <w:t>а</w:t>
            </w:r>
            <w:r>
              <w:rPr>
                <w:rStyle w:val="apple-style-span"/>
                <w:color w:val="000000"/>
                <w:sz w:val="24"/>
                <w:szCs w:val="24"/>
              </w:rPr>
              <w:t>правлена на обеспечение защиты прав и законных интересов нес</w:t>
            </w:r>
            <w:r>
              <w:rPr>
                <w:rStyle w:val="apple-style-span"/>
                <w:color w:val="000000"/>
                <w:sz w:val="24"/>
                <w:szCs w:val="24"/>
              </w:rPr>
              <w:t>о</w:t>
            </w:r>
            <w:r>
              <w:rPr>
                <w:rStyle w:val="apple-style-span"/>
                <w:color w:val="000000"/>
                <w:sz w:val="24"/>
                <w:szCs w:val="24"/>
              </w:rPr>
              <w:t>вершеннолетних, социально-педагогическую реабилитацию н</w:t>
            </w:r>
            <w:r>
              <w:rPr>
                <w:rStyle w:val="apple-style-span"/>
                <w:color w:val="000000"/>
                <w:sz w:val="24"/>
                <w:szCs w:val="24"/>
              </w:rPr>
              <w:t>е</w:t>
            </w:r>
            <w:r>
              <w:rPr>
                <w:rStyle w:val="apple-style-span"/>
                <w:color w:val="000000"/>
                <w:sz w:val="24"/>
                <w:szCs w:val="24"/>
              </w:rPr>
              <w:t>совершеннолетних, находящихся в социально опасном положении, выявление и пресечение случаев вовлечения несовершеннолетних в совершение преступлений и ант</w:t>
            </w:r>
            <w:r>
              <w:rPr>
                <w:rStyle w:val="apple-style-span"/>
                <w:color w:val="000000"/>
                <w:sz w:val="24"/>
                <w:szCs w:val="24"/>
              </w:rPr>
              <w:t>и</w:t>
            </w:r>
            <w:r>
              <w:rPr>
                <w:rStyle w:val="apple-style-span"/>
                <w:color w:val="000000"/>
                <w:sz w:val="24"/>
                <w:szCs w:val="24"/>
              </w:rPr>
              <w:lastRenderedPageBreak/>
              <w:t>общественных действий.</w:t>
            </w:r>
          </w:p>
        </w:tc>
        <w:tc>
          <w:tcPr>
            <w:tcW w:w="1843" w:type="dxa"/>
            <w:tcBorders>
              <w:top w:val="single" w:sz="4" w:space="0" w:color="auto"/>
              <w:left w:val="single" w:sz="4" w:space="0" w:color="auto"/>
              <w:bottom w:val="single" w:sz="4" w:space="0" w:color="auto"/>
              <w:right w:val="single" w:sz="4" w:space="0" w:color="auto"/>
            </w:tcBorders>
          </w:tcPr>
          <w:p w:rsidR="001E1030" w:rsidRDefault="001E1030" w:rsidP="00483DF9">
            <w:pPr>
              <w:pStyle w:val="ConsPlusCell"/>
              <w:rPr>
                <w:sz w:val="24"/>
                <w:szCs w:val="24"/>
              </w:rPr>
            </w:pPr>
            <w:r>
              <w:rPr>
                <w:sz w:val="24"/>
                <w:szCs w:val="24"/>
              </w:rPr>
              <w:lastRenderedPageBreak/>
              <w:t>№ 120-ФЗ от 24 июня 1999 года</w:t>
            </w:r>
          </w:p>
        </w:tc>
      </w:tr>
      <w:tr w:rsidR="00483DF9" w:rsidRPr="00C40E9F" w:rsidTr="00483DF9">
        <w:trPr>
          <w:trHeight w:val="1000"/>
          <w:tblCellSpacing w:w="5" w:type="nil"/>
        </w:trPr>
        <w:tc>
          <w:tcPr>
            <w:tcW w:w="568" w:type="dxa"/>
            <w:tcBorders>
              <w:top w:val="single" w:sz="4" w:space="0" w:color="auto"/>
              <w:left w:val="single" w:sz="4" w:space="0" w:color="auto"/>
              <w:bottom w:val="single" w:sz="4" w:space="0" w:color="auto"/>
              <w:right w:val="single" w:sz="4" w:space="0" w:color="auto"/>
            </w:tcBorders>
          </w:tcPr>
          <w:p w:rsidR="00483DF9" w:rsidRDefault="00A12DB1" w:rsidP="00483DF9">
            <w:pPr>
              <w:pStyle w:val="ConsPlusCell"/>
              <w:rPr>
                <w:sz w:val="24"/>
                <w:szCs w:val="24"/>
              </w:rPr>
            </w:pPr>
            <w:r>
              <w:rPr>
                <w:sz w:val="24"/>
                <w:szCs w:val="24"/>
              </w:rPr>
              <w:lastRenderedPageBreak/>
              <w:t>9</w:t>
            </w:r>
            <w:r w:rsidR="00483DF9">
              <w:rPr>
                <w:sz w:val="24"/>
                <w:szCs w:val="24"/>
              </w:rPr>
              <w:t xml:space="preserve">. </w:t>
            </w:r>
          </w:p>
        </w:tc>
        <w:tc>
          <w:tcPr>
            <w:tcW w:w="3969" w:type="dxa"/>
            <w:tcBorders>
              <w:top w:val="single" w:sz="4" w:space="0" w:color="auto"/>
              <w:left w:val="single" w:sz="4" w:space="0" w:color="auto"/>
              <w:bottom w:val="single" w:sz="4" w:space="0" w:color="auto"/>
              <w:right w:val="single" w:sz="4" w:space="0" w:color="auto"/>
            </w:tcBorders>
          </w:tcPr>
          <w:p w:rsidR="00483DF9" w:rsidRDefault="00483DF9" w:rsidP="00483DF9">
            <w:pPr>
              <w:pStyle w:val="ConsPlusCell"/>
              <w:ind w:left="67"/>
              <w:jc w:val="both"/>
              <w:rPr>
                <w:sz w:val="24"/>
                <w:szCs w:val="24"/>
              </w:rPr>
            </w:pPr>
            <w:r>
              <w:rPr>
                <w:sz w:val="24"/>
                <w:szCs w:val="24"/>
              </w:rPr>
              <w:t>Постановление Администрации м</w:t>
            </w:r>
            <w:r>
              <w:rPr>
                <w:sz w:val="24"/>
                <w:szCs w:val="24"/>
              </w:rPr>
              <w:t>у</w:t>
            </w:r>
            <w:r>
              <w:rPr>
                <w:sz w:val="24"/>
                <w:szCs w:val="24"/>
              </w:rPr>
              <w:t>ниципального образования «город Десногорск» Смоленской области об утверждении положения о фо</w:t>
            </w:r>
            <w:r>
              <w:rPr>
                <w:sz w:val="24"/>
                <w:szCs w:val="24"/>
              </w:rPr>
              <w:t>р</w:t>
            </w:r>
            <w:r>
              <w:rPr>
                <w:sz w:val="24"/>
                <w:szCs w:val="24"/>
              </w:rPr>
              <w:t>мировании муниципального зад</w:t>
            </w:r>
            <w:r>
              <w:rPr>
                <w:sz w:val="24"/>
                <w:szCs w:val="24"/>
              </w:rPr>
              <w:t>а</w:t>
            </w:r>
            <w:r>
              <w:rPr>
                <w:sz w:val="24"/>
                <w:szCs w:val="24"/>
              </w:rPr>
              <w:t>ния и финансовом обеспечении в</w:t>
            </w:r>
            <w:r>
              <w:rPr>
                <w:sz w:val="24"/>
                <w:szCs w:val="24"/>
              </w:rPr>
              <w:t>ы</w:t>
            </w:r>
            <w:r>
              <w:rPr>
                <w:sz w:val="24"/>
                <w:szCs w:val="24"/>
              </w:rPr>
              <w:t>полнения этого задания муниц</w:t>
            </w:r>
            <w:r>
              <w:rPr>
                <w:sz w:val="24"/>
                <w:szCs w:val="24"/>
              </w:rPr>
              <w:t>и</w:t>
            </w:r>
            <w:r>
              <w:rPr>
                <w:sz w:val="24"/>
                <w:szCs w:val="24"/>
              </w:rPr>
              <w:t>пальными учреждениями</w:t>
            </w:r>
          </w:p>
        </w:tc>
        <w:tc>
          <w:tcPr>
            <w:tcW w:w="3827" w:type="dxa"/>
            <w:tcBorders>
              <w:top w:val="single" w:sz="4" w:space="0" w:color="auto"/>
              <w:left w:val="single" w:sz="4" w:space="0" w:color="auto"/>
              <w:bottom w:val="single" w:sz="4" w:space="0" w:color="auto"/>
              <w:right w:val="single" w:sz="4" w:space="0" w:color="auto"/>
            </w:tcBorders>
          </w:tcPr>
          <w:p w:rsidR="00483DF9" w:rsidRDefault="00483DF9" w:rsidP="00483DF9">
            <w:pPr>
              <w:pStyle w:val="ConsPlusCell"/>
              <w:rPr>
                <w:sz w:val="24"/>
                <w:szCs w:val="24"/>
              </w:rPr>
            </w:pPr>
            <w:r>
              <w:rPr>
                <w:sz w:val="24"/>
                <w:szCs w:val="24"/>
              </w:rPr>
              <w:t>Настоящее положение определяет порядок разработки муниципал</w:t>
            </w:r>
            <w:r>
              <w:rPr>
                <w:sz w:val="24"/>
                <w:szCs w:val="24"/>
              </w:rPr>
              <w:t>ь</w:t>
            </w:r>
            <w:r>
              <w:rPr>
                <w:sz w:val="24"/>
                <w:szCs w:val="24"/>
              </w:rPr>
              <w:t>ного задания муниципальному бюджетному учреждению</w:t>
            </w:r>
            <w:r w:rsidR="003C1426">
              <w:rPr>
                <w:sz w:val="24"/>
                <w:szCs w:val="24"/>
              </w:rPr>
              <w:t>, фина</w:t>
            </w:r>
            <w:r w:rsidR="003C1426">
              <w:rPr>
                <w:sz w:val="24"/>
                <w:szCs w:val="24"/>
              </w:rPr>
              <w:t>н</w:t>
            </w:r>
            <w:r w:rsidR="003C1426">
              <w:rPr>
                <w:sz w:val="24"/>
                <w:szCs w:val="24"/>
              </w:rPr>
              <w:t>сового обеспечения выполнения муниципального задания и порядок организации контроля за выполн</w:t>
            </w:r>
            <w:r w:rsidR="003C1426">
              <w:rPr>
                <w:sz w:val="24"/>
                <w:szCs w:val="24"/>
              </w:rPr>
              <w:t>е</w:t>
            </w:r>
            <w:r w:rsidR="003C1426">
              <w:rPr>
                <w:sz w:val="24"/>
                <w:szCs w:val="24"/>
              </w:rPr>
              <w:t>нием мероприятий, предусмотре</w:t>
            </w:r>
            <w:r w:rsidR="003C1426">
              <w:rPr>
                <w:sz w:val="24"/>
                <w:szCs w:val="24"/>
              </w:rPr>
              <w:t>н</w:t>
            </w:r>
            <w:r w:rsidR="003C1426">
              <w:rPr>
                <w:sz w:val="24"/>
                <w:szCs w:val="24"/>
              </w:rPr>
              <w:t>ных муниципальным заданием</w:t>
            </w:r>
          </w:p>
        </w:tc>
        <w:tc>
          <w:tcPr>
            <w:tcW w:w="1843" w:type="dxa"/>
            <w:tcBorders>
              <w:top w:val="single" w:sz="4" w:space="0" w:color="auto"/>
              <w:left w:val="single" w:sz="4" w:space="0" w:color="auto"/>
              <w:bottom w:val="single" w:sz="4" w:space="0" w:color="auto"/>
              <w:right w:val="single" w:sz="4" w:space="0" w:color="auto"/>
            </w:tcBorders>
          </w:tcPr>
          <w:p w:rsidR="00483DF9" w:rsidRDefault="00AC3958" w:rsidP="00483DF9">
            <w:pPr>
              <w:pStyle w:val="ConsPlusCell"/>
              <w:rPr>
                <w:sz w:val="24"/>
                <w:szCs w:val="24"/>
              </w:rPr>
            </w:pPr>
            <w:r>
              <w:rPr>
                <w:sz w:val="24"/>
                <w:szCs w:val="24"/>
              </w:rPr>
              <w:t xml:space="preserve">От 16 июня </w:t>
            </w:r>
            <w:r w:rsidR="003C1426">
              <w:rPr>
                <w:sz w:val="24"/>
                <w:szCs w:val="24"/>
              </w:rPr>
              <w:t>2011 года № 620</w:t>
            </w:r>
          </w:p>
        </w:tc>
      </w:tr>
      <w:tr w:rsidR="003C1426" w:rsidRPr="00C40E9F" w:rsidTr="00483DF9">
        <w:trPr>
          <w:trHeight w:val="1000"/>
          <w:tblCellSpacing w:w="5" w:type="nil"/>
        </w:trPr>
        <w:tc>
          <w:tcPr>
            <w:tcW w:w="568" w:type="dxa"/>
            <w:tcBorders>
              <w:top w:val="single" w:sz="4" w:space="0" w:color="auto"/>
              <w:left w:val="single" w:sz="4" w:space="0" w:color="auto"/>
              <w:bottom w:val="single" w:sz="4" w:space="0" w:color="auto"/>
              <w:right w:val="single" w:sz="4" w:space="0" w:color="auto"/>
            </w:tcBorders>
          </w:tcPr>
          <w:p w:rsidR="003C1426" w:rsidRDefault="00A12DB1" w:rsidP="00483DF9">
            <w:pPr>
              <w:pStyle w:val="ConsPlusCell"/>
              <w:rPr>
                <w:sz w:val="24"/>
                <w:szCs w:val="24"/>
              </w:rPr>
            </w:pPr>
            <w:r>
              <w:rPr>
                <w:sz w:val="24"/>
                <w:szCs w:val="24"/>
              </w:rPr>
              <w:t>10</w:t>
            </w:r>
            <w:r w:rsidR="003C1426">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3C1426" w:rsidRDefault="003C1426" w:rsidP="00483DF9">
            <w:pPr>
              <w:pStyle w:val="ConsPlusCell"/>
              <w:ind w:left="67"/>
              <w:jc w:val="both"/>
              <w:rPr>
                <w:sz w:val="24"/>
                <w:szCs w:val="24"/>
              </w:rPr>
            </w:pPr>
            <w:r>
              <w:rPr>
                <w:sz w:val="24"/>
                <w:szCs w:val="24"/>
              </w:rPr>
              <w:t>Постановление Администрации м</w:t>
            </w:r>
            <w:r>
              <w:rPr>
                <w:sz w:val="24"/>
                <w:szCs w:val="24"/>
              </w:rPr>
              <w:t>у</w:t>
            </w:r>
            <w:r>
              <w:rPr>
                <w:sz w:val="24"/>
                <w:szCs w:val="24"/>
              </w:rPr>
              <w:t>ниципального образования «город Десногорск» Смоленской области об утверждении Положения об осуществлении функций и полн</w:t>
            </w:r>
            <w:r>
              <w:rPr>
                <w:sz w:val="24"/>
                <w:szCs w:val="24"/>
              </w:rPr>
              <w:t>о</w:t>
            </w:r>
            <w:r>
              <w:rPr>
                <w:sz w:val="24"/>
                <w:szCs w:val="24"/>
              </w:rPr>
              <w:t>мочий учредителя муниципальных бюджетных образовательных орг</w:t>
            </w:r>
            <w:r>
              <w:rPr>
                <w:sz w:val="24"/>
                <w:szCs w:val="24"/>
              </w:rPr>
              <w:t>а</w:t>
            </w:r>
            <w:r>
              <w:rPr>
                <w:sz w:val="24"/>
                <w:szCs w:val="24"/>
              </w:rPr>
              <w:t>низаций муниципального образов</w:t>
            </w:r>
            <w:r>
              <w:rPr>
                <w:sz w:val="24"/>
                <w:szCs w:val="24"/>
              </w:rPr>
              <w:t>а</w:t>
            </w:r>
            <w:r>
              <w:rPr>
                <w:sz w:val="24"/>
                <w:szCs w:val="24"/>
              </w:rPr>
              <w:t>ния «город Десногорск» Смоле</w:t>
            </w:r>
            <w:r>
              <w:rPr>
                <w:sz w:val="24"/>
                <w:szCs w:val="24"/>
              </w:rPr>
              <w:t>н</w:t>
            </w:r>
            <w:r>
              <w:rPr>
                <w:sz w:val="24"/>
                <w:szCs w:val="24"/>
              </w:rPr>
              <w:t>ской области</w:t>
            </w:r>
          </w:p>
        </w:tc>
        <w:tc>
          <w:tcPr>
            <w:tcW w:w="3827" w:type="dxa"/>
            <w:tcBorders>
              <w:top w:val="single" w:sz="4" w:space="0" w:color="auto"/>
              <w:left w:val="single" w:sz="4" w:space="0" w:color="auto"/>
              <w:bottom w:val="single" w:sz="4" w:space="0" w:color="auto"/>
              <w:right w:val="single" w:sz="4" w:space="0" w:color="auto"/>
            </w:tcBorders>
          </w:tcPr>
          <w:p w:rsidR="003C1426" w:rsidRDefault="003C1426" w:rsidP="00483DF9">
            <w:pPr>
              <w:pStyle w:val="ConsPlusCell"/>
              <w:rPr>
                <w:sz w:val="24"/>
                <w:szCs w:val="24"/>
              </w:rPr>
            </w:pPr>
            <w:r>
              <w:rPr>
                <w:sz w:val="24"/>
                <w:szCs w:val="24"/>
              </w:rPr>
              <w:t>Настоящее положение определяет порядок осуществления Админ</w:t>
            </w:r>
            <w:r>
              <w:rPr>
                <w:sz w:val="24"/>
                <w:szCs w:val="24"/>
              </w:rPr>
              <w:t>и</w:t>
            </w:r>
            <w:r>
              <w:rPr>
                <w:sz w:val="24"/>
                <w:szCs w:val="24"/>
              </w:rPr>
              <w:t>страцией муниципального образ</w:t>
            </w:r>
            <w:r>
              <w:rPr>
                <w:sz w:val="24"/>
                <w:szCs w:val="24"/>
              </w:rPr>
              <w:t>о</w:t>
            </w:r>
            <w:r>
              <w:rPr>
                <w:sz w:val="24"/>
                <w:szCs w:val="24"/>
              </w:rPr>
              <w:t>вания «город Десногорск» Смоле</w:t>
            </w:r>
            <w:r>
              <w:rPr>
                <w:sz w:val="24"/>
                <w:szCs w:val="24"/>
              </w:rPr>
              <w:t>н</w:t>
            </w:r>
            <w:r>
              <w:rPr>
                <w:sz w:val="24"/>
                <w:szCs w:val="24"/>
              </w:rPr>
              <w:t>ской области функций и полном</w:t>
            </w:r>
            <w:r>
              <w:rPr>
                <w:sz w:val="24"/>
                <w:szCs w:val="24"/>
              </w:rPr>
              <w:t>о</w:t>
            </w:r>
            <w:r>
              <w:rPr>
                <w:sz w:val="24"/>
                <w:szCs w:val="24"/>
              </w:rPr>
              <w:t>чий учредителя муниципальных бюджетных образовательных орг</w:t>
            </w:r>
            <w:r>
              <w:rPr>
                <w:sz w:val="24"/>
                <w:szCs w:val="24"/>
              </w:rPr>
              <w:t>а</w:t>
            </w:r>
            <w:r>
              <w:rPr>
                <w:sz w:val="24"/>
                <w:szCs w:val="24"/>
              </w:rPr>
              <w:t>низаций, Комитет по образованию Администрации муниципального образования «город Десногорск» Смоленской области отраслевым органом, осуществляющим коо</w:t>
            </w:r>
            <w:r>
              <w:rPr>
                <w:sz w:val="24"/>
                <w:szCs w:val="24"/>
              </w:rPr>
              <w:t>р</w:t>
            </w:r>
            <w:r>
              <w:rPr>
                <w:sz w:val="24"/>
                <w:szCs w:val="24"/>
              </w:rPr>
              <w:t>динацию действий и управление в сфере образования.</w:t>
            </w:r>
          </w:p>
        </w:tc>
        <w:tc>
          <w:tcPr>
            <w:tcW w:w="1843" w:type="dxa"/>
            <w:tcBorders>
              <w:top w:val="single" w:sz="4" w:space="0" w:color="auto"/>
              <w:left w:val="single" w:sz="4" w:space="0" w:color="auto"/>
              <w:bottom w:val="single" w:sz="4" w:space="0" w:color="auto"/>
              <w:right w:val="single" w:sz="4" w:space="0" w:color="auto"/>
            </w:tcBorders>
          </w:tcPr>
          <w:p w:rsidR="003C1426" w:rsidRDefault="00AC3958" w:rsidP="00483DF9">
            <w:pPr>
              <w:pStyle w:val="ConsPlusCell"/>
              <w:rPr>
                <w:sz w:val="24"/>
                <w:szCs w:val="24"/>
              </w:rPr>
            </w:pPr>
            <w:r>
              <w:rPr>
                <w:sz w:val="24"/>
                <w:szCs w:val="24"/>
              </w:rPr>
              <w:t xml:space="preserve">От 29 мая </w:t>
            </w:r>
            <w:r w:rsidR="003C1426">
              <w:rPr>
                <w:sz w:val="24"/>
                <w:szCs w:val="24"/>
              </w:rPr>
              <w:t>2014 года № 703</w:t>
            </w:r>
          </w:p>
        </w:tc>
      </w:tr>
      <w:tr w:rsidR="003C1426" w:rsidRPr="00C40E9F" w:rsidTr="00483DF9">
        <w:trPr>
          <w:trHeight w:val="1000"/>
          <w:tblCellSpacing w:w="5" w:type="nil"/>
        </w:trPr>
        <w:tc>
          <w:tcPr>
            <w:tcW w:w="568" w:type="dxa"/>
            <w:tcBorders>
              <w:top w:val="single" w:sz="4" w:space="0" w:color="auto"/>
              <w:left w:val="single" w:sz="4" w:space="0" w:color="auto"/>
              <w:bottom w:val="single" w:sz="4" w:space="0" w:color="auto"/>
              <w:right w:val="single" w:sz="4" w:space="0" w:color="auto"/>
            </w:tcBorders>
          </w:tcPr>
          <w:p w:rsidR="003C1426" w:rsidRDefault="001E1030" w:rsidP="00A12DB1">
            <w:pPr>
              <w:pStyle w:val="ConsPlusCell"/>
              <w:rPr>
                <w:sz w:val="24"/>
                <w:szCs w:val="24"/>
              </w:rPr>
            </w:pPr>
            <w:r>
              <w:rPr>
                <w:sz w:val="24"/>
                <w:szCs w:val="24"/>
              </w:rPr>
              <w:t>1</w:t>
            </w:r>
            <w:r w:rsidR="00A12DB1">
              <w:rPr>
                <w:sz w:val="24"/>
                <w:szCs w:val="24"/>
              </w:rPr>
              <w:t>1</w:t>
            </w:r>
            <w:r w:rsidR="003C1426">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3C1426" w:rsidRDefault="003C1426" w:rsidP="001E1030">
            <w:pPr>
              <w:pStyle w:val="ConsPlusCell"/>
              <w:ind w:left="67"/>
              <w:jc w:val="both"/>
              <w:rPr>
                <w:sz w:val="24"/>
                <w:szCs w:val="24"/>
              </w:rPr>
            </w:pPr>
            <w:r>
              <w:rPr>
                <w:sz w:val="24"/>
                <w:szCs w:val="24"/>
              </w:rPr>
              <w:t>Постановление Администрации м</w:t>
            </w:r>
            <w:r>
              <w:rPr>
                <w:sz w:val="24"/>
                <w:szCs w:val="24"/>
              </w:rPr>
              <w:t>у</w:t>
            </w:r>
            <w:r>
              <w:rPr>
                <w:sz w:val="24"/>
                <w:szCs w:val="24"/>
              </w:rPr>
              <w:t>ниципального образования «город Десногорск» Смоленской области об утверждении Положения о в</w:t>
            </w:r>
            <w:r>
              <w:rPr>
                <w:sz w:val="24"/>
                <w:szCs w:val="24"/>
              </w:rPr>
              <w:t>е</w:t>
            </w:r>
            <w:r>
              <w:rPr>
                <w:sz w:val="24"/>
                <w:szCs w:val="24"/>
              </w:rPr>
              <w:t>домственном контроле за деятел</w:t>
            </w:r>
            <w:r>
              <w:rPr>
                <w:sz w:val="24"/>
                <w:szCs w:val="24"/>
              </w:rPr>
              <w:t>ь</w:t>
            </w:r>
            <w:r>
              <w:rPr>
                <w:sz w:val="24"/>
                <w:szCs w:val="24"/>
              </w:rPr>
              <w:t>ностью муниципальных бюджетных образовательных организаций м</w:t>
            </w:r>
            <w:r>
              <w:rPr>
                <w:sz w:val="24"/>
                <w:szCs w:val="24"/>
              </w:rPr>
              <w:t>у</w:t>
            </w:r>
            <w:r w:rsidR="001E1030">
              <w:rPr>
                <w:sz w:val="24"/>
                <w:szCs w:val="24"/>
              </w:rPr>
              <w:t>ниципального образования «</w:t>
            </w:r>
            <w:r>
              <w:rPr>
                <w:sz w:val="24"/>
                <w:szCs w:val="24"/>
              </w:rPr>
              <w:t>город Десногорск</w:t>
            </w:r>
            <w:r w:rsidR="001E1030">
              <w:rPr>
                <w:sz w:val="24"/>
                <w:szCs w:val="24"/>
              </w:rPr>
              <w:t>»</w:t>
            </w:r>
            <w:r>
              <w:rPr>
                <w:sz w:val="24"/>
                <w:szCs w:val="24"/>
              </w:rPr>
              <w:t xml:space="preserve"> Смоленской области</w:t>
            </w:r>
          </w:p>
        </w:tc>
        <w:tc>
          <w:tcPr>
            <w:tcW w:w="3827" w:type="dxa"/>
            <w:tcBorders>
              <w:top w:val="single" w:sz="4" w:space="0" w:color="auto"/>
              <w:left w:val="single" w:sz="4" w:space="0" w:color="auto"/>
              <w:bottom w:val="single" w:sz="4" w:space="0" w:color="auto"/>
              <w:right w:val="single" w:sz="4" w:space="0" w:color="auto"/>
            </w:tcBorders>
          </w:tcPr>
          <w:p w:rsidR="003C1426" w:rsidRDefault="003C1426" w:rsidP="00483DF9">
            <w:pPr>
              <w:pStyle w:val="ConsPlusCell"/>
              <w:rPr>
                <w:sz w:val="24"/>
                <w:szCs w:val="24"/>
              </w:rPr>
            </w:pPr>
            <w:r>
              <w:rPr>
                <w:sz w:val="24"/>
                <w:szCs w:val="24"/>
              </w:rPr>
              <w:t>Настоящее положение устанавл</w:t>
            </w:r>
            <w:r>
              <w:rPr>
                <w:sz w:val="24"/>
                <w:szCs w:val="24"/>
              </w:rPr>
              <w:t>и</w:t>
            </w:r>
            <w:r>
              <w:rPr>
                <w:sz w:val="24"/>
                <w:szCs w:val="24"/>
              </w:rPr>
              <w:t xml:space="preserve">вает нормативное регулирование деятельности </w:t>
            </w:r>
            <w:r w:rsidR="005A0F2F">
              <w:rPr>
                <w:sz w:val="24"/>
                <w:szCs w:val="24"/>
              </w:rPr>
              <w:t>Комитета по образ</w:t>
            </w:r>
            <w:r w:rsidR="005A0F2F">
              <w:rPr>
                <w:sz w:val="24"/>
                <w:szCs w:val="24"/>
              </w:rPr>
              <w:t>о</w:t>
            </w:r>
            <w:r w:rsidR="005A0F2F">
              <w:rPr>
                <w:sz w:val="24"/>
                <w:szCs w:val="24"/>
              </w:rPr>
              <w:t>ванию Администрации муниц</w:t>
            </w:r>
            <w:r w:rsidR="005A0F2F">
              <w:rPr>
                <w:sz w:val="24"/>
                <w:szCs w:val="24"/>
              </w:rPr>
              <w:t>и</w:t>
            </w:r>
            <w:r w:rsidR="005A0F2F">
              <w:rPr>
                <w:sz w:val="24"/>
                <w:szCs w:val="24"/>
              </w:rPr>
              <w:t>пального образования «город Де</w:t>
            </w:r>
            <w:r w:rsidR="005A0F2F">
              <w:rPr>
                <w:sz w:val="24"/>
                <w:szCs w:val="24"/>
              </w:rPr>
              <w:t>с</w:t>
            </w:r>
            <w:r w:rsidR="005A0F2F">
              <w:rPr>
                <w:sz w:val="24"/>
                <w:szCs w:val="24"/>
              </w:rPr>
              <w:t>ногорск» Смоленской области по осуществлению им ведомственного контроля за деятельностью мун</w:t>
            </w:r>
            <w:r w:rsidR="005A0F2F">
              <w:rPr>
                <w:sz w:val="24"/>
                <w:szCs w:val="24"/>
              </w:rPr>
              <w:t>и</w:t>
            </w:r>
            <w:r w:rsidR="005A0F2F">
              <w:rPr>
                <w:sz w:val="24"/>
                <w:szCs w:val="24"/>
              </w:rPr>
              <w:t>ципальных бюджетных образов</w:t>
            </w:r>
            <w:r w:rsidR="005A0F2F">
              <w:rPr>
                <w:sz w:val="24"/>
                <w:szCs w:val="24"/>
              </w:rPr>
              <w:t>а</w:t>
            </w:r>
            <w:r w:rsidR="005A0F2F">
              <w:rPr>
                <w:sz w:val="24"/>
                <w:szCs w:val="24"/>
              </w:rPr>
              <w:t>тельных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3C1426" w:rsidRDefault="00AC3958" w:rsidP="00483DF9">
            <w:pPr>
              <w:pStyle w:val="ConsPlusCell"/>
              <w:rPr>
                <w:sz w:val="24"/>
                <w:szCs w:val="24"/>
              </w:rPr>
            </w:pPr>
            <w:r>
              <w:rPr>
                <w:sz w:val="24"/>
                <w:szCs w:val="24"/>
              </w:rPr>
              <w:t xml:space="preserve">От 29 мая </w:t>
            </w:r>
            <w:r w:rsidR="005A0F2F">
              <w:rPr>
                <w:sz w:val="24"/>
                <w:szCs w:val="24"/>
              </w:rPr>
              <w:t>2014 года № 704</w:t>
            </w:r>
          </w:p>
        </w:tc>
      </w:tr>
      <w:tr w:rsidR="00B27AEA" w:rsidRPr="00C40E9F" w:rsidTr="00483DF9">
        <w:trPr>
          <w:trHeight w:val="1000"/>
          <w:tblCellSpacing w:w="5" w:type="nil"/>
        </w:trPr>
        <w:tc>
          <w:tcPr>
            <w:tcW w:w="568" w:type="dxa"/>
            <w:tcBorders>
              <w:top w:val="single" w:sz="4" w:space="0" w:color="auto"/>
              <w:left w:val="single" w:sz="4" w:space="0" w:color="auto"/>
              <w:bottom w:val="single" w:sz="4" w:space="0" w:color="auto"/>
              <w:right w:val="single" w:sz="4" w:space="0" w:color="auto"/>
            </w:tcBorders>
          </w:tcPr>
          <w:p w:rsidR="00B27AEA" w:rsidRDefault="001E1030" w:rsidP="00A12DB1">
            <w:pPr>
              <w:pStyle w:val="ConsPlusCell"/>
              <w:rPr>
                <w:sz w:val="24"/>
                <w:szCs w:val="24"/>
              </w:rPr>
            </w:pPr>
            <w:r>
              <w:rPr>
                <w:sz w:val="24"/>
                <w:szCs w:val="24"/>
              </w:rPr>
              <w:t>1</w:t>
            </w:r>
            <w:r w:rsidR="00A12DB1">
              <w:rPr>
                <w:sz w:val="24"/>
                <w:szCs w:val="24"/>
              </w:rPr>
              <w:t>2</w:t>
            </w:r>
            <w:r>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B27AEA" w:rsidRDefault="00B27AEA" w:rsidP="00483DF9">
            <w:pPr>
              <w:pStyle w:val="ConsPlusCell"/>
              <w:ind w:left="67"/>
              <w:jc w:val="both"/>
              <w:rPr>
                <w:sz w:val="24"/>
                <w:szCs w:val="24"/>
              </w:rPr>
            </w:pPr>
            <w:r>
              <w:rPr>
                <w:sz w:val="24"/>
                <w:szCs w:val="24"/>
              </w:rPr>
              <w:t>Постановление Администрации м</w:t>
            </w:r>
            <w:r>
              <w:rPr>
                <w:sz w:val="24"/>
                <w:szCs w:val="24"/>
              </w:rPr>
              <w:t>у</w:t>
            </w:r>
            <w:r>
              <w:rPr>
                <w:sz w:val="24"/>
                <w:szCs w:val="24"/>
              </w:rPr>
              <w:t>ниципального образования «город Десногорск» Смоленской области об утверждении Положения об о</w:t>
            </w:r>
            <w:r>
              <w:rPr>
                <w:sz w:val="24"/>
                <w:szCs w:val="24"/>
              </w:rPr>
              <w:t>р</w:t>
            </w:r>
            <w:r>
              <w:rPr>
                <w:sz w:val="24"/>
                <w:szCs w:val="24"/>
              </w:rPr>
              <w:t>ганизации лагерей с дневным пр</w:t>
            </w:r>
            <w:r>
              <w:rPr>
                <w:sz w:val="24"/>
                <w:szCs w:val="24"/>
              </w:rPr>
              <w:t>е</w:t>
            </w:r>
            <w:r>
              <w:rPr>
                <w:sz w:val="24"/>
                <w:szCs w:val="24"/>
              </w:rPr>
              <w:t>быванием, профильных лагерей, л</w:t>
            </w:r>
            <w:r>
              <w:rPr>
                <w:sz w:val="24"/>
                <w:szCs w:val="24"/>
              </w:rPr>
              <w:t>а</w:t>
            </w:r>
            <w:r>
              <w:rPr>
                <w:sz w:val="24"/>
                <w:szCs w:val="24"/>
              </w:rPr>
              <w:t>герей труда и отдыха</w:t>
            </w:r>
          </w:p>
        </w:tc>
        <w:tc>
          <w:tcPr>
            <w:tcW w:w="3827" w:type="dxa"/>
            <w:tcBorders>
              <w:top w:val="single" w:sz="4" w:space="0" w:color="auto"/>
              <w:left w:val="single" w:sz="4" w:space="0" w:color="auto"/>
              <w:bottom w:val="single" w:sz="4" w:space="0" w:color="auto"/>
              <w:right w:val="single" w:sz="4" w:space="0" w:color="auto"/>
            </w:tcBorders>
          </w:tcPr>
          <w:p w:rsidR="00B27AEA" w:rsidRDefault="00B27AEA" w:rsidP="00483DF9">
            <w:pPr>
              <w:pStyle w:val="ConsPlusCell"/>
              <w:rPr>
                <w:sz w:val="24"/>
                <w:szCs w:val="24"/>
              </w:rPr>
            </w:pPr>
            <w:r>
              <w:rPr>
                <w:sz w:val="24"/>
                <w:szCs w:val="24"/>
              </w:rPr>
              <w:t>Настоящее Положение определяет порядок создания и организации работы лагерей с дневным преб</w:t>
            </w:r>
            <w:r>
              <w:rPr>
                <w:sz w:val="24"/>
                <w:szCs w:val="24"/>
              </w:rPr>
              <w:t>ы</w:t>
            </w:r>
            <w:r>
              <w:rPr>
                <w:sz w:val="24"/>
                <w:szCs w:val="24"/>
              </w:rPr>
              <w:t>ванием. Профильных лагерей, л</w:t>
            </w:r>
            <w:r>
              <w:rPr>
                <w:sz w:val="24"/>
                <w:szCs w:val="24"/>
              </w:rPr>
              <w:t>а</w:t>
            </w:r>
            <w:r>
              <w:rPr>
                <w:sz w:val="24"/>
                <w:szCs w:val="24"/>
              </w:rPr>
              <w:t>герей труда и отдыха на базе м</w:t>
            </w:r>
            <w:r>
              <w:rPr>
                <w:sz w:val="24"/>
                <w:szCs w:val="24"/>
              </w:rPr>
              <w:t>у</w:t>
            </w:r>
            <w:r>
              <w:rPr>
                <w:sz w:val="24"/>
                <w:szCs w:val="24"/>
              </w:rPr>
              <w:t>ниципальных образовательных о</w:t>
            </w:r>
            <w:r>
              <w:rPr>
                <w:sz w:val="24"/>
                <w:szCs w:val="24"/>
              </w:rPr>
              <w:t>р</w:t>
            </w:r>
            <w:r>
              <w:rPr>
                <w:sz w:val="24"/>
                <w:szCs w:val="24"/>
              </w:rPr>
              <w:t>ганизаций, реализующих образов</w:t>
            </w:r>
            <w:r>
              <w:rPr>
                <w:sz w:val="24"/>
                <w:szCs w:val="24"/>
              </w:rPr>
              <w:t>а</w:t>
            </w:r>
            <w:r>
              <w:rPr>
                <w:sz w:val="24"/>
                <w:szCs w:val="24"/>
              </w:rPr>
              <w:t>тельные программы среднего о</w:t>
            </w:r>
            <w:r>
              <w:rPr>
                <w:sz w:val="24"/>
                <w:szCs w:val="24"/>
              </w:rPr>
              <w:t>б</w:t>
            </w:r>
            <w:r>
              <w:rPr>
                <w:sz w:val="24"/>
                <w:szCs w:val="24"/>
              </w:rPr>
              <w:t>щего образования и организаций 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27AEA" w:rsidRDefault="00B27AEA" w:rsidP="00483DF9">
            <w:pPr>
              <w:pStyle w:val="ConsPlusCell"/>
              <w:rPr>
                <w:sz w:val="24"/>
                <w:szCs w:val="24"/>
              </w:rPr>
            </w:pPr>
            <w:r>
              <w:rPr>
                <w:sz w:val="24"/>
                <w:szCs w:val="24"/>
              </w:rPr>
              <w:t>От 07 мая 2014 года № 573</w:t>
            </w:r>
          </w:p>
        </w:tc>
      </w:tr>
      <w:tr w:rsidR="00C40E9F" w:rsidRPr="00F96AD2" w:rsidTr="00483DF9">
        <w:trPr>
          <w:tblCellSpacing w:w="5" w:type="nil"/>
        </w:trPr>
        <w:tc>
          <w:tcPr>
            <w:tcW w:w="568" w:type="dxa"/>
            <w:tcBorders>
              <w:left w:val="single" w:sz="4" w:space="0" w:color="auto"/>
              <w:bottom w:val="single" w:sz="4" w:space="0" w:color="auto"/>
              <w:right w:val="single" w:sz="4" w:space="0" w:color="auto"/>
            </w:tcBorders>
          </w:tcPr>
          <w:p w:rsidR="00C40E9F" w:rsidRPr="00A12DB1" w:rsidRDefault="00C40E9F" w:rsidP="00A12DB1">
            <w:pPr>
              <w:pStyle w:val="ConsPlusCell"/>
              <w:rPr>
                <w:sz w:val="24"/>
                <w:szCs w:val="24"/>
              </w:rPr>
            </w:pPr>
            <w:r w:rsidRPr="00A12DB1">
              <w:rPr>
                <w:sz w:val="24"/>
                <w:szCs w:val="24"/>
              </w:rPr>
              <w:t>1</w:t>
            </w:r>
            <w:r w:rsidR="00A12DB1">
              <w:rPr>
                <w:sz w:val="24"/>
                <w:szCs w:val="24"/>
              </w:rPr>
              <w:t>3</w:t>
            </w:r>
            <w:r w:rsidR="001E1030" w:rsidRPr="00A12DB1">
              <w:rPr>
                <w:sz w:val="24"/>
                <w:szCs w:val="24"/>
              </w:rPr>
              <w:t>.</w:t>
            </w:r>
          </w:p>
        </w:tc>
        <w:tc>
          <w:tcPr>
            <w:tcW w:w="3969" w:type="dxa"/>
            <w:tcBorders>
              <w:left w:val="single" w:sz="4" w:space="0" w:color="auto"/>
              <w:bottom w:val="single" w:sz="4" w:space="0" w:color="auto"/>
              <w:right w:val="single" w:sz="4" w:space="0" w:color="auto"/>
            </w:tcBorders>
          </w:tcPr>
          <w:p w:rsidR="00C40E9F" w:rsidRPr="00A12DB1" w:rsidRDefault="00C40E9F" w:rsidP="00483DF9">
            <w:pPr>
              <w:pStyle w:val="ConsPlusCell"/>
              <w:rPr>
                <w:sz w:val="24"/>
                <w:szCs w:val="24"/>
              </w:rPr>
            </w:pPr>
            <w:r w:rsidRPr="00A12DB1">
              <w:rPr>
                <w:sz w:val="24"/>
                <w:szCs w:val="24"/>
              </w:rPr>
              <w:t>Решение Десногорского</w:t>
            </w:r>
            <w:r w:rsidR="005A2BB1">
              <w:rPr>
                <w:sz w:val="24"/>
                <w:szCs w:val="24"/>
              </w:rPr>
              <w:t xml:space="preserve"> </w:t>
            </w:r>
            <w:r w:rsidRPr="00A12DB1">
              <w:rPr>
                <w:sz w:val="24"/>
                <w:szCs w:val="24"/>
              </w:rPr>
              <w:t>городского  Совет</w:t>
            </w:r>
            <w:r w:rsidR="00A12DB1">
              <w:rPr>
                <w:sz w:val="24"/>
                <w:szCs w:val="24"/>
              </w:rPr>
              <w:t>а</w:t>
            </w:r>
          </w:p>
        </w:tc>
        <w:tc>
          <w:tcPr>
            <w:tcW w:w="3827" w:type="dxa"/>
            <w:tcBorders>
              <w:left w:val="single" w:sz="4" w:space="0" w:color="auto"/>
              <w:bottom w:val="single" w:sz="4" w:space="0" w:color="auto"/>
              <w:right w:val="single" w:sz="4" w:space="0" w:color="auto"/>
            </w:tcBorders>
          </w:tcPr>
          <w:p w:rsidR="00C40E9F" w:rsidRPr="00A12DB1" w:rsidRDefault="00C40E9F" w:rsidP="00483DF9">
            <w:pPr>
              <w:pStyle w:val="ConsPlusCell"/>
              <w:rPr>
                <w:sz w:val="24"/>
                <w:szCs w:val="24"/>
              </w:rPr>
            </w:pPr>
            <w:r w:rsidRPr="00A12DB1">
              <w:rPr>
                <w:sz w:val="24"/>
                <w:szCs w:val="24"/>
              </w:rPr>
              <w:t>Установление ежемесячных соц</w:t>
            </w:r>
            <w:r w:rsidRPr="00A12DB1">
              <w:rPr>
                <w:sz w:val="24"/>
                <w:szCs w:val="24"/>
              </w:rPr>
              <w:t>и</w:t>
            </w:r>
            <w:r w:rsidRPr="00A12DB1">
              <w:rPr>
                <w:sz w:val="24"/>
                <w:szCs w:val="24"/>
              </w:rPr>
              <w:t>альных выплат работникам мун</w:t>
            </w:r>
            <w:r w:rsidRPr="00A12DB1">
              <w:rPr>
                <w:sz w:val="24"/>
                <w:szCs w:val="24"/>
              </w:rPr>
              <w:t>и</w:t>
            </w:r>
            <w:r w:rsidRPr="00A12DB1">
              <w:rPr>
                <w:sz w:val="24"/>
                <w:szCs w:val="24"/>
              </w:rPr>
              <w:t>ципальных бюджетных дошкол</w:t>
            </w:r>
            <w:r w:rsidRPr="00A12DB1">
              <w:rPr>
                <w:sz w:val="24"/>
                <w:szCs w:val="24"/>
              </w:rPr>
              <w:t>ь</w:t>
            </w:r>
            <w:r w:rsidRPr="00A12DB1">
              <w:rPr>
                <w:sz w:val="24"/>
                <w:szCs w:val="24"/>
              </w:rPr>
              <w:t xml:space="preserve">ных образовательных  организаций в целях стабилизации кадрового </w:t>
            </w:r>
            <w:r w:rsidRPr="00A12DB1">
              <w:rPr>
                <w:sz w:val="24"/>
                <w:szCs w:val="24"/>
              </w:rPr>
              <w:lastRenderedPageBreak/>
              <w:t>состава</w:t>
            </w:r>
          </w:p>
        </w:tc>
        <w:tc>
          <w:tcPr>
            <w:tcW w:w="1843" w:type="dxa"/>
            <w:tcBorders>
              <w:left w:val="single" w:sz="4" w:space="0" w:color="auto"/>
              <w:bottom w:val="single" w:sz="4" w:space="0" w:color="auto"/>
              <w:right w:val="single" w:sz="4" w:space="0" w:color="auto"/>
            </w:tcBorders>
          </w:tcPr>
          <w:p w:rsidR="00C40E9F" w:rsidRPr="00A12DB1" w:rsidRDefault="00C40E9F" w:rsidP="00A12DB1">
            <w:pPr>
              <w:pStyle w:val="ConsPlusCell"/>
              <w:rPr>
                <w:sz w:val="24"/>
                <w:szCs w:val="24"/>
              </w:rPr>
            </w:pPr>
            <w:r w:rsidRPr="00A12DB1">
              <w:rPr>
                <w:sz w:val="24"/>
                <w:szCs w:val="24"/>
              </w:rPr>
              <w:lastRenderedPageBreak/>
              <w:t>Декабрь 201</w:t>
            </w:r>
            <w:r w:rsidR="00A12DB1">
              <w:rPr>
                <w:sz w:val="24"/>
                <w:szCs w:val="24"/>
              </w:rPr>
              <w:t>5</w:t>
            </w:r>
            <w:r w:rsidRPr="00A12DB1">
              <w:rPr>
                <w:sz w:val="24"/>
                <w:szCs w:val="24"/>
              </w:rPr>
              <w:t>г.2015г.-2020г.</w:t>
            </w:r>
          </w:p>
        </w:tc>
      </w:tr>
      <w:tr w:rsidR="00A12DB1" w:rsidRPr="00F96AD2" w:rsidTr="00483DF9">
        <w:trPr>
          <w:tblCellSpacing w:w="5" w:type="nil"/>
        </w:trPr>
        <w:tc>
          <w:tcPr>
            <w:tcW w:w="568" w:type="dxa"/>
            <w:tcBorders>
              <w:left w:val="single" w:sz="4" w:space="0" w:color="auto"/>
              <w:bottom w:val="single" w:sz="4" w:space="0" w:color="auto"/>
              <w:right w:val="single" w:sz="4" w:space="0" w:color="auto"/>
            </w:tcBorders>
          </w:tcPr>
          <w:p w:rsidR="00A12DB1" w:rsidRPr="00A12DB1" w:rsidRDefault="00A12DB1" w:rsidP="00A12DB1">
            <w:pPr>
              <w:pStyle w:val="ConsPlusCell"/>
              <w:rPr>
                <w:sz w:val="24"/>
                <w:szCs w:val="24"/>
              </w:rPr>
            </w:pPr>
            <w:r>
              <w:rPr>
                <w:sz w:val="24"/>
                <w:szCs w:val="24"/>
              </w:rPr>
              <w:lastRenderedPageBreak/>
              <w:t>14.</w:t>
            </w:r>
          </w:p>
        </w:tc>
        <w:tc>
          <w:tcPr>
            <w:tcW w:w="3969" w:type="dxa"/>
            <w:tcBorders>
              <w:left w:val="single" w:sz="4" w:space="0" w:color="auto"/>
              <w:bottom w:val="single" w:sz="4" w:space="0" w:color="auto"/>
              <w:right w:val="single" w:sz="4" w:space="0" w:color="auto"/>
            </w:tcBorders>
          </w:tcPr>
          <w:p w:rsidR="00A12DB1" w:rsidRPr="00A12DB1" w:rsidRDefault="00A12DB1" w:rsidP="00483DF9">
            <w:pPr>
              <w:pStyle w:val="ConsPlusCell"/>
              <w:rPr>
                <w:sz w:val="24"/>
                <w:szCs w:val="24"/>
              </w:rPr>
            </w:pPr>
            <w:r w:rsidRPr="00A12DB1">
              <w:rPr>
                <w:sz w:val="24"/>
                <w:szCs w:val="24"/>
              </w:rPr>
              <w:t>Решение Десногорского городского  Совет</w:t>
            </w:r>
            <w:r>
              <w:rPr>
                <w:sz w:val="24"/>
                <w:szCs w:val="24"/>
              </w:rPr>
              <w:t>а</w:t>
            </w:r>
          </w:p>
        </w:tc>
        <w:tc>
          <w:tcPr>
            <w:tcW w:w="3827" w:type="dxa"/>
            <w:tcBorders>
              <w:left w:val="single" w:sz="4" w:space="0" w:color="auto"/>
              <w:bottom w:val="single" w:sz="4" w:space="0" w:color="auto"/>
              <w:right w:val="single" w:sz="4" w:space="0" w:color="auto"/>
            </w:tcBorders>
          </w:tcPr>
          <w:p w:rsidR="00A12DB1" w:rsidRPr="00A12DB1" w:rsidRDefault="00A12DB1" w:rsidP="00A12DB1">
            <w:pPr>
              <w:pStyle w:val="ConsPlusCell"/>
              <w:rPr>
                <w:sz w:val="24"/>
                <w:szCs w:val="24"/>
              </w:rPr>
            </w:pPr>
            <w:r>
              <w:rPr>
                <w:sz w:val="24"/>
                <w:szCs w:val="24"/>
              </w:rPr>
              <w:t>Об оплате из средств местного бюджета ставок педагогов допо</w:t>
            </w:r>
            <w:r>
              <w:rPr>
                <w:sz w:val="24"/>
                <w:szCs w:val="24"/>
              </w:rPr>
              <w:t>л</w:t>
            </w:r>
            <w:r>
              <w:rPr>
                <w:sz w:val="24"/>
                <w:szCs w:val="24"/>
              </w:rPr>
              <w:t>нительного образования в муниц</w:t>
            </w:r>
            <w:r>
              <w:rPr>
                <w:sz w:val="24"/>
                <w:szCs w:val="24"/>
              </w:rPr>
              <w:t>и</w:t>
            </w:r>
            <w:r>
              <w:rPr>
                <w:sz w:val="24"/>
                <w:szCs w:val="24"/>
              </w:rPr>
              <w:t>пальных бюджетных дошкольных образовательных организациях</w:t>
            </w:r>
          </w:p>
        </w:tc>
        <w:tc>
          <w:tcPr>
            <w:tcW w:w="1843" w:type="dxa"/>
            <w:tcBorders>
              <w:left w:val="single" w:sz="4" w:space="0" w:color="auto"/>
              <w:bottom w:val="single" w:sz="4" w:space="0" w:color="auto"/>
              <w:right w:val="single" w:sz="4" w:space="0" w:color="auto"/>
            </w:tcBorders>
          </w:tcPr>
          <w:p w:rsidR="00A12DB1" w:rsidRPr="00A12DB1" w:rsidRDefault="00C43F8B" w:rsidP="00A12DB1">
            <w:pPr>
              <w:pStyle w:val="ConsPlusCell"/>
              <w:rPr>
                <w:sz w:val="24"/>
                <w:szCs w:val="24"/>
              </w:rPr>
            </w:pPr>
            <w:r w:rsidRPr="00C43F8B">
              <w:rPr>
                <w:sz w:val="24"/>
                <w:szCs w:val="24"/>
              </w:rPr>
              <w:t>Декабрь 2015г. 2015г.-2020г.</w:t>
            </w:r>
          </w:p>
        </w:tc>
      </w:tr>
      <w:tr w:rsidR="00C43F8B" w:rsidRPr="00F96AD2" w:rsidTr="00C43F8B">
        <w:trPr>
          <w:trHeight w:val="2324"/>
          <w:tblCellSpacing w:w="5" w:type="nil"/>
        </w:trPr>
        <w:tc>
          <w:tcPr>
            <w:tcW w:w="568" w:type="dxa"/>
            <w:tcBorders>
              <w:left w:val="single" w:sz="4" w:space="0" w:color="auto"/>
              <w:bottom w:val="single" w:sz="4" w:space="0" w:color="auto"/>
              <w:right w:val="single" w:sz="4" w:space="0" w:color="auto"/>
            </w:tcBorders>
          </w:tcPr>
          <w:p w:rsidR="00C43F8B" w:rsidRDefault="00C43F8B" w:rsidP="00A12DB1">
            <w:pPr>
              <w:pStyle w:val="ConsPlusCell"/>
              <w:rPr>
                <w:sz w:val="24"/>
                <w:szCs w:val="24"/>
              </w:rPr>
            </w:pPr>
            <w:r>
              <w:rPr>
                <w:sz w:val="24"/>
                <w:szCs w:val="24"/>
              </w:rPr>
              <w:t>15</w:t>
            </w:r>
          </w:p>
        </w:tc>
        <w:tc>
          <w:tcPr>
            <w:tcW w:w="3969" w:type="dxa"/>
            <w:tcBorders>
              <w:left w:val="single" w:sz="4" w:space="0" w:color="auto"/>
              <w:bottom w:val="single" w:sz="4" w:space="0" w:color="auto"/>
              <w:right w:val="single" w:sz="4" w:space="0" w:color="auto"/>
            </w:tcBorders>
          </w:tcPr>
          <w:p w:rsidR="00C43F8B" w:rsidRPr="00C43F8B" w:rsidRDefault="00C43F8B" w:rsidP="00D623EF">
            <w:pPr>
              <w:rPr>
                <w:rFonts w:ascii="Times New Roman" w:hAnsi="Times New Roman"/>
              </w:rPr>
            </w:pPr>
            <w:r w:rsidRPr="00C43F8B">
              <w:rPr>
                <w:rFonts w:ascii="Times New Roman" w:hAnsi="Times New Roman"/>
              </w:rPr>
              <w:t>Решение Десногорского городского  Совета</w:t>
            </w:r>
          </w:p>
        </w:tc>
        <w:tc>
          <w:tcPr>
            <w:tcW w:w="3827" w:type="dxa"/>
            <w:tcBorders>
              <w:left w:val="single" w:sz="4" w:space="0" w:color="auto"/>
              <w:bottom w:val="single" w:sz="4" w:space="0" w:color="auto"/>
              <w:right w:val="single" w:sz="4" w:space="0" w:color="auto"/>
            </w:tcBorders>
          </w:tcPr>
          <w:p w:rsidR="00C43F8B" w:rsidRPr="00C43F8B" w:rsidRDefault="00C43F8B" w:rsidP="00C43F8B">
            <w:pPr>
              <w:rPr>
                <w:rFonts w:ascii="Times New Roman" w:hAnsi="Times New Roman"/>
              </w:rPr>
            </w:pPr>
            <w:r>
              <w:rPr>
                <w:rFonts w:ascii="Times New Roman" w:hAnsi="Times New Roman"/>
              </w:rPr>
              <w:t>Об установлении компенсационных выплат на питание, присмотр и уход за детьми из малообеспеченных семей, детьми-инвалидами, детьми-сиротами и детьми, оставшимися без попечения родителей, в муниципальных бюдже</w:t>
            </w:r>
            <w:r>
              <w:rPr>
                <w:rFonts w:ascii="Times New Roman" w:hAnsi="Times New Roman"/>
              </w:rPr>
              <w:t>т</w:t>
            </w:r>
            <w:r>
              <w:rPr>
                <w:rFonts w:ascii="Times New Roman" w:hAnsi="Times New Roman"/>
              </w:rPr>
              <w:t>ных дошкольных  образовательных организациях</w:t>
            </w:r>
          </w:p>
        </w:tc>
        <w:tc>
          <w:tcPr>
            <w:tcW w:w="1843" w:type="dxa"/>
            <w:tcBorders>
              <w:left w:val="single" w:sz="4" w:space="0" w:color="auto"/>
              <w:bottom w:val="single" w:sz="4" w:space="0" w:color="auto"/>
              <w:right w:val="single" w:sz="4" w:space="0" w:color="auto"/>
            </w:tcBorders>
          </w:tcPr>
          <w:p w:rsidR="00C43F8B" w:rsidRPr="00C43F8B" w:rsidRDefault="00C43F8B" w:rsidP="00D623EF">
            <w:pPr>
              <w:rPr>
                <w:rFonts w:ascii="Times New Roman" w:hAnsi="Times New Roman"/>
              </w:rPr>
            </w:pPr>
            <w:r w:rsidRPr="00C43F8B">
              <w:rPr>
                <w:rFonts w:ascii="Times New Roman" w:hAnsi="Times New Roman"/>
              </w:rPr>
              <w:t>Декабрь 2015г. 2015г.-2020г.</w:t>
            </w:r>
          </w:p>
        </w:tc>
      </w:tr>
      <w:tr w:rsidR="00C40E9F" w:rsidRPr="00F96AD2" w:rsidTr="00483DF9">
        <w:trPr>
          <w:tblCellSpacing w:w="5" w:type="nil"/>
        </w:trPr>
        <w:tc>
          <w:tcPr>
            <w:tcW w:w="568" w:type="dxa"/>
            <w:tcBorders>
              <w:left w:val="single" w:sz="4" w:space="0" w:color="auto"/>
              <w:bottom w:val="single" w:sz="4" w:space="0" w:color="auto"/>
              <w:right w:val="single" w:sz="4" w:space="0" w:color="auto"/>
            </w:tcBorders>
          </w:tcPr>
          <w:p w:rsidR="00C40E9F" w:rsidRPr="00751B4A" w:rsidRDefault="001E1030" w:rsidP="00C43F8B">
            <w:pPr>
              <w:pStyle w:val="ConsPlusCell"/>
              <w:rPr>
                <w:sz w:val="24"/>
                <w:szCs w:val="24"/>
              </w:rPr>
            </w:pPr>
            <w:r w:rsidRPr="00751B4A">
              <w:rPr>
                <w:sz w:val="24"/>
                <w:szCs w:val="24"/>
              </w:rPr>
              <w:t>1</w:t>
            </w:r>
            <w:r w:rsidR="00C43F8B" w:rsidRPr="00751B4A">
              <w:rPr>
                <w:sz w:val="24"/>
                <w:szCs w:val="24"/>
              </w:rPr>
              <w:t>6</w:t>
            </w:r>
            <w:r w:rsidRPr="00751B4A">
              <w:rPr>
                <w:sz w:val="24"/>
                <w:szCs w:val="24"/>
              </w:rPr>
              <w:t>.</w:t>
            </w:r>
          </w:p>
        </w:tc>
        <w:tc>
          <w:tcPr>
            <w:tcW w:w="3969" w:type="dxa"/>
            <w:tcBorders>
              <w:left w:val="single" w:sz="4" w:space="0" w:color="auto"/>
              <w:bottom w:val="single" w:sz="4" w:space="0" w:color="auto"/>
              <w:right w:val="single" w:sz="4" w:space="0" w:color="auto"/>
            </w:tcBorders>
          </w:tcPr>
          <w:p w:rsidR="00C40E9F" w:rsidRPr="00751B4A" w:rsidRDefault="00C40E9F" w:rsidP="00483DF9">
            <w:pPr>
              <w:pStyle w:val="ConsPlusCell"/>
              <w:rPr>
                <w:sz w:val="24"/>
                <w:szCs w:val="24"/>
              </w:rPr>
            </w:pPr>
            <w:r w:rsidRPr="00751B4A">
              <w:rPr>
                <w:sz w:val="24"/>
                <w:szCs w:val="24"/>
              </w:rPr>
              <w:t>Решение Десногорского</w:t>
            </w:r>
            <w:r w:rsidR="00D34C56">
              <w:rPr>
                <w:sz w:val="24"/>
                <w:szCs w:val="24"/>
              </w:rPr>
              <w:t xml:space="preserve"> </w:t>
            </w:r>
            <w:r w:rsidRPr="00751B4A">
              <w:rPr>
                <w:sz w:val="24"/>
                <w:szCs w:val="24"/>
              </w:rPr>
              <w:t>городского  Совет</w:t>
            </w:r>
            <w:r w:rsidR="001E1030" w:rsidRPr="00751B4A">
              <w:rPr>
                <w:sz w:val="24"/>
                <w:szCs w:val="24"/>
              </w:rPr>
              <w:t>а</w:t>
            </w:r>
          </w:p>
        </w:tc>
        <w:tc>
          <w:tcPr>
            <w:tcW w:w="3827" w:type="dxa"/>
            <w:tcBorders>
              <w:left w:val="single" w:sz="4" w:space="0" w:color="auto"/>
              <w:bottom w:val="single" w:sz="4" w:space="0" w:color="auto"/>
              <w:right w:val="single" w:sz="4" w:space="0" w:color="auto"/>
            </w:tcBorders>
          </w:tcPr>
          <w:p w:rsidR="00C40E9F" w:rsidRPr="00751B4A" w:rsidRDefault="00C40E9F" w:rsidP="008A74EB">
            <w:pPr>
              <w:pStyle w:val="ConsPlusCell"/>
              <w:rPr>
                <w:sz w:val="24"/>
                <w:szCs w:val="24"/>
              </w:rPr>
            </w:pPr>
            <w:r w:rsidRPr="00751B4A">
              <w:rPr>
                <w:sz w:val="24"/>
                <w:szCs w:val="24"/>
              </w:rPr>
              <w:t>Установление компенсационных выплат на питание</w:t>
            </w:r>
            <w:r w:rsidR="008A74EB" w:rsidRPr="00751B4A">
              <w:rPr>
                <w:sz w:val="24"/>
                <w:szCs w:val="24"/>
              </w:rPr>
              <w:t xml:space="preserve"> детей</w:t>
            </w:r>
            <w:r w:rsidR="00D34C56">
              <w:rPr>
                <w:sz w:val="24"/>
                <w:szCs w:val="24"/>
              </w:rPr>
              <w:t xml:space="preserve"> </w:t>
            </w:r>
            <w:r w:rsidR="008A74EB" w:rsidRPr="00751B4A">
              <w:rPr>
                <w:sz w:val="24"/>
                <w:szCs w:val="24"/>
              </w:rPr>
              <w:t xml:space="preserve">в </w:t>
            </w:r>
            <w:r w:rsidRPr="00751B4A">
              <w:rPr>
                <w:sz w:val="24"/>
                <w:szCs w:val="24"/>
              </w:rPr>
              <w:t>мун</w:t>
            </w:r>
            <w:r w:rsidRPr="00751B4A">
              <w:rPr>
                <w:sz w:val="24"/>
                <w:szCs w:val="24"/>
              </w:rPr>
              <w:t>и</w:t>
            </w:r>
            <w:r w:rsidRPr="00751B4A">
              <w:rPr>
                <w:sz w:val="24"/>
                <w:szCs w:val="24"/>
              </w:rPr>
              <w:t>ципальных бюджетных общеобр</w:t>
            </w:r>
            <w:r w:rsidRPr="00751B4A">
              <w:rPr>
                <w:sz w:val="24"/>
                <w:szCs w:val="24"/>
              </w:rPr>
              <w:t>а</w:t>
            </w:r>
            <w:r w:rsidRPr="00751B4A">
              <w:rPr>
                <w:sz w:val="24"/>
                <w:szCs w:val="24"/>
              </w:rPr>
              <w:t>зовательных организациях</w:t>
            </w:r>
            <w:r w:rsidR="008A74EB" w:rsidRPr="00751B4A">
              <w:rPr>
                <w:sz w:val="24"/>
                <w:szCs w:val="24"/>
              </w:rPr>
              <w:t xml:space="preserve"> на те</w:t>
            </w:r>
            <w:r w:rsidR="008A74EB" w:rsidRPr="00751B4A">
              <w:rPr>
                <w:sz w:val="24"/>
                <w:szCs w:val="24"/>
              </w:rPr>
              <w:t>р</w:t>
            </w:r>
            <w:r w:rsidR="008A74EB" w:rsidRPr="00751B4A">
              <w:rPr>
                <w:sz w:val="24"/>
                <w:szCs w:val="24"/>
              </w:rPr>
              <w:t>ритории муниципального образ</w:t>
            </w:r>
            <w:r w:rsidR="008A74EB" w:rsidRPr="00751B4A">
              <w:rPr>
                <w:sz w:val="24"/>
                <w:szCs w:val="24"/>
              </w:rPr>
              <w:t>о</w:t>
            </w:r>
            <w:r w:rsidR="008A74EB" w:rsidRPr="00751B4A">
              <w:rPr>
                <w:sz w:val="24"/>
                <w:szCs w:val="24"/>
              </w:rPr>
              <w:t>вания «город Десногорск2 Смоле</w:t>
            </w:r>
            <w:r w:rsidR="008A74EB" w:rsidRPr="00751B4A">
              <w:rPr>
                <w:sz w:val="24"/>
                <w:szCs w:val="24"/>
              </w:rPr>
              <w:t>н</w:t>
            </w:r>
            <w:r w:rsidR="008A74EB" w:rsidRPr="00751B4A">
              <w:rPr>
                <w:sz w:val="24"/>
                <w:szCs w:val="24"/>
              </w:rPr>
              <w:t>ской области</w:t>
            </w:r>
          </w:p>
        </w:tc>
        <w:tc>
          <w:tcPr>
            <w:tcW w:w="1843" w:type="dxa"/>
            <w:tcBorders>
              <w:left w:val="single" w:sz="4" w:space="0" w:color="auto"/>
              <w:bottom w:val="single" w:sz="4" w:space="0" w:color="auto"/>
              <w:right w:val="single" w:sz="4" w:space="0" w:color="auto"/>
            </w:tcBorders>
          </w:tcPr>
          <w:p w:rsidR="00C40E9F" w:rsidRPr="00751B4A" w:rsidRDefault="00C40E9F" w:rsidP="00483DF9">
            <w:pPr>
              <w:pStyle w:val="ConsPlusCell"/>
              <w:rPr>
                <w:sz w:val="24"/>
                <w:szCs w:val="24"/>
              </w:rPr>
            </w:pPr>
            <w:r w:rsidRPr="00751B4A">
              <w:rPr>
                <w:sz w:val="24"/>
                <w:szCs w:val="24"/>
              </w:rPr>
              <w:t>Ноябрь-Декабрь 2014г.,2015г.-2020г.</w:t>
            </w:r>
          </w:p>
        </w:tc>
      </w:tr>
      <w:tr w:rsidR="00C40E9F" w:rsidRPr="00C40E9F" w:rsidTr="00483DF9">
        <w:trPr>
          <w:tblCellSpacing w:w="5" w:type="nil"/>
        </w:trPr>
        <w:tc>
          <w:tcPr>
            <w:tcW w:w="568" w:type="dxa"/>
            <w:tcBorders>
              <w:left w:val="single" w:sz="4" w:space="0" w:color="auto"/>
              <w:bottom w:val="single" w:sz="4" w:space="0" w:color="auto"/>
              <w:right w:val="single" w:sz="4" w:space="0" w:color="auto"/>
            </w:tcBorders>
          </w:tcPr>
          <w:p w:rsidR="00C40E9F" w:rsidRPr="00751B4A" w:rsidRDefault="001E1030" w:rsidP="00C43F8B">
            <w:pPr>
              <w:pStyle w:val="ConsPlusCell"/>
              <w:rPr>
                <w:sz w:val="24"/>
                <w:szCs w:val="24"/>
              </w:rPr>
            </w:pPr>
            <w:r w:rsidRPr="00751B4A">
              <w:rPr>
                <w:sz w:val="24"/>
                <w:szCs w:val="24"/>
              </w:rPr>
              <w:t>1</w:t>
            </w:r>
            <w:r w:rsidR="00C43F8B" w:rsidRPr="00751B4A">
              <w:rPr>
                <w:sz w:val="24"/>
                <w:szCs w:val="24"/>
              </w:rPr>
              <w:t>7</w:t>
            </w:r>
            <w:bookmarkStart w:id="0" w:name="_GoBack"/>
            <w:bookmarkEnd w:id="0"/>
            <w:r w:rsidRPr="00751B4A">
              <w:rPr>
                <w:sz w:val="24"/>
                <w:szCs w:val="24"/>
              </w:rPr>
              <w:t>.</w:t>
            </w:r>
          </w:p>
        </w:tc>
        <w:tc>
          <w:tcPr>
            <w:tcW w:w="3969" w:type="dxa"/>
            <w:tcBorders>
              <w:left w:val="single" w:sz="4" w:space="0" w:color="auto"/>
              <w:bottom w:val="single" w:sz="4" w:space="0" w:color="auto"/>
              <w:right w:val="single" w:sz="4" w:space="0" w:color="auto"/>
            </w:tcBorders>
          </w:tcPr>
          <w:p w:rsidR="00C40E9F" w:rsidRPr="00751B4A" w:rsidRDefault="00C40E9F" w:rsidP="00483DF9">
            <w:pPr>
              <w:pStyle w:val="ConsPlusCell"/>
              <w:rPr>
                <w:sz w:val="24"/>
                <w:szCs w:val="24"/>
              </w:rPr>
            </w:pPr>
            <w:r w:rsidRPr="00751B4A">
              <w:rPr>
                <w:sz w:val="24"/>
                <w:szCs w:val="24"/>
              </w:rPr>
              <w:t>Решение Десногорского</w:t>
            </w:r>
            <w:r w:rsidR="00D34C56">
              <w:rPr>
                <w:sz w:val="24"/>
                <w:szCs w:val="24"/>
              </w:rPr>
              <w:t xml:space="preserve"> </w:t>
            </w:r>
            <w:r w:rsidRPr="00751B4A">
              <w:rPr>
                <w:sz w:val="24"/>
                <w:szCs w:val="24"/>
              </w:rPr>
              <w:t>городского  Совет</w:t>
            </w:r>
            <w:r w:rsidR="001E1030" w:rsidRPr="00751B4A">
              <w:rPr>
                <w:sz w:val="24"/>
                <w:szCs w:val="24"/>
              </w:rPr>
              <w:t>а</w:t>
            </w:r>
          </w:p>
        </w:tc>
        <w:tc>
          <w:tcPr>
            <w:tcW w:w="3827" w:type="dxa"/>
            <w:tcBorders>
              <w:left w:val="single" w:sz="4" w:space="0" w:color="auto"/>
              <w:bottom w:val="single" w:sz="4" w:space="0" w:color="auto"/>
              <w:right w:val="single" w:sz="4" w:space="0" w:color="auto"/>
            </w:tcBorders>
          </w:tcPr>
          <w:p w:rsidR="00C40E9F" w:rsidRPr="00751B4A" w:rsidRDefault="00C40E9F" w:rsidP="00751B4A">
            <w:pPr>
              <w:pStyle w:val="ConsPlusCell"/>
              <w:rPr>
                <w:sz w:val="24"/>
                <w:szCs w:val="24"/>
              </w:rPr>
            </w:pPr>
            <w:r w:rsidRPr="00751B4A">
              <w:rPr>
                <w:sz w:val="24"/>
                <w:szCs w:val="24"/>
              </w:rPr>
              <w:t xml:space="preserve">Установление </w:t>
            </w:r>
            <w:r w:rsidR="00751B4A" w:rsidRPr="00751B4A">
              <w:rPr>
                <w:sz w:val="24"/>
                <w:szCs w:val="24"/>
              </w:rPr>
              <w:t>бесплатного проезда учащим</w:t>
            </w:r>
            <w:r w:rsidRPr="00751B4A">
              <w:rPr>
                <w:sz w:val="24"/>
                <w:szCs w:val="24"/>
              </w:rPr>
              <w:t>ся муниципальных бю</w:t>
            </w:r>
            <w:r w:rsidRPr="00751B4A">
              <w:rPr>
                <w:sz w:val="24"/>
                <w:szCs w:val="24"/>
              </w:rPr>
              <w:t>д</w:t>
            </w:r>
            <w:r w:rsidRPr="00751B4A">
              <w:rPr>
                <w:sz w:val="24"/>
                <w:szCs w:val="24"/>
              </w:rPr>
              <w:t>жетных общеобразовательных у</w:t>
            </w:r>
            <w:r w:rsidRPr="00751B4A">
              <w:rPr>
                <w:sz w:val="24"/>
                <w:szCs w:val="24"/>
              </w:rPr>
              <w:t>ч</w:t>
            </w:r>
            <w:r w:rsidRPr="00751B4A">
              <w:rPr>
                <w:sz w:val="24"/>
                <w:szCs w:val="24"/>
              </w:rPr>
              <w:t>реждений</w:t>
            </w:r>
            <w:r w:rsidR="00751B4A" w:rsidRPr="00751B4A">
              <w:rPr>
                <w:sz w:val="24"/>
                <w:szCs w:val="24"/>
              </w:rPr>
              <w:t xml:space="preserve"> из категории малообе</w:t>
            </w:r>
            <w:r w:rsidR="00751B4A" w:rsidRPr="00751B4A">
              <w:rPr>
                <w:sz w:val="24"/>
                <w:szCs w:val="24"/>
              </w:rPr>
              <w:t>с</w:t>
            </w:r>
            <w:r w:rsidR="00751B4A" w:rsidRPr="00751B4A">
              <w:rPr>
                <w:sz w:val="24"/>
                <w:szCs w:val="24"/>
              </w:rPr>
              <w:t>печенных семей</w:t>
            </w:r>
          </w:p>
        </w:tc>
        <w:tc>
          <w:tcPr>
            <w:tcW w:w="1843" w:type="dxa"/>
            <w:tcBorders>
              <w:left w:val="single" w:sz="4" w:space="0" w:color="auto"/>
              <w:bottom w:val="single" w:sz="4" w:space="0" w:color="auto"/>
              <w:right w:val="single" w:sz="4" w:space="0" w:color="auto"/>
            </w:tcBorders>
          </w:tcPr>
          <w:p w:rsidR="00C40E9F" w:rsidRPr="00C40E9F" w:rsidRDefault="00C40E9F" w:rsidP="00483DF9">
            <w:pPr>
              <w:pStyle w:val="ConsPlusCell"/>
              <w:rPr>
                <w:sz w:val="24"/>
                <w:szCs w:val="24"/>
              </w:rPr>
            </w:pPr>
            <w:r w:rsidRPr="00751B4A">
              <w:rPr>
                <w:sz w:val="24"/>
                <w:szCs w:val="24"/>
              </w:rPr>
              <w:t>Ноябрь-Декабрь 2014г.,2015г.-2020г.</w:t>
            </w:r>
          </w:p>
        </w:tc>
      </w:tr>
    </w:tbl>
    <w:p w:rsidR="00C40E9F" w:rsidRPr="00F75CCB" w:rsidRDefault="00C40E9F" w:rsidP="00206357">
      <w:pPr>
        <w:spacing w:after="0" w:line="240" w:lineRule="auto"/>
        <w:rPr>
          <w:rFonts w:ascii="Times New Roman" w:hAnsi="Times New Roman"/>
          <w:b/>
          <w:sz w:val="24"/>
          <w:szCs w:val="24"/>
        </w:rPr>
      </w:pPr>
    </w:p>
    <w:p w:rsidR="00206357" w:rsidRPr="00F75CCB" w:rsidRDefault="00A048B4" w:rsidP="00206357">
      <w:pPr>
        <w:autoSpaceDE w:val="0"/>
        <w:autoSpaceDN w:val="0"/>
        <w:adjustRightInd w:val="0"/>
        <w:spacing w:after="0" w:line="240" w:lineRule="auto"/>
        <w:ind w:firstLine="540"/>
        <w:jc w:val="both"/>
        <w:rPr>
          <w:rFonts w:ascii="Times New Roman" w:eastAsiaTheme="minorHAnsi" w:hAnsi="Times New Roman"/>
          <w:sz w:val="24"/>
          <w:szCs w:val="24"/>
        </w:rPr>
      </w:pPr>
      <w:r w:rsidRPr="00F75CCB">
        <w:rPr>
          <w:rFonts w:ascii="Times New Roman" w:eastAsiaTheme="minorHAnsi" w:hAnsi="Times New Roman"/>
          <w:sz w:val="24"/>
          <w:szCs w:val="24"/>
        </w:rPr>
        <w:t>В связи с принятием федерального закона от 29.12.2012 № 273-ФЗ «</w:t>
      </w:r>
      <w:r w:rsidR="00206357" w:rsidRPr="00F75CCB">
        <w:rPr>
          <w:rFonts w:ascii="Times New Roman" w:eastAsiaTheme="minorHAnsi" w:hAnsi="Times New Roman"/>
          <w:sz w:val="24"/>
          <w:szCs w:val="24"/>
        </w:rPr>
        <w:t>Об обра</w:t>
      </w:r>
      <w:r w:rsidRPr="00F75CCB">
        <w:rPr>
          <w:rFonts w:ascii="Times New Roman" w:eastAsiaTheme="minorHAnsi" w:hAnsi="Times New Roman"/>
          <w:sz w:val="24"/>
          <w:szCs w:val="24"/>
        </w:rPr>
        <w:t>зовании в Ро</w:t>
      </w:r>
      <w:r w:rsidRPr="00F75CCB">
        <w:rPr>
          <w:rFonts w:ascii="Times New Roman" w:eastAsiaTheme="minorHAnsi" w:hAnsi="Times New Roman"/>
          <w:sz w:val="24"/>
          <w:szCs w:val="24"/>
        </w:rPr>
        <w:t>с</w:t>
      </w:r>
      <w:r w:rsidRPr="00F75CCB">
        <w:rPr>
          <w:rFonts w:ascii="Times New Roman" w:eastAsiaTheme="minorHAnsi" w:hAnsi="Times New Roman"/>
          <w:sz w:val="24"/>
          <w:szCs w:val="24"/>
        </w:rPr>
        <w:t xml:space="preserve">сийской Федерации» в течение 2014 - </w:t>
      </w:r>
      <w:r w:rsidR="00D73BCF">
        <w:rPr>
          <w:rFonts w:ascii="Times New Roman" w:eastAsiaTheme="minorHAnsi" w:hAnsi="Times New Roman"/>
          <w:sz w:val="24"/>
          <w:szCs w:val="24"/>
        </w:rPr>
        <w:t>2020</w:t>
      </w:r>
      <w:r w:rsidR="00206357" w:rsidRPr="00F75CCB">
        <w:rPr>
          <w:rFonts w:ascii="Times New Roman" w:eastAsiaTheme="minorHAnsi" w:hAnsi="Times New Roman"/>
          <w:sz w:val="24"/>
          <w:szCs w:val="24"/>
        </w:rPr>
        <w:t xml:space="preserve"> годов в рамках Программы будут приняты нормати</w:t>
      </w:r>
      <w:r w:rsidR="00206357" w:rsidRPr="00F75CCB">
        <w:rPr>
          <w:rFonts w:ascii="Times New Roman" w:eastAsiaTheme="minorHAnsi" w:hAnsi="Times New Roman"/>
          <w:sz w:val="24"/>
          <w:szCs w:val="24"/>
        </w:rPr>
        <w:t>в</w:t>
      </w:r>
      <w:r w:rsidR="00206357" w:rsidRPr="00F75CCB">
        <w:rPr>
          <w:rFonts w:ascii="Times New Roman" w:eastAsiaTheme="minorHAnsi" w:hAnsi="Times New Roman"/>
          <w:sz w:val="24"/>
          <w:szCs w:val="24"/>
        </w:rPr>
        <w:t>ные правовые акты, обеспечивающие реализацию указанного федерального закона. При разрабо</w:t>
      </w:r>
      <w:r w:rsidR="00206357" w:rsidRPr="00F75CCB">
        <w:rPr>
          <w:rFonts w:ascii="Times New Roman" w:eastAsiaTheme="minorHAnsi" w:hAnsi="Times New Roman"/>
          <w:sz w:val="24"/>
          <w:szCs w:val="24"/>
        </w:rPr>
        <w:t>т</w:t>
      </w:r>
      <w:r w:rsidR="00206357" w:rsidRPr="00F75CCB">
        <w:rPr>
          <w:rFonts w:ascii="Times New Roman" w:eastAsiaTheme="minorHAnsi" w:hAnsi="Times New Roman"/>
          <w:sz w:val="24"/>
          <w:szCs w:val="24"/>
        </w:rPr>
        <w:t>ке указанных нормативных правовых актов их содержание будет основываться в том числе на тех изменениях, которые запланированы в Программе. Будут учитываться требования к формиров</w:t>
      </w:r>
      <w:r w:rsidR="00206357" w:rsidRPr="00F75CCB">
        <w:rPr>
          <w:rFonts w:ascii="Times New Roman" w:eastAsiaTheme="minorHAnsi" w:hAnsi="Times New Roman"/>
          <w:sz w:val="24"/>
          <w:szCs w:val="24"/>
        </w:rPr>
        <w:t>а</w:t>
      </w:r>
      <w:r w:rsidR="00206357" w:rsidRPr="00F75CCB">
        <w:rPr>
          <w:rFonts w:ascii="Times New Roman" w:eastAsiaTheme="minorHAnsi" w:hAnsi="Times New Roman"/>
          <w:sz w:val="24"/>
          <w:szCs w:val="24"/>
        </w:rPr>
        <w:t xml:space="preserve">нию </w:t>
      </w:r>
      <w:r w:rsidR="009C35D6" w:rsidRPr="00F75CCB">
        <w:rPr>
          <w:rFonts w:ascii="Times New Roman" w:eastAsiaTheme="minorHAnsi" w:hAnsi="Times New Roman"/>
          <w:sz w:val="24"/>
          <w:szCs w:val="24"/>
        </w:rPr>
        <w:t>муниципального</w:t>
      </w:r>
      <w:r w:rsidR="00206357" w:rsidRPr="00F75CCB">
        <w:rPr>
          <w:rFonts w:ascii="Times New Roman" w:eastAsiaTheme="minorHAnsi" w:hAnsi="Times New Roman"/>
          <w:sz w:val="24"/>
          <w:szCs w:val="24"/>
        </w:rPr>
        <w:t xml:space="preserve"> задания образовательным организациям и порядку установления нормативов финансового обеспечения с учетом</w:t>
      </w:r>
      <w:r w:rsidR="00645F91">
        <w:rPr>
          <w:rFonts w:ascii="Times New Roman" w:eastAsiaTheme="minorHAnsi" w:hAnsi="Times New Roman"/>
          <w:sz w:val="24"/>
          <w:szCs w:val="24"/>
        </w:rPr>
        <w:t xml:space="preserve"> качества работы образовательных организаций</w:t>
      </w:r>
      <w:r w:rsidR="00206357" w:rsidRPr="00F75CCB">
        <w:rPr>
          <w:rFonts w:ascii="Times New Roman" w:eastAsiaTheme="minorHAnsi" w:hAnsi="Times New Roman"/>
          <w:sz w:val="24"/>
          <w:szCs w:val="24"/>
        </w:rPr>
        <w:t>.</w:t>
      </w:r>
    </w:p>
    <w:p w:rsidR="00206357" w:rsidRPr="00F75CCB" w:rsidRDefault="00206357" w:rsidP="00610B88">
      <w:pPr>
        <w:autoSpaceDE w:val="0"/>
        <w:autoSpaceDN w:val="0"/>
        <w:adjustRightInd w:val="0"/>
        <w:spacing w:after="0" w:line="240" w:lineRule="auto"/>
        <w:ind w:firstLine="540"/>
        <w:jc w:val="both"/>
        <w:rPr>
          <w:rFonts w:ascii="Times New Roman" w:eastAsiaTheme="minorHAnsi" w:hAnsi="Times New Roman"/>
          <w:sz w:val="24"/>
          <w:szCs w:val="24"/>
        </w:rPr>
      </w:pPr>
      <w:r w:rsidRPr="00F75CCB">
        <w:rPr>
          <w:rFonts w:ascii="Times New Roman" w:eastAsiaTheme="minorHAnsi" w:hAnsi="Times New Roman"/>
          <w:sz w:val="24"/>
          <w:szCs w:val="24"/>
        </w:rPr>
        <w:t>Будут разработаны и утверждены нормативные правовые акты, касающиеся организации о</w:t>
      </w:r>
      <w:r w:rsidRPr="00F75CCB">
        <w:rPr>
          <w:rFonts w:ascii="Times New Roman" w:eastAsiaTheme="minorHAnsi" w:hAnsi="Times New Roman"/>
          <w:sz w:val="24"/>
          <w:szCs w:val="24"/>
        </w:rPr>
        <w:t>б</w:t>
      </w:r>
      <w:r w:rsidRPr="00F75CCB">
        <w:rPr>
          <w:rFonts w:ascii="Times New Roman" w:eastAsiaTheme="minorHAnsi" w:hAnsi="Times New Roman"/>
          <w:sz w:val="24"/>
          <w:szCs w:val="24"/>
        </w:rPr>
        <w:t>разовательного процесса с</w:t>
      </w:r>
      <w:r w:rsidR="00A048B4" w:rsidRPr="00F75CCB">
        <w:rPr>
          <w:rFonts w:ascii="Times New Roman" w:eastAsiaTheme="minorHAnsi" w:hAnsi="Times New Roman"/>
          <w:sz w:val="24"/>
          <w:szCs w:val="24"/>
        </w:rPr>
        <w:t xml:space="preserve"> учетом повышения его качества.</w:t>
      </w:r>
      <w:r w:rsidR="005A2BB1">
        <w:rPr>
          <w:rFonts w:ascii="Times New Roman" w:eastAsiaTheme="minorHAnsi" w:hAnsi="Times New Roman"/>
          <w:sz w:val="24"/>
          <w:szCs w:val="24"/>
        </w:rPr>
        <w:t xml:space="preserve"> </w:t>
      </w:r>
      <w:r w:rsidRPr="00F75CCB">
        <w:rPr>
          <w:rFonts w:ascii="Times New Roman" w:eastAsiaTheme="minorHAnsi" w:hAnsi="Times New Roman"/>
          <w:sz w:val="24"/>
          <w:szCs w:val="24"/>
        </w:rPr>
        <w:t>С целью обеспечения информацио</w:t>
      </w:r>
      <w:r w:rsidRPr="00F75CCB">
        <w:rPr>
          <w:rFonts w:ascii="Times New Roman" w:eastAsiaTheme="minorHAnsi" w:hAnsi="Times New Roman"/>
          <w:sz w:val="24"/>
          <w:szCs w:val="24"/>
        </w:rPr>
        <w:t>н</w:t>
      </w:r>
      <w:r w:rsidRPr="00F75CCB">
        <w:rPr>
          <w:rFonts w:ascii="Times New Roman" w:eastAsiaTheme="minorHAnsi" w:hAnsi="Times New Roman"/>
          <w:sz w:val="24"/>
          <w:szCs w:val="24"/>
        </w:rPr>
        <w:t>ной открытости образовательных организаций будут пр</w:t>
      </w:r>
      <w:r w:rsidR="009C35D6" w:rsidRPr="00F75CCB">
        <w:rPr>
          <w:rFonts w:ascii="Times New Roman" w:eastAsiaTheme="minorHAnsi" w:hAnsi="Times New Roman"/>
          <w:sz w:val="24"/>
          <w:szCs w:val="24"/>
        </w:rPr>
        <w:t xml:space="preserve">иняты нормативные правовые акты по  развитию </w:t>
      </w:r>
      <w:r w:rsidRPr="00F75CCB">
        <w:rPr>
          <w:rFonts w:ascii="Times New Roman" w:eastAsiaTheme="minorHAnsi" w:hAnsi="Times New Roman"/>
          <w:sz w:val="24"/>
          <w:szCs w:val="24"/>
        </w:rPr>
        <w:t>общественного упр</w:t>
      </w:r>
      <w:r w:rsidR="009C35D6" w:rsidRPr="00F75CCB">
        <w:rPr>
          <w:rFonts w:ascii="Times New Roman" w:eastAsiaTheme="minorHAnsi" w:hAnsi="Times New Roman"/>
          <w:sz w:val="24"/>
          <w:szCs w:val="24"/>
        </w:rPr>
        <w:t>авления, общественного контроля</w:t>
      </w:r>
      <w:r w:rsidR="005A2BB1">
        <w:rPr>
          <w:rFonts w:ascii="Times New Roman" w:eastAsiaTheme="minorHAnsi" w:hAnsi="Times New Roman"/>
          <w:sz w:val="24"/>
          <w:szCs w:val="24"/>
        </w:rPr>
        <w:t xml:space="preserve"> </w:t>
      </w:r>
      <w:r w:rsidR="00645F91">
        <w:rPr>
          <w:rFonts w:ascii="Times New Roman" w:eastAsiaTheme="minorHAnsi" w:hAnsi="Times New Roman"/>
          <w:sz w:val="24"/>
          <w:szCs w:val="24"/>
        </w:rPr>
        <w:t>в образовательных организаций</w:t>
      </w:r>
      <w:r w:rsidR="009C35D6" w:rsidRPr="00F75CCB">
        <w:rPr>
          <w:rFonts w:ascii="Times New Roman" w:eastAsiaTheme="minorHAnsi" w:hAnsi="Times New Roman"/>
          <w:sz w:val="24"/>
          <w:szCs w:val="24"/>
        </w:rPr>
        <w:t>.</w:t>
      </w:r>
    </w:p>
    <w:p w:rsidR="001A4929" w:rsidRDefault="00C623CE" w:rsidP="00C40E9F">
      <w:pPr>
        <w:spacing w:after="0" w:line="240" w:lineRule="auto"/>
        <w:jc w:val="both"/>
        <w:rPr>
          <w:rFonts w:ascii="Times New Roman" w:eastAsiaTheme="minorHAnsi" w:hAnsi="Times New Roman"/>
          <w:color w:val="C00000"/>
          <w:sz w:val="24"/>
          <w:szCs w:val="24"/>
        </w:rPr>
      </w:pPr>
      <w:r w:rsidRPr="00C623CE">
        <w:rPr>
          <w:rFonts w:ascii="Times New Roman" w:eastAsiaTheme="minorHAnsi" w:hAnsi="Times New Roman"/>
          <w:color w:val="C00000"/>
          <w:sz w:val="24"/>
          <w:szCs w:val="24"/>
        </w:rPr>
        <w:tab/>
      </w:r>
    </w:p>
    <w:p w:rsidR="00C40E9F" w:rsidRPr="00581ED6" w:rsidRDefault="00C40E9F" w:rsidP="00C40E9F">
      <w:pPr>
        <w:spacing w:after="0" w:line="240" w:lineRule="auto"/>
        <w:jc w:val="both"/>
        <w:rPr>
          <w:rFonts w:ascii="Times New Roman" w:hAnsi="Times New Roman"/>
          <w:sz w:val="24"/>
          <w:szCs w:val="24"/>
        </w:rPr>
      </w:pPr>
    </w:p>
    <w:p w:rsidR="00C3736A" w:rsidRPr="00F75CCB" w:rsidRDefault="008D4A42" w:rsidP="00C3736A">
      <w:pPr>
        <w:jc w:val="center"/>
        <w:rPr>
          <w:rFonts w:ascii="Times New Roman" w:eastAsiaTheme="minorHAnsi" w:hAnsi="Times New Roman"/>
          <w:sz w:val="24"/>
          <w:szCs w:val="24"/>
        </w:rPr>
      </w:pPr>
      <w:r w:rsidRPr="008D4A42">
        <w:rPr>
          <w:rFonts w:ascii="Times New Roman" w:eastAsiaTheme="minorHAnsi" w:hAnsi="Times New Roman"/>
          <w:b/>
          <w:sz w:val="24"/>
          <w:szCs w:val="24"/>
        </w:rPr>
        <w:t>Раздел 6.</w:t>
      </w:r>
      <w:r w:rsidR="001E7A4E" w:rsidRPr="00F75CCB">
        <w:rPr>
          <w:rFonts w:ascii="Times New Roman" w:hAnsi="Times New Roman"/>
          <w:b/>
          <w:sz w:val="24"/>
          <w:szCs w:val="24"/>
        </w:rPr>
        <w:t>Применение мер муниципального</w:t>
      </w:r>
      <w:r w:rsidR="00C3736A" w:rsidRPr="00F75CCB">
        <w:rPr>
          <w:rFonts w:ascii="Times New Roman" w:hAnsi="Times New Roman"/>
          <w:b/>
          <w:sz w:val="24"/>
          <w:szCs w:val="24"/>
        </w:rPr>
        <w:t xml:space="preserve"> регулирования в </w:t>
      </w:r>
      <w:r w:rsidR="001E7A4E" w:rsidRPr="00F75CCB">
        <w:rPr>
          <w:rFonts w:ascii="Times New Roman" w:hAnsi="Times New Roman"/>
          <w:b/>
          <w:sz w:val="24"/>
          <w:szCs w:val="24"/>
        </w:rPr>
        <w:t>сфере реализации муниципал</w:t>
      </w:r>
      <w:r w:rsidR="001E7A4E" w:rsidRPr="00F75CCB">
        <w:rPr>
          <w:rFonts w:ascii="Times New Roman" w:hAnsi="Times New Roman"/>
          <w:b/>
          <w:sz w:val="24"/>
          <w:szCs w:val="24"/>
        </w:rPr>
        <w:t>ь</w:t>
      </w:r>
      <w:r w:rsidR="001E7A4E" w:rsidRPr="00F75CCB">
        <w:rPr>
          <w:rFonts w:ascii="Times New Roman" w:hAnsi="Times New Roman"/>
          <w:b/>
          <w:sz w:val="24"/>
          <w:szCs w:val="24"/>
        </w:rPr>
        <w:t xml:space="preserve">ной </w:t>
      </w:r>
      <w:r w:rsidR="00C3736A" w:rsidRPr="00F75CCB">
        <w:rPr>
          <w:rFonts w:ascii="Times New Roman" w:hAnsi="Times New Roman"/>
          <w:b/>
          <w:sz w:val="24"/>
          <w:szCs w:val="24"/>
        </w:rPr>
        <w:t xml:space="preserve"> программы</w:t>
      </w:r>
    </w:p>
    <w:p w:rsidR="00873E1C" w:rsidRPr="008B47DE" w:rsidRDefault="00873E1C" w:rsidP="008B47DE">
      <w:pPr>
        <w:widowControl w:val="0"/>
        <w:autoSpaceDE w:val="0"/>
        <w:autoSpaceDN w:val="0"/>
        <w:adjustRightInd w:val="0"/>
        <w:spacing w:after="0" w:line="240" w:lineRule="auto"/>
        <w:jc w:val="both"/>
        <w:rPr>
          <w:rFonts w:ascii="Times New Roman" w:hAnsi="Times New Roman"/>
          <w:sz w:val="24"/>
          <w:szCs w:val="24"/>
        </w:rPr>
      </w:pPr>
      <w:r w:rsidRPr="008B47DE">
        <w:rPr>
          <w:rFonts w:ascii="Times New Roman" w:hAnsi="Times New Roman"/>
          <w:sz w:val="24"/>
          <w:szCs w:val="24"/>
        </w:rPr>
        <w:t>О</w:t>
      </w:r>
      <w:r w:rsidR="008B47DE" w:rsidRPr="008B47DE">
        <w:rPr>
          <w:rFonts w:ascii="Times New Roman" w:hAnsi="Times New Roman"/>
          <w:sz w:val="24"/>
          <w:szCs w:val="24"/>
        </w:rPr>
        <w:t xml:space="preserve">ценка </w:t>
      </w:r>
      <w:r w:rsidRPr="008B47DE">
        <w:rPr>
          <w:rFonts w:ascii="Times New Roman" w:hAnsi="Times New Roman"/>
          <w:sz w:val="24"/>
          <w:szCs w:val="24"/>
        </w:rPr>
        <w:t>применения мер муниципального регулирования  в сфере реализации</w:t>
      </w:r>
      <w:r w:rsidR="005A2BB1">
        <w:rPr>
          <w:rFonts w:ascii="Times New Roman" w:hAnsi="Times New Roman"/>
          <w:sz w:val="24"/>
          <w:szCs w:val="24"/>
        </w:rPr>
        <w:t xml:space="preserve"> </w:t>
      </w:r>
      <w:r w:rsidRPr="008B47DE">
        <w:rPr>
          <w:rFonts w:ascii="Times New Roman" w:hAnsi="Times New Roman"/>
          <w:sz w:val="24"/>
          <w:szCs w:val="24"/>
        </w:rPr>
        <w:t xml:space="preserve">муниципальной </w:t>
      </w:r>
      <w:r w:rsidR="008B47DE" w:rsidRPr="008B47DE">
        <w:rPr>
          <w:rFonts w:ascii="Times New Roman" w:hAnsi="Times New Roman"/>
          <w:sz w:val="24"/>
          <w:szCs w:val="24"/>
        </w:rPr>
        <w:t>П</w:t>
      </w:r>
      <w:r w:rsidRPr="008B47DE">
        <w:rPr>
          <w:rFonts w:ascii="Times New Roman" w:hAnsi="Times New Roman"/>
          <w:sz w:val="24"/>
          <w:szCs w:val="24"/>
        </w:rPr>
        <w:t>рограммы</w:t>
      </w:r>
    </w:p>
    <w:tbl>
      <w:tblPr>
        <w:tblpPr w:leftFromText="180" w:rightFromText="180" w:vertAnchor="text" w:horzAnchor="margin" w:tblpY="53"/>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74"/>
        <w:gridCol w:w="968"/>
        <w:gridCol w:w="1418"/>
        <w:gridCol w:w="927"/>
        <w:gridCol w:w="774"/>
        <w:gridCol w:w="723"/>
        <w:gridCol w:w="873"/>
        <w:gridCol w:w="1249"/>
        <w:gridCol w:w="2080"/>
        <w:gridCol w:w="41"/>
      </w:tblGrid>
      <w:tr w:rsidR="00873E1C" w:rsidRPr="007175D5" w:rsidTr="00873E1C">
        <w:trPr>
          <w:gridAfter w:val="1"/>
          <w:wAfter w:w="41" w:type="dxa"/>
          <w:trHeight w:val="829"/>
        </w:trPr>
        <w:tc>
          <w:tcPr>
            <w:tcW w:w="534" w:type="dxa"/>
            <w:vMerge w:val="restart"/>
            <w:shd w:val="clear" w:color="auto" w:fill="auto"/>
          </w:tcPr>
          <w:p w:rsidR="00873E1C" w:rsidRPr="007175D5" w:rsidRDefault="00873E1C" w:rsidP="00873E1C">
            <w:pPr>
              <w:widowControl w:val="0"/>
              <w:autoSpaceDE w:val="0"/>
              <w:autoSpaceDN w:val="0"/>
              <w:adjustRightInd w:val="0"/>
              <w:spacing w:after="0" w:line="240" w:lineRule="auto"/>
              <w:rPr>
                <w:rFonts w:ascii="Times New Roman" w:hAnsi="Times New Roman"/>
                <w:sz w:val="24"/>
                <w:szCs w:val="24"/>
              </w:rPr>
            </w:pPr>
            <w:r w:rsidRPr="007175D5">
              <w:rPr>
                <w:rFonts w:ascii="Times New Roman" w:hAnsi="Times New Roman"/>
                <w:sz w:val="24"/>
                <w:szCs w:val="24"/>
              </w:rPr>
              <w:t xml:space="preserve">№ </w:t>
            </w:r>
          </w:p>
          <w:p w:rsidR="00873E1C" w:rsidRPr="007175D5" w:rsidRDefault="00873E1C" w:rsidP="00873E1C">
            <w:pPr>
              <w:widowControl w:val="0"/>
              <w:autoSpaceDE w:val="0"/>
              <w:autoSpaceDN w:val="0"/>
              <w:adjustRightInd w:val="0"/>
              <w:spacing w:after="0" w:line="240" w:lineRule="auto"/>
              <w:rPr>
                <w:rFonts w:ascii="Times New Roman" w:hAnsi="Times New Roman"/>
                <w:sz w:val="24"/>
                <w:szCs w:val="24"/>
              </w:rPr>
            </w:pPr>
            <w:r w:rsidRPr="007175D5">
              <w:rPr>
                <w:rFonts w:ascii="Times New Roman" w:hAnsi="Times New Roman"/>
                <w:sz w:val="24"/>
                <w:szCs w:val="24"/>
              </w:rPr>
              <w:t>п/п</w:t>
            </w:r>
          </w:p>
        </w:tc>
        <w:tc>
          <w:tcPr>
            <w:tcW w:w="874" w:type="dxa"/>
            <w:vMerge w:val="restart"/>
            <w:shd w:val="clear" w:color="auto" w:fill="auto"/>
          </w:tcPr>
          <w:p w:rsidR="00873E1C" w:rsidRPr="007175D5" w:rsidRDefault="00873E1C" w:rsidP="00873E1C">
            <w:pPr>
              <w:widowControl w:val="0"/>
              <w:autoSpaceDE w:val="0"/>
              <w:autoSpaceDN w:val="0"/>
              <w:adjustRightInd w:val="0"/>
              <w:spacing w:after="0" w:line="240" w:lineRule="auto"/>
              <w:rPr>
                <w:rFonts w:ascii="Times New Roman" w:hAnsi="Times New Roman"/>
                <w:sz w:val="24"/>
                <w:szCs w:val="24"/>
              </w:rPr>
            </w:pPr>
            <w:r w:rsidRPr="007175D5">
              <w:rPr>
                <w:rFonts w:ascii="Times New Roman" w:hAnsi="Times New Roman"/>
                <w:sz w:val="24"/>
                <w:szCs w:val="24"/>
              </w:rPr>
              <w:t>Н</w:t>
            </w:r>
            <w:r w:rsidRPr="007175D5">
              <w:rPr>
                <w:rFonts w:ascii="Times New Roman" w:hAnsi="Times New Roman"/>
                <w:sz w:val="24"/>
                <w:szCs w:val="24"/>
              </w:rPr>
              <w:t>а</w:t>
            </w:r>
            <w:r w:rsidRPr="007175D5">
              <w:rPr>
                <w:rFonts w:ascii="Times New Roman" w:hAnsi="Times New Roman"/>
                <w:sz w:val="24"/>
                <w:szCs w:val="24"/>
              </w:rPr>
              <w:t>им</w:t>
            </w:r>
            <w:r w:rsidRPr="007175D5">
              <w:rPr>
                <w:rFonts w:ascii="Times New Roman" w:hAnsi="Times New Roman"/>
                <w:sz w:val="24"/>
                <w:szCs w:val="24"/>
              </w:rPr>
              <w:t>е</w:t>
            </w:r>
            <w:r w:rsidRPr="007175D5">
              <w:rPr>
                <w:rFonts w:ascii="Times New Roman" w:hAnsi="Times New Roman"/>
                <w:sz w:val="24"/>
                <w:szCs w:val="24"/>
              </w:rPr>
              <w:t xml:space="preserve">но-вание меры </w:t>
            </w:r>
            <w:r w:rsidRPr="007175D5">
              <w:rPr>
                <w:rFonts w:ascii="Times New Roman" w:hAnsi="Times New Roman"/>
                <w:sz w:val="24"/>
                <w:szCs w:val="24"/>
              </w:rPr>
              <w:lastRenderedPageBreak/>
              <w:t>мун</w:t>
            </w:r>
            <w:r w:rsidRPr="007175D5">
              <w:rPr>
                <w:rFonts w:ascii="Times New Roman" w:hAnsi="Times New Roman"/>
                <w:sz w:val="24"/>
                <w:szCs w:val="24"/>
              </w:rPr>
              <w:t>и</w:t>
            </w:r>
            <w:r w:rsidRPr="007175D5">
              <w:rPr>
                <w:rFonts w:ascii="Times New Roman" w:hAnsi="Times New Roman"/>
                <w:sz w:val="24"/>
                <w:szCs w:val="24"/>
              </w:rPr>
              <w:t>ц</w:t>
            </w:r>
            <w:r w:rsidRPr="007175D5">
              <w:rPr>
                <w:rFonts w:ascii="Times New Roman" w:hAnsi="Times New Roman"/>
                <w:sz w:val="24"/>
                <w:szCs w:val="24"/>
              </w:rPr>
              <w:t>и</w:t>
            </w:r>
            <w:r w:rsidRPr="007175D5">
              <w:rPr>
                <w:rFonts w:ascii="Times New Roman" w:hAnsi="Times New Roman"/>
                <w:sz w:val="24"/>
                <w:szCs w:val="24"/>
              </w:rPr>
              <w:t>пал</w:t>
            </w:r>
            <w:r w:rsidRPr="007175D5">
              <w:rPr>
                <w:rFonts w:ascii="Times New Roman" w:hAnsi="Times New Roman"/>
                <w:sz w:val="24"/>
                <w:szCs w:val="24"/>
              </w:rPr>
              <w:t>ь</w:t>
            </w:r>
            <w:r w:rsidRPr="007175D5">
              <w:rPr>
                <w:rFonts w:ascii="Times New Roman" w:hAnsi="Times New Roman"/>
                <w:sz w:val="24"/>
                <w:szCs w:val="24"/>
              </w:rPr>
              <w:t>ного рег</w:t>
            </w:r>
            <w:r w:rsidRPr="007175D5">
              <w:rPr>
                <w:rFonts w:ascii="Times New Roman" w:hAnsi="Times New Roman"/>
                <w:sz w:val="24"/>
                <w:szCs w:val="24"/>
              </w:rPr>
              <w:t>у</w:t>
            </w:r>
            <w:r w:rsidRPr="007175D5">
              <w:rPr>
                <w:rFonts w:ascii="Times New Roman" w:hAnsi="Times New Roman"/>
                <w:sz w:val="24"/>
                <w:szCs w:val="24"/>
              </w:rPr>
              <w:t>лиро-вания *</w:t>
            </w:r>
          </w:p>
        </w:tc>
        <w:tc>
          <w:tcPr>
            <w:tcW w:w="968" w:type="dxa"/>
            <w:vMerge w:val="restart"/>
          </w:tcPr>
          <w:p w:rsidR="00873E1C" w:rsidRPr="007175D5" w:rsidRDefault="00873E1C" w:rsidP="00873E1C">
            <w:pPr>
              <w:widowControl w:val="0"/>
              <w:autoSpaceDE w:val="0"/>
              <w:autoSpaceDN w:val="0"/>
              <w:adjustRightInd w:val="0"/>
              <w:spacing w:after="0" w:line="240" w:lineRule="auto"/>
              <w:rPr>
                <w:rFonts w:ascii="Times New Roman" w:hAnsi="Times New Roman"/>
                <w:sz w:val="24"/>
                <w:szCs w:val="24"/>
              </w:rPr>
            </w:pPr>
            <w:r w:rsidRPr="007175D5">
              <w:rPr>
                <w:rFonts w:ascii="Times New Roman" w:hAnsi="Times New Roman"/>
                <w:sz w:val="24"/>
                <w:szCs w:val="24"/>
              </w:rPr>
              <w:lastRenderedPageBreak/>
              <w:t>Осн</w:t>
            </w:r>
            <w:r w:rsidRPr="007175D5">
              <w:rPr>
                <w:rFonts w:ascii="Times New Roman" w:hAnsi="Times New Roman"/>
                <w:sz w:val="24"/>
                <w:szCs w:val="24"/>
              </w:rPr>
              <w:t>о</w:t>
            </w:r>
            <w:r w:rsidRPr="007175D5">
              <w:rPr>
                <w:rFonts w:ascii="Times New Roman" w:hAnsi="Times New Roman"/>
                <w:sz w:val="24"/>
                <w:szCs w:val="24"/>
              </w:rPr>
              <w:t>вание пр</w:t>
            </w:r>
            <w:r w:rsidRPr="007175D5">
              <w:rPr>
                <w:rFonts w:ascii="Times New Roman" w:hAnsi="Times New Roman"/>
                <w:sz w:val="24"/>
                <w:szCs w:val="24"/>
              </w:rPr>
              <w:t>и</w:t>
            </w:r>
            <w:r w:rsidRPr="007175D5">
              <w:rPr>
                <w:rFonts w:ascii="Times New Roman" w:hAnsi="Times New Roman"/>
                <w:sz w:val="24"/>
                <w:szCs w:val="24"/>
              </w:rPr>
              <w:t>мен</w:t>
            </w:r>
            <w:r w:rsidRPr="007175D5">
              <w:rPr>
                <w:rFonts w:ascii="Times New Roman" w:hAnsi="Times New Roman"/>
                <w:sz w:val="24"/>
                <w:szCs w:val="24"/>
              </w:rPr>
              <w:t>е</w:t>
            </w:r>
            <w:r w:rsidRPr="007175D5">
              <w:rPr>
                <w:rFonts w:ascii="Times New Roman" w:hAnsi="Times New Roman"/>
                <w:sz w:val="24"/>
                <w:szCs w:val="24"/>
              </w:rPr>
              <w:t xml:space="preserve">ния </w:t>
            </w:r>
            <w:r w:rsidRPr="007175D5">
              <w:rPr>
                <w:rFonts w:ascii="Times New Roman" w:hAnsi="Times New Roman"/>
                <w:sz w:val="24"/>
                <w:szCs w:val="24"/>
              </w:rPr>
              <w:lastRenderedPageBreak/>
              <w:t>мер мун</w:t>
            </w:r>
            <w:r w:rsidRPr="007175D5">
              <w:rPr>
                <w:rFonts w:ascii="Times New Roman" w:hAnsi="Times New Roman"/>
                <w:sz w:val="24"/>
                <w:szCs w:val="24"/>
              </w:rPr>
              <w:t>и</w:t>
            </w:r>
            <w:r w:rsidRPr="007175D5">
              <w:rPr>
                <w:rFonts w:ascii="Times New Roman" w:hAnsi="Times New Roman"/>
                <w:sz w:val="24"/>
                <w:szCs w:val="24"/>
              </w:rPr>
              <w:t>ц</w:t>
            </w:r>
            <w:r w:rsidRPr="007175D5">
              <w:rPr>
                <w:rFonts w:ascii="Times New Roman" w:hAnsi="Times New Roman"/>
                <w:sz w:val="24"/>
                <w:szCs w:val="24"/>
              </w:rPr>
              <w:t>и</w:t>
            </w:r>
            <w:r w:rsidRPr="007175D5">
              <w:rPr>
                <w:rFonts w:ascii="Times New Roman" w:hAnsi="Times New Roman"/>
                <w:sz w:val="24"/>
                <w:szCs w:val="24"/>
              </w:rPr>
              <w:t>пал</w:t>
            </w:r>
            <w:r w:rsidRPr="007175D5">
              <w:rPr>
                <w:rFonts w:ascii="Times New Roman" w:hAnsi="Times New Roman"/>
                <w:sz w:val="24"/>
                <w:szCs w:val="24"/>
              </w:rPr>
              <w:t>ь</w:t>
            </w:r>
            <w:r w:rsidRPr="007175D5">
              <w:rPr>
                <w:rFonts w:ascii="Times New Roman" w:hAnsi="Times New Roman"/>
                <w:sz w:val="24"/>
                <w:szCs w:val="24"/>
              </w:rPr>
              <w:t>ного рег</w:t>
            </w:r>
            <w:r w:rsidRPr="007175D5">
              <w:rPr>
                <w:rFonts w:ascii="Times New Roman" w:hAnsi="Times New Roman"/>
                <w:sz w:val="24"/>
                <w:szCs w:val="24"/>
              </w:rPr>
              <w:t>у</w:t>
            </w:r>
            <w:r w:rsidRPr="007175D5">
              <w:rPr>
                <w:rFonts w:ascii="Times New Roman" w:hAnsi="Times New Roman"/>
                <w:sz w:val="24"/>
                <w:szCs w:val="24"/>
              </w:rPr>
              <w:t>лир</w:t>
            </w:r>
            <w:r w:rsidRPr="007175D5">
              <w:rPr>
                <w:rFonts w:ascii="Times New Roman" w:hAnsi="Times New Roman"/>
                <w:sz w:val="24"/>
                <w:szCs w:val="24"/>
              </w:rPr>
              <w:t>о</w:t>
            </w:r>
            <w:r w:rsidRPr="007175D5">
              <w:rPr>
                <w:rFonts w:ascii="Times New Roman" w:hAnsi="Times New Roman"/>
                <w:sz w:val="24"/>
                <w:szCs w:val="24"/>
              </w:rPr>
              <w:t>вания (н</w:t>
            </w:r>
            <w:r w:rsidRPr="007175D5">
              <w:rPr>
                <w:rFonts w:ascii="Times New Roman" w:hAnsi="Times New Roman"/>
                <w:sz w:val="24"/>
                <w:szCs w:val="24"/>
              </w:rPr>
              <w:t>а</w:t>
            </w:r>
            <w:r w:rsidRPr="007175D5">
              <w:rPr>
                <w:rFonts w:ascii="Times New Roman" w:hAnsi="Times New Roman"/>
                <w:sz w:val="24"/>
                <w:szCs w:val="24"/>
              </w:rPr>
              <w:t>имен</w:t>
            </w:r>
            <w:r w:rsidRPr="007175D5">
              <w:rPr>
                <w:rFonts w:ascii="Times New Roman" w:hAnsi="Times New Roman"/>
                <w:sz w:val="24"/>
                <w:szCs w:val="24"/>
              </w:rPr>
              <w:t>о</w:t>
            </w:r>
            <w:r w:rsidRPr="007175D5">
              <w:rPr>
                <w:rFonts w:ascii="Times New Roman" w:hAnsi="Times New Roman"/>
                <w:sz w:val="24"/>
                <w:szCs w:val="24"/>
              </w:rPr>
              <w:t>вание норм</w:t>
            </w:r>
            <w:r w:rsidRPr="007175D5">
              <w:rPr>
                <w:rFonts w:ascii="Times New Roman" w:hAnsi="Times New Roman"/>
                <w:sz w:val="24"/>
                <w:szCs w:val="24"/>
              </w:rPr>
              <w:t>а</w:t>
            </w:r>
            <w:r w:rsidRPr="007175D5">
              <w:rPr>
                <w:rFonts w:ascii="Times New Roman" w:hAnsi="Times New Roman"/>
                <w:sz w:val="24"/>
                <w:szCs w:val="24"/>
              </w:rPr>
              <w:t>тивн</w:t>
            </w:r>
            <w:r w:rsidRPr="007175D5">
              <w:rPr>
                <w:rFonts w:ascii="Times New Roman" w:hAnsi="Times New Roman"/>
                <w:sz w:val="24"/>
                <w:szCs w:val="24"/>
              </w:rPr>
              <w:t>о</w:t>
            </w:r>
            <w:r w:rsidRPr="007175D5">
              <w:rPr>
                <w:rFonts w:ascii="Times New Roman" w:hAnsi="Times New Roman"/>
                <w:sz w:val="24"/>
                <w:szCs w:val="24"/>
              </w:rPr>
              <w:t>го пр</w:t>
            </w:r>
            <w:r w:rsidRPr="007175D5">
              <w:rPr>
                <w:rFonts w:ascii="Times New Roman" w:hAnsi="Times New Roman"/>
                <w:sz w:val="24"/>
                <w:szCs w:val="24"/>
              </w:rPr>
              <w:t>а</w:t>
            </w:r>
            <w:r w:rsidRPr="007175D5">
              <w:rPr>
                <w:rFonts w:ascii="Times New Roman" w:hAnsi="Times New Roman"/>
                <w:sz w:val="24"/>
                <w:szCs w:val="24"/>
              </w:rPr>
              <w:t>вового акта)</w:t>
            </w:r>
          </w:p>
        </w:tc>
        <w:tc>
          <w:tcPr>
            <w:tcW w:w="5964" w:type="dxa"/>
            <w:gridSpan w:val="6"/>
            <w:shd w:val="clear" w:color="auto" w:fill="auto"/>
          </w:tcPr>
          <w:p w:rsidR="00873E1C" w:rsidRPr="007175D5" w:rsidRDefault="00873E1C" w:rsidP="00873E1C">
            <w:pPr>
              <w:widowControl w:val="0"/>
              <w:autoSpaceDE w:val="0"/>
              <w:autoSpaceDN w:val="0"/>
              <w:adjustRightInd w:val="0"/>
              <w:spacing w:after="0" w:line="240" w:lineRule="auto"/>
              <w:jc w:val="center"/>
              <w:rPr>
                <w:rFonts w:ascii="Times New Roman" w:hAnsi="Times New Roman"/>
                <w:sz w:val="24"/>
                <w:szCs w:val="24"/>
              </w:rPr>
            </w:pPr>
            <w:r w:rsidRPr="007175D5">
              <w:rPr>
                <w:rFonts w:ascii="Times New Roman" w:hAnsi="Times New Roman"/>
                <w:sz w:val="24"/>
                <w:szCs w:val="24"/>
              </w:rPr>
              <w:lastRenderedPageBreak/>
              <w:t>Объем выпадающих доходов муниципального</w:t>
            </w:r>
          </w:p>
          <w:p w:rsidR="00873E1C" w:rsidRPr="007175D5" w:rsidRDefault="00873E1C" w:rsidP="00873E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б</w:t>
            </w:r>
            <w:r w:rsidRPr="007175D5">
              <w:rPr>
                <w:rFonts w:ascii="Times New Roman" w:hAnsi="Times New Roman"/>
                <w:sz w:val="24"/>
                <w:szCs w:val="24"/>
              </w:rPr>
              <w:t>юджета</w:t>
            </w:r>
            <w:r>
              <w:rPr>
                <w:rFonts w:ascii="Times New Roman" w:hAnsi="Times New Roman"/>
                <w:sz w:val="24"/>
                <w:szCs w:val="24"/>
              </w:rPr>
              <w:t>, руб.</w:t>
            </w:r>
          </w:p>
        </w:tc>
        <w:tc>
          <w:tcPr>
            <w:tcW w:w="2080" w:type="dxa"/>
            <w:shd w:val="clear" w:color="auto" w:fill="auto"/>
          </w:tcPr>
          <w:p w:rsidR="00873E1C" w:rsidRPr="007175D5" w:rsidRDefault="005A2BB1" w:rsidP="00873E1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Обоснова</w:t>
            </w:r>
            <w:r w:rsidR="00873E1C" w:rsidRPr="007175D5">
              <w:rPr>
                <w:rFonts w:ascii="Times New Roman" w:hAnsi="Times New Roman"/>
                <w:sz w:val="24"/>
                <w:szCs w:val="24"/>
              </w:rPr>
              <w:t xml:space="preserve">ние </w:t>
            </w:r>
          </w:p>
          <w:p w:rsidR="00873E1C" w:rsidRPr="007175D5" w:rsidRDefault="005A2BB1" w:rsidP="00873E1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необходи</w:t>
            </w:r>
            <w:r w:rsidR="00873E1C" w:rsidRPr="007175D5">
              <w:rPr>
                <w:rFonts w:ascii="Times New Roman" w:hAnsi="Times New Roman"/>
                <w:sz w:val="24"/>
                <w:szCs w:val="24"/>
              </w:rPr>
              <w:t xml:space="preserve">мости         </w:t>
            </w:r>
          </w:p>
          <w:p w:rsidR="00873E1C" w:rsidRPr="007175D5" w:rsidRDefault="00873E1C" w:rsidP="00873E1C">
            <w:pPr>
              <w:widowControl w:val="0"/>
              <w:autoSpaceDE w:val="0"/>
              <w:autoSpaceDN w:val="0"/>
              <w:adjustRightInd w:val="0"/>
              <w:spacing w:after="0" w:line="240" w:lineRule="auto"/>
              <w:rPr>
                <w:rFonts w:ascii="Times New Roman" w:hAnsi="Times New Roman"/>
                <w:sz w:val="24"/>
                <w:szCs w:val="24"/>
              </w:rPr>
            </w:pPr>
            <w:r w:rsidRPr="007175D5">
              <w:rPr>
                <w:rFonts w:ascii="Times New Roman" w:hAnsi="Times New Roman"/>
                <w:sz w:val="24"/>
                <w:szCs w:val="24"/>
              </w:rPr>
              <w:t xml:space="preserve">применения  </w:t>
            </w:r>
          </w:p>
          <w:p w:rsidR="00873E1C" w:rsidRPr="007175D5" w:rsidRDefault="00873E1C" w:rsidP="00873E1C">
            <w:pPr>
              <w:widowControl w:val="0"/>
              <w:autoSpaceDE w:val="0"/>
              <w:autoSpaceDN w:val="0"/>
              <w:adjustRightInd w:val="0"/>
              <w:spacing w:after="0" w:line="240" w:lineRule="auto"/>
              <w:rPr>
                <w:rFonts w:ascii="Times New Roman" w:hAnsi="Times New Roman"/>
                <w:sz w:val="24"/>
                <w:szCs w:val="24"/>
              </w:rPr>
            </w:pPr>
            <w:r w:rsidRPr="007175D5">
              <w:rPr>
                <w:rFonts w:ascii="Times New Roman" w:hAnsi="Times New Roman"/>
                <w:sz w:val="24"/>
                <w:szCs w:val="24"/>
              </w:rPr>
              <w:t>мер муниципал</w:t>
            </w:r>
            <w:r w:rsidRPr="007175D5">
              <w:rPr>
                <w:rFonts w:ascii="Times New Roman" w:hAnsi="Times New Roman"/>
                <w:sz w:val="24"/>
                <w:szCs w:val="24"/>
              </w:rPr>
              <w:t>ь</w:t>
            </w:r>
            <w:r w:rsidRPr="007175D5">
              <w:rPr>
                <w:rFonts w:ascii="Times New Roman" w:hAnsi="Times New Roman"/>
                <w:sz w:val="24"/>
                <w:szCs w:val="24"/>
              </w:rPr>
              <w:t xml:space="preserve">ного   </w:t>
            </w:r>
          </w:p>
          <w:p w:rsidR="00873E1C" w:rsidRPr="007175D5" w:rsidRDefault="00873E1C" w:rsidP="00873E1C">
            <w:pPr>
              <w:widowControl w:val="0"/>
              <w:autoSpaceDE w:val="0"/>
              <w:autoSpaceDN w:val="0"/>
              <w:adjustRightInd w:val="0"/>
              <w:spacing w:after="0" w:line="240" w:lineRule="auto"/>
              <w:rPr>
                <w:rFonts w:ascii="Times New Roman" w:hAnsi="Times New Roman"/>
                <w:sz w:val="24"/>
                <w:szCs w:val="24"/>
              </w:rPr>
            </w:pPr>
            <w:r w:rsidRPr="007175D5">
              <w:rPr>
                <w:rFonts w:ascii="Times New Roman" w:hAnsi="Times New Roman"/>
                <w:sz w:val="24"/>
                <w:szCs w:val="24"/>
              </w:rPr>
              <w:lastRenderedPageBreak/>
              <w:t>регулирова-</w:t>
            </w:r>
          </w:p>
          <w:p w:rsidR="00873E1C" w:rsidRPr="007175D5" w:rsidRDefault="00873E1C" w:rsidP="008B47DE">
            <w:pPr>
              <w:widowControl w:val="0"/>
              <w:autoSpaceDE w:val="0"/>
              <w:autoSpaceDN w:val="0"/>
              <w:adjustRightInd w:val="0"/>
              <w:spacing w:after="0" w:line="240" w:lineRule="auto"/>
              <w:rPr>
                <w:rFonts w:ascii="Times New Roman" w:hAnsi="Times New Roman"/>
                <w:sz w:val="24"/>
                <w:szCs w:val="24"/>
              </w:rPr>
            </w:pPr>
            <w:r w:rsidRPr="007175D5">
              <w:rPr>
                <w:rFonts w:ascii="Times New Roman" w:hAnsi="Times New Roman"/>
                <w:sz w:val="24"/>
                <w:szCs w:val="24"/>
              </w:rPr>
              <w:t xml:space="preserve">ния    </w:t>
            </w:r>
          </w:p>
        </w:tc>
      </w:tr>
      <w:tr w:rsidR="00873E1C" w:rsidRPr="007175D5" w:rsidTr="00873E1C">
        <w:trPr>
          <w:trHeight w:val="144"/>
        </w:trPr>
        <w:tc>
          <w:tcPr>
            <w:tcW w:w="534" w:type="dxa"/>
            <w:vMerge/>
            <w:shd w:val="clear" w:color="auto" w:fill="auto"/>
          </w:tcPr>
          <w:p w:rsidR="00873E1C" w:rsidRPr="007175D5" w:rsidRDefault="00873E1C" w:rsidP="00873E1C">
            <w:pPr>
              <w:widowControl w:val="0"/>
              <w:autoSpaceDE w:val="0"/>
              <w:autoSpaceDN w:val="0"/>
              <w:adjustRightInd w:val="0"/>
              <w:spacing w:after="0" w:line="240" w:lineRule="auto"/>
              <w:rPr>
                <w:rFonts w:ascii="Times New Roman" w:hAnsi="Times New Roman"/>
                <w:b/>
                <w:sz w:val="24"/>
                <w:szCs w:val="24"/>
                <w:highlight w:val="yellow"/>
              </w:rPr>
            </w:pPr>
          </w:p>
        </w:tc>
        <w:tc>
          <w:tcPr>
            <w:tcW w:w="874" w:type="dxa"/>
            <w:vMerge/>
            <w:shd w:val="clear" w:color="auto" w:fill="auto"/>
          </w:tcPr>
          <w:p w:rsidR="00873E1C" w:rsidRPr="007175D5" w:rsidRDefault="00873E1C" w:rsidP="00873E1C">
            <w:pPr>
              <w:widowControl w:val="0"/>
              <w:autoSpaceDE w:val="0"/>
              <w:autoSpaceDN w:val="0"/>
              <w:adjustRightInd w:val="0"/>
              <w:spacing w:after="0" w:line="240" w:lineRule="auto"/>
              <w:rPr>
                <w:rFonts w:ascii="Times New Roman" w:hAnsi="Times New Roman"/>
                <w:b/>
                <w:sz w:val="24"/>
                <w:szCs w:val="24"/>
                <w:highlight w:val="yellow"/>
              </w:rPr>
            </w:pPr>
          </w:p>
        </w:tc>
        <w:tc>
          <w:tcPr>
            <w:tcW w:w="968" w:type="dxa"/>
            <w:vMerge/>
          </w:tcPr>
          <w:p w:rsidR="00873E1C" w:rsidRPr="007175D5" w:rsidRDefault="00873E1C" w:rsidP="00873E1C">
            <w:pPr>
              <w:widowControl w:val="0"/>
              <w:autoSpaceDE w:val="0"/>
              <w:autoSpaceDN w:val="0"/>
              <w:adjustRightInd w:val="0"/>
              <w:spacing w:after="0" w:line="240" w:lineRule="auto"/>
              <w:rPr>
                <w:rFonts w:ascii="Times New Roman" w:hAnsi="Times New Roman"/>
                <w:b/>
                <w:sz w:val="24"/>
                <w:szCs w:val="24"/>
                <w:highlight w:val="yellow"/>
              </w:rPr>
            </w:pPr>
          </w:p>
        </w:tc>
        <w:tc>
          <w:tcPr>
            <w:tcW w:w="1418" w:type="dxa"/>
            <w:shd w:val="clear" w:color="auto" w:fill="auto"/>
          </w:tcPr>
          <w:p w:rsidR="00873E1C" w:rsidRPr="007175D5" w:rsidRDefault="00873E1C" w:rsidP="00873E1C">
            <w:pPr>
              <w:widowControl w:val="0"/>
              <w:tabs>
                <w:tab w:val="left" w:pos="6946"/>
                <w:tab w:val="left" w:pos="7230"/>
              </w:tabs>
              <w:autoSpaceDE w:val="0"/>
              <w:autoSpaceDN w:val="0"/>
              <w:adjustRightInd w:val="0"/>
              <w:spacing w:after="0" w:line="240" w:lineRule="auto"/>
              <w:rPr>
                <w:rFonts w:ascii="Times New Roman" w:hAnsi="Times New Roman"/>
                <w:sz w:val="24"/>
                <w:szCs w:val="24"/>
              </w:rPr>
            </w:pPr>
            <w:r w:rsidRPr="007175D5">
              <w:rPr>
                <w:rFonts w:ascii="Times New Roman" w:hAnsi="Times New Roman"/>
                <w:sz w:val="24"/>
                <w:szCs w:val="24"/>
              </w:rPr>
              <w:t>1-й год реали-</w:t>
            </w:r>
          </w:p>
          <w:p w:rsidR="00873E1C" w:rsidRPr="007175D5" w:rsidRDefault="00873E1C" w:rsidP="00873E1C">
            <w:pPr>
              <w:widowControl w:val="0"/>
              <w:tabs>
                <w:tab w:val="left" w:pos="6946"/>
                <w:tab w:val="left" w:pos="7230"/>
              </w:tabs>
              <w:autoSpaceDE w:val="0"/>
              <w:autoSpaceDN w:val="0"/>
              <w:adjustRightInd w:val="0"/>
              <w:spacing w:after="0" w:line="240" w:lineRule="auto"/>
              <w:rPr>
                <w:rFonts w:ascii="Times New Roman" w:hAnsi="Times New Roman"/>
                <w:sz w:val="24"/>
                <w:szCs w:val="24"/>
              </w:rPr>
            </w:pPr>
            <w:r w:rsidRPr="007175D5">
              <w:rPr>
                <w:rFonts w:ascii="Times New Roman" w:hAnsi="Times New Roman"/>
                <w:sz w:val="24"/>
                <w:szCs w:val="24"/>
              </w:rPr>
              <w:t>зации</w:t>
            </w:r>
          </w:p>
          <w:p w:rsidR="00873E1C" w:rsidRPr="007175D5" w:rsidRDefault="00873E1C" w:rsidP="00873E1C">
            <w:pPr>
              <w:widowControl w:val="0"/>
              <w:tabs>
                <w:tab w:val="left" w:pos="6946"/>
                <w:tab w:val="left" w:pos="7230"/>
              </w:tabs>
              <w:autoSpaceDE w:val="0"/>
              <w:autoSpaceDN w:val="0"/>
              <w:adjustRightInd w:val="0"/>
              <w:spacing w:after="0" w:line="240" w:lineRule="auto"/>
              <w:rPr>
                <w:rFonts w:ascii="Times New Roman" w:hAnsi="Times New Roman"/>
                <w:sz w:val="24"/>
                <w:szCs w:val="24"/>
              </w:rPr>
            </w:pPr>
            <w:r w:rsidRPr="007175D5">
              <w:rPr>
                <w:rFonts w:ascii="Times New Roman" w:hAnsi="Times New Roman"/>
                <w:sz w:val="24"/>
                <w:szCs w:val="24"/>
              </w:rPr>
              <w:t>муниц</w:t>
            </w:r>
            <w:r w:rsidRPr="007175D5">
              <w:rPr>
                <w:rFonts w:ascii="Times New Roman" w:hAnsi="Times New Roman"/>
                <w:sz w:val="24"/>
                <w:szCs w:val="24"/>
              </w:rPr>
              <w:t>и</w:t>
            </w:r>
            <w:r w:rsidRPr="007175D5">
              <w:rPr>
                <w:rFonts w:ascii="Times New Roman" w:hAnsi="Times New Roman"/>
                <w:sz w:val="24"/>
                <w:szCs w:val="24"/>
              </w:rPr>
              <w:t>пальной программы</w:t>
            </w:r>
          </w:p>
        </w:tc>
        <w:tc>
          <w:tcPr>
            <w:tcW w:w="927" w:type="dxa"/>
            <w:shd w:val="clear" w:color="auto" w:fill="auto"/>
          </w:tcPr>
          <w:p w:rsidR="00873E1C" w:rsidRPr="007175D5" w:rsidRDefault="00873E1C" w:rsidP="00873E1C">
            <w:pPr>
              <w:widowControl w:val="0"/>
              <w:tabs>
                <w:tab w:val="left" w:pos="6946"/>
                <w:tab w:val="left" w:pos="7230"/>
              </w:tabs>
              <w:autoSpaceDE w:val="0"/>
              <w:autoSpaceDN w:val="0"/>
              <w:adjustRightInd w:val="0"/>
              <w:spacing w:after="0" w:line="240" w:lineRule="auto"/>
              <w:rPr>
                <w:rFonts w:ascii="Times New Roman" w:hAnsi="Times New Roman"/>
                <w:sz w:val="24"/>
                <w:szCs w:val="24"/>
              </w:rPr>
            </w:pPr>
            <w:r w:rsidRPr="007175D5">
              <w:rPr>
                <w:rFonts w:ascii="Times New Roman" w:hAnsi="Times New Roman"/>
                <w:sz w:val="24"/>
                <w:szCs w:val="24"/>
              </w:rPr>
              <w:t>2-й год реали-</w:t>
            </w:r>
          </w:p>
          <w:p w:rsidR="00873E1C" w:rsidRPr="007175D5" w:rsidRDefault="00873E1C" w:rsidP="00873E1C">
            <w:pPr>
              <w:widowControl w:val="0"/>
              <w:tabs>
                <w:tab w:val="left" w:pos="6946"/>
                <w:tab w:val="left" w:pos="7230"/>
              </w:tabs>
              <w:autoSpaceDE w:val="0"/>
              <w:autoSpaceDN w:val="0"/>
              <w:adjustRightInd w:val="0"/>
              <w:spacing w:after="0" w:line="240" w:lineRule="auto"/>
              <w:rPr>
                <w:rFonts w:ascii="Times New Roman" w:hAnsi="Times New Roman"/>
                <w:sz w:val="24"/>
                <w:szCs w:val="24"/>
              </w:rPr>
            </w:pPr>
            <w:r w:rsidRPr="007175D5">
              <w:rPr>
                <w:rFonts w:ascii="Times New Roman" w:hAnsi="Times New Roman"/>
                <w:sz w:val="24"/>
                <w:szCs w:val="24"/>
              </w:rPr>
              <w:t>зации мун</w:t>
            </w:r>
            <w:r w:rsidRPr="007175D5">
              <w:rPr>
                <w:rFonts w:ascii="Times New Roman" w:hAnsi="Times New Roman"/>
                <w:sz w:val="24"/>
                <w:szCs w:val="24"/>
              </w:rPr>
              <w:t>и</w:t>
            </w:r>
            <w:r w:rsidRPr="007175D5">
              <w:rPr>
                <w:rFonts w:ascii="Times New Roman" w:hAnsi="Times New Roman"/>
                <w:sz w:val="24"/>
                <w:szCs w:val="24"/>
              </w:rPr>
              <w:t>ц</w:t>
            </w:r>
            <w:r w:rsidRPr="007175D5">
              <w:rPr>
                <w:rFonts w:ascii="Times New Roman" w:hAnsi="Times New Roman"/>
                <w:sz w:val="24"/>
                <w:szCs w:val="24"/>
              </w:rPr>
              <w:t>и</w:t>
            </w:r>
            <w:r w:rsidRPr="007175D5">
              <w:rPr>
                <w:rFonts w:ascii="Times New Roman" w:hAnsi="Times New Roman"/>
                <w:sz w:val="24"/>
                <w:szCs w:val="24"/>
              </w:rPr>
              <w:t>пал</w:t>
            </w:r>
            <w:r w:rsidRPr="007175D5">
              <w:rPr>
                <w:rFonts w:ascii="Times New Roman" w:hAnsi="Times New Roman"/>
                <w:sz w:val="24"/>
                <w:szCs w:val="24"/>
              </w:rPr>
              <w:t>ь</w:t>
            </w:r>
            <w:r w:rsidRPr="007175D5">
              <w:rPr>
                <w:rFonts w:ascii="Times New Roman" w:hAnsi="Times New Roman"/>
                <w:sz w:val="24"/>
                <w:szCs w:val="24"/>
              </w:rPr>
              <w:t>ной пр</w:t>
            </w:r>
            <w:r w:rsidRPr="007175D5">
              <w:rPr>
                <w:rFonts w:ascii="Times New Roman" w:hAnsi="Times New Roman"/>
                <w:sz w:val="24"/>
                <w:szCs w:val="24"/>
              </w:rPr>
              <w:t>о</w:t>
            </w:r>
            <w:r w:rsidRPr="007175D5">
              <w:rPr>
                <w:rFonts w:ascii="Times New Roman" w:hAnsi="Times New Roman"/>
                <w:sz w:val="24"/>
                <w:szCs w:val="24"/>
              </w:rPr>
              <w:t>гра</w:t>
            </w:r>
            <w:r w:rsidRPr="007175D5">
              <w:rPr>
                <w:rFonts w:ascii="Times New Roman" w:hAnsi="Times New Roman"/>
                <w:sz w:val="24"/>
                <w:szCs w:val="24"/>
              </w:rPr>
              <w:t>м</w:t>
            </w:r>
            <w:r w:rsidRPr="007175D5">
              <w:rPr>
                <w:rFonts w:ascii="Times New Roman" w:hAnsi="Times New Roman"/>
                <w:sz w:val="24"/>
                <w:szCs w:val="24"/>
              </w:rPr>
              <w:t>мы</w:t>
            </w:r>
          </w:p>
        </w:tc>
        <w:tc>
          <w:tcPr>
            <w:tcW w:w="774" w:type="dxa"/>
            <w:shd w:val="clear" w:color="auto" w:fill="auto"/>
          </w:tcPr>
          <w:p w:rsidR="00873E1C" w:rsidRPr="007175D5" w:rsidRDefault="00873E1C" w:rsidP="00873E1C">
            <w:pPr>
              <w:widowControl w:val="0"/>
              <w:tabs>
                <w:tab w:val="left" w:pos="6946"/>
                <w:tab w:val="left" w:pos="7230"/>
              </w:tabs>
              <w:autoSpaceDE w:val="0"/>
              <w:autoSpaceDN w:val="0"/>
              <w:adjustRightInd w:val="0"/>
              <w:spacing w:after="0" w:line="240" w:lineRule="auto"/>
              <w:rPr>
                <w:rFonts w:ascii="Times New Roman" w:hAnsi="Times New Roman"/>
                <w:sz w:val="24"/>
                <w:szCs w:val="24"/>
              </w:rPr>
            </w:pPr>
            <w:r w:rsidRPr="007175D5">
              <w:rPr>
                <w:rFonts w:ascii="Times New Roman" w:hAnsi="Times New Roman"/>
                <w:sz w:val="24"/>
                <w:szCs w:val="24"/>
              </w:rPr>
              <w:t>3-й год ре</w:t>
            </w:r>
            <w:r w:rsidRPr="007175D5">
              <w:rPr>
                <w:rFonts w:ascii="Times New Roman" w:hAnsi="Times New Roman"/>
                <w:sz w:val="24"/>
                <w:szCs w:val="24"/>
              </w:rPr>
              <w:t>а</w:t>
            </w:r>
            <w:r w:rsidRPr="007175D5">
              <w:rPr>
                <w:rFonts w:ascii="Times New Roman" w:hAnsi="Times New Roman"/>
                <w:sz w:val="24"/>
                <w:szCs w:val="24"/>
              </w:rPr>
              <w:t>ли-</w:t>
            </w:r>
          </w:p>
          <w:p w:rsidR="00873E1C" w:rsidRPr="007175D5" w:rsidRDefault="00873E1C" w:rsidP="00873E1C">
            <w:pPr>
              <w:widowControl w:val="0"/>
              <w:tabs>
                <w:tab w:val="left" w:pos="6946"/>
                <w:tab w:val="left" w:pos="7230"/>
              </w:tabs>
              <w:autoSpaceDE w:val="0"/>
              <w:autoSpaceDN w:val="0"/>
              <w:adjustRightInd w:val="0"/>
              <w:spacing w:after="0" w:line="240" w:lineRule="auto"/>
              <w:rPr>
                <w:rFonts w:ascii="Times New Roman" w:hAnsi="Times New Roman"/>
                <w:sz w:val="24"/>
                <w:szCs w:val="24"/>
              </w:rPr>
            </w:pPr>
            <w:r w:rsidRPr="007175D5">
              <w:rPr>
                <w:rFonts w:ascii="Times New Roman" w:hAnsi="Times New Roman"/>
                <w:sz w:val="24"/>
                <w:szCs w:val="24"/>
              </w:rPr>
              <w:t>з</w:t>
            </w:r>
            <w:r w:rsidRPr="007175D5">
              <w:rPr>
                <w:rFonts w:ascii="Times New Roman" w:hAnsi="Times New Roman"/>
                <w:sz w:val="24"/>
                <w:szCs w:val="24"/>
              </w:rPr>
              <w:t>а</w:t>
            </w:r>
            <w:r w:rsidRPr="007175D5">
              <w:rPr>
                <w:rFonts w:ascii="Times New Roman" w:hAnsi="Times New Roman"/>
                <w:sz w:val="24"/>
                <w:szCs w:val="24"/>
              </w:rPr>
              <w:t>ции м</w:t>
            </w:r>
            <w:r w:rsidRPr="007175D5">
              <w:rPr>
                <w:rFonts w:ascii="Times New Roman" w:hAnsi="Times New Roman"/>
                <w:sz w:val="24"/>
                <w:szCs w:val="24"/>
              </w:rPr>
              <w:t>у</w:t>
            </w:r>
            <w:r w:rsidRPr="007175D5">
              <w:rPr>
                <w:rFonts w:ascii="Times New Roman" w:hAnsi="Times New Roman"/>
                <w:sz w:val="24"/>
                <w:szCs w:val="24"/>
              </w:rPr>
              <w:t>н</w:t>
            </w:r>
            <w:r w:rsidRPr="007175D5">
              <w:rPr>
                <w:rFonts w:ascii="Times New Roman" w:hAnsi="Times New Roman"/>
                <w:sz w:val="24"/>
                <w:szCs w:val="24"/>
              </w:rPr>
              <w:t>и</w:t>
            </w:r>
            <w:r w:rsidRPr="007175D5">
              <w:rPr>
                <w:rFonts w:ascii="Times New Roman" w:hAnsi="Times New Roman"/>
                <w:sz w:val="24"/>
                <w:szCs w:val="24"/>
              </w:rPr>
              <w:t>ц</w:t>
            </w:r>
            <w:r w:rsidRPr="007175D5">
              <w:rPr>
                <w:rFonts w:ascii="Times New Roman" w:hAnsi="Times New Roman"/>
                <w:sz w:val="24"/>
                <w:szCs w:val="24"/>
              </w:rPr>
              <w:t>и</w:t>
            </w:r>
            <w:r w:rsidRPr="007175D5">
              <w:rPr>
                <w:rFonts w:ascii="Times New Roman" w:hAnsi="Times New Roman"/>
                <w:sz w:val="24"/>
                <w:szCs w:val="24"/>
              </w:rPr>
              <w:t>пальной пр</w:t>
            </w:r>
            <w:r w:rsidRPr="007175D5">
              <w:rPr>
                <w:rFonts w:ascii="Times New Roman" w:hAnsi="Times New Roman"/>
                <w:sz w:val="24"/>
                <w:szCs w:val="24"/>
              </w:rPr>
              <w:t>о</w:t>
            </w:r>
            <w:r w:rsidRPr="007175D5">
              <w:rPr>
                <w:rFonts w:ascii="Times New Roman" w:hAnsi="Times New Roman"/>
                <w:sz w:val="24"/>
                <w:szCs w:val="24"/>
              </w:rPr>
              <w:t>грам-мы</w:t>
            </w:r>
          </w:p>
        </w:tc>
        <w:tc>
          <w:tcPr>
            <w:tcW w:w="723" w:type="dxa"/>
            <w:shd w:val="clear" w:color="auto" w:fill="auto"/>
          </w:tcPr>
          <w:p w:rsidR="00873E1C" w:rsidRPr="007175D5" w:rsidRDefault="00873E1C" w:rsidP="00873E1C">
            <w:pPr>
              <w:widowControl w:val="0"/>
              <w:tabs>
                <w:tab w:val="left" w:pos="6946"/>
                <w:tab w:val="left" w:pos="723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Pr="007175D5">
              <w:rPr>
                <w:rFonts w:ascii="Times New Roman" w:hAnsi="Times New Roman"/>
                <w:sz w:val="24"/>
                <w:szCs w:val="24"/>
              </w:rPr>
              <w:t>-й год ре</w:t>
            </w:r>
            <w:r w:rsidRPr="007175D5">
              <w:rPr>
                <w:rFonts w:ascii="Times New Roman" w:hAnsi="Times New Roman"/>
                <w:sz w:val="24"/>
                <w:szCs w:val="24"/>
              </w:rPr>
              <w:t>а</w:t>
            </w:r>
            <w:r w:rsidRPr="007175D5">
              <w:rPr>
                <w:rFonts w:ascii="Times New Roman" w:hAnsi="Times New Roman"/>
                <w:sz w:val="24"/>
                <w:szCs w:val="24"/>
              </w:rPr>
              <w:t>ли-</w:t>
            </w:r>
          </w:p>
          <w:p w:rsidR="00873E1C" w:rsidRPr="007175D5" w:rsidRDefault="00873E1C" w:rsidP="00873E1C">
            <w:pPr>
              <w:widowControl w:val="0"/>
              <w:tabs>
                <w:tab w:val="left" w:pos="6946"/>
                <w:tab w:val="left" w:pos="7230"/>
              </w:tabs>
              <w:autoSpaceDE w:val="0"/>
              <w:autoSpaceDN w:val="0"/>
              <w:adjustRightInd w:val="0"/>
              <w:spacing w:after="0" w:line="240" w:lineRule="auto"/>
              <w:rPr>
                <w:rFonts w:ascii="Times New Roman" w:hAnsi="Times New Roman"/>
                <w:sz w:val="24"/>
                <w:szCs w:val="24"/>
              </w:rPr>
            </w:pPr>
            <w:r w:rsidRPr="007175D5">
              <w:rPr>
                <w:rFonts w:ascii="Times New Roman" w:hAnsi="Times New Roman"/>
                <w:sz w:val="24"/>
                <w:szCs w:val="24"/>
              </w:rPr>
              <w:t>з</w:t>
            </w:r>
            <w:r w:rsidRPr="007175D5">
              <w:rPr>
                <w:rFonts w:ascii="Times New Roman" w:hAnsi="Times New Roman"/>
                <w:sz w:val="24"/>
                <w:szCs w:val="24"/>
              </w:rPr>
              <w:t>а</w:t>
            </w:r>
            <w:r w:rsidRPr="007175D5">
              <w:rPr>
                <w:rFonts w:ascii="Times New Roman" w:hAnsi="Times New Roman"/>
                <w:sz w:val="24"/>
                <w:szCs w:val="24"/>
              </w:rPr>
              <w:t>ции м</w:t>
            </w:r>
            <w:r w:rsidRPr="007175D5">
              <w:rPr>
                <w:rFonts w:ascii="Times New Roman" w:hAnsi="Times New Roman"/>
                <w:sz w:val="24"/>
                <w:szCs w:val="24"/>
              </w:rPr>
              <w:t>у</w:t>
            </w:r>
            <w:r w:rsidRPr="007175D5">
              <w:rPr>
                <w:rFonts w:ascii="Times New Roman" w:hAnsi="Times New Roman"/>
                <w:sz w:val="24"/>
                <w:szCs w:val="24"/>
              </w:rPr>
              <w:t>н</w:t>
            </w:r>
            <w:r w:rsidRPr="007175D5">
              <w:rPr>
                <w:rFonts w:ascii="Times New Roman" w:hAnsi="Times New Roman"/>
                <w:sz w:val="24"/>
                <w:szCs w:val="24"/>
              </w:rPr>
              <w:t>и</w:t>
            </w:r>
            <w:r w:rsidRPr="007175D5">
              <w:rPr>
                <w:rFonts w:ascii="Times New Roman" w:hAnsi="Times New Roman"/>
                <w:sz w:val="24"/>
                <w:szCs w:val="24"/>
              </w:rPr>
              <w:t>ц</w:t>
            </w:r>
            <w:r w:rsidRPr="007175D5">
              <w:rPr>
                <w:rFonts w:ascii="Times New Roman" w:hAnsi="Times New Roman"/>
                <w:sz w:val="24"/>
                <w:szCs w:val="24"/>
              </w:rPr>
              <w:t>и</w:t>
            </w:r>
            <w:r w:rsidRPr="007175D5">
              <w:rPr>
                <w:rFonts w:ascii="Times New Roman" w:hAnsi="Times New Roman"/>
                <w:sz w:val="24"/>
                <w:szCs w:val="24"/>
              </w:rPr>
              <w:t>пальной пр</w:t>
            </w:r>
            <w:r w:rsidRPr="007175D5">
              <w:rPr>
                <w:rFonts w:ascii="Times New Roman" w:hAnsi="Times New Roman"/>
                <w:sz w:val="24"/>
                <w:szCs w:val="24"/>
              </w:rPr>
              <w:t>о</w:t>
            </w:r>
            <w:r w:rsidRPr="007175D5">
              <w:rPr>
                <w:rFonts w:ascii="Times New Roman" w:hAnsi="Times New Roman"/>
                <w:sz w:val="24"/>
                <w:szCs w:val="24"/>
              </w:rPr>
              <w:t>грам-мы</w:t>
            </w:r>
          </w:p>
        </w:tc>
        <w:tc>
          <w:tcPr>
            <w:tcW w:w="873" w:type="dxa"/>
          </w:tcPr>
          <w:p w:rsidR="00873E1C" w:rsidRPr="007175D5" w:rsidRDefault="00873E1C" w:rsidP="00873E1C">
            <w:pPr>
              <w:widowControl w:val="0"/>
              <w:tabs>
                <w:tab w:val="left" w:pos="6946"/>
                <w:tab w:val="left" w:pos="723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sidRPr="007175D5">
              <w:rPr>
                <w:rFonts w:ascii="Times New Roman" w:hAnsi="Times New Roman"/>
                <w:sz w:val="24"/>
                <w:szCs w:val="24"/>
              </w:rPr>
              <w:t>-й год ре</w:t>
            </w:r>
            <w:r w:rsidRPr="007175D5">
              <w:rPr>
                <w:rFonts w:ascii="Times New Roman" w:hAnsi="Times New Roman"/>
                <w:sz w:val="24"/>
                <w:szCs w:val="24"/>
              </w:rPr>
              <w:t>а</w:t>
            </w:r>
            <w:r w:rsidRPr="007175D5">
              <w:rPr>
                <w:rFonts w:ascii="Times New Roman" w:hAnsi="Times New Roman"/>
                <w:sz w:val="24"/>
                <w:szCs w:val="24"/>
              </w:rPr>
              <w:t>ли-</w:t>
            </w:r>
          </w:p>
          <w:p w:rsidR="00873E1C" w:rsidRPr="007175D5" w:rsidRDefault="00873E1C" w:rsidP="00873E1C">
            <w:pPr>
              <w:widowControl w:val="0"/>
              <w:autoSpaceDE w:val="0"/>
              <w:autoSpaceDN w:val="0"/>
              <w:adjustRightInd w:val="0"/>
              <w:spacing w:after="0" w:line="240" w:lineRule="auto"/>
              <w:rPr>
                <w:rFonts w:ascii="Times New Roman" w:hAnsi="Times New Roman"/>
                <w:b/>
                <w:sz w:val="24"/>
                <w:szCs w:val="24"/>
              </w:rPr>
            </w:pPr>
            <w:r w:rsidRPr="007175D5">
              <w:rPr>
                <w:rFonts w:ascii="Times New Roman" w:hAnsi="Times New Roman"/>
                <w:sz w:val="24"/>
                <w:szCs w:val="24"/>
              </w:rPr>
              <w:t>зации м</w:t>
            </w:r>
            <w:r w:rsidRPr="007175D5">
              <w:rPr>
                <w:rFonts w:ascii="Times New Roman" w:hAnsi="Times New Roman"/>
                <w:sz w:val="24"/>
                <w:szCs w:val="24"/>
              </w:rPr>
              <w:t>у</w:t>
            </w:r>
            <w:r w:rsidRPr="007175D5">
              <w:rPr>
                <w:rFonts w:ascii="Times New Roman" w:hAnsi="Times New Roman"/>
                <w:sz w:val="24"/>
                <w:szCs w:val="24"/>
              </w:rPr>
              <w:t>ниц</w:t>
            </w:r>
            <w:r w:rsidRPr="007175D5">
              <w:rPr>
                <w:rFonts w:ascii="Times New Roman" w:hAnsi="Times New Roman"/>
                <w:sz w:val="24"/>
                <w:szCs w:val="24"/>
              </w:rPr>
              <w:t>и</w:t>
            </w:r>
            <w:r w:rsidRPr="007175D5">
              <w:rPr>
                <w:rFonts w:ascii="Times New Roman" w:hAnsi="Times New Roman"/>
                <w:sz w:val="24"/>
                <w:szCs w:val="24"/>
              </w:rPr>
              <w:t>пал</w:t>
            </w:r>
            <w:r w:rsidRPr="007175D5">
              <w:rPr>
                <w:rFonts w:ascii="Times New Roman" w:hAnsi="Times New Roman"/>
                <w:sz w:val="24"/>
                <w:szCs w:val="24"/>
              </w:rPr>
              <w:t>ь</w:t>
            </w:r>
            <w:r w:rsidRPr="007175D5">
              <w:rPr>
                <w:rFonts w:ascii="Times New Roman" w:hAnsi="Times New Roman"/>
                <w:sz w:val="24"/>
                <w:szCs w:val="24"/>
              </w:rPr>
              <w:t>ной пр</w:t>
            </w:r>
            <w:r w:rsidRPr="007175D5">
              <w:rPr>
                <w:rFonts w:ascii="Times New Roman" w:hAnsi="Times New Roman"/>
                <w:sz w:val="24"/>
                <w:szCs w:val="24"/>
              </w:rPr>
              <w:t>о</w:t>
            </w:r>
            <w:r w:rsidRPr="007175D5">
              <w:rPr>
                <w:rFonts w:ascii="Times New Roman" w:hAnsi="Times New Roman"/>
                <w:sz w:val="24"/>
                <w:szCs w:val="24"/>
              </w:rPr>
              <w:t>грам-мы</w:t>
            </w:r>
          </w:p>
        </w:tc>
        <w:tc>
          <w:tcPr>
            <w:tcW w:w="1249" w:type="dxa"/>
          </w:tcPr>
          <w:p w:rsidR="00873E1C" w:rsidRPr="007175D5" w:rsidRDefault="00873E1C" w:rsidP="00873E1C">
            <w:pPr>
              <w:widowControl w:val="0"/>
              <w:tabs>
                <w:tab w:val="left" w:pos="6946"/>
                <w:tab w:val="left" w:pos="723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Pr="007175D5">
              <w:rPr>
                <w:rFonts w:ascii="Times New Roman" w:hAnsi="Times New Roman"/>
                <w:sz w:val="24"/>
                <w:szCs w:val="24"/>
              </w:rPr>
              <w:t>-й год реали-</w:t>
            </w:r>
          </w:p>
          <w:p w:rsidR="00873E1C" w:rsidRPr="007175D5" w:rsidRDefault="00873E1C" w:rsidP="00873E1C">
            <w:pPr>
              <w:widowControl w:val="0"/>
              <w:autoSpaceDE w:val="0"/>
              <w:autoSpaceDN w:val="0"/>
              <w:adjustRightInd w:val="0"/>
              <w:spacing w:after="0" w:line="240" w:lineRule="auto"/>
              <w:rPr>
                <w:rFonts w:ascii="Times New Roman" w:hAnsi="Times New Roman"/>
                <w:b/>
                <w:sz w:val="24"/>
                <w:szCs w:val="24"/>
              </w:rPr>
            </w:pPr>
            <w:r w:rsidRPr="007175D5">
              <w:rPr>
                <w:rFonts w:ascii="Times New Roman" w:hAnsi="Times New Roman"/>
                <w:sz w:val="24"/>
                <w:szCs w:val="24"/>
              </w:rPr>
              <w:t>зации муниц</w:t>
            </w:r>
            <w:r w:rsidRPr="007175D5">
              <w:rPr>
                <w:rFonts w:ascii="Times New Roman" w:hAnsi="Times New Roman"/>
                <w:sz w:val="24"/>
                <w:szCs w:val="24"/>
              </w:rPr>
              <w:t>и</w:t>
            </w:r>
            <w:r w:rsidRPr="007175D5">
              <w:rPr>
                <w:rFonts w:ascii="Times New Roman" w:hAnsi="Times New Roman"/>
                <w:sz w:val="24"/>
                <w:szCs w:val="24"/>
              </w:rPr>
              <w:t>пальной програм-мы</w:t>
            </w:r>
          </w:p>
        </w:tc>
        <w:tc>
          <w:tcPr>
            <w:tcW w:w="2121" w:type="dxa"/>
            <w:gridSpan w:val="2"/>
            <w:shd w:val="clear" w:color="auto" w:fill="auto"/>
          </w:tcPr>
          <w:p w:rsidR="00873E1C" w:rsidRPr="007175D5" w:rsidRDefault="00873E1C" w:rsidP="00873E1C">
            <w:pPr>
              <w:widowControl w:val="0"/>
              <w:autoSpaceDE w:val="0"/>
              <w:autoSpaceDN w:val="0"/>
              <w:adjustRightInd w:val="0"/>
              <w:spacing w:after="0" w:line="240" w:lineRule="auto"/>
              <w:rPr>
                <w:rFonts w:ascii="Times New Roman" w:hAnsi="Times New Roman"/>
                <w:b/>
                <w:sz w:val="24"/>
                <w:szCs w:val="24"/>
              </w:rPr>
            </w:pPr>
          </w:p>
        </w:tc>
      </w:tr>
      <w:tr w:rsidR="00873E1C" w:rsidRPr="007175D5" w:rsidTr="00873E1C">
        <w:trPr>
          <w:trHeight w:val="557"/>
        </w:trPr>
        <w:tc>
          <w:tcPr>
            <w:tcW w:w="534" w:type="dxa"/>
            <w:shd w:val="clear" w:color="auto" w:fill="auto"/>
          </w:tcPr>
          <w:p w:rsidR="00873E1C" w:rsidRPr="00873E1C" w:rsidRDefault="00873E1C" w:rsidP="00873E1C">
            <w:pPr>
              <w:widowControl w:val="0"/>
              <w:autoSpaceDE w:val="0"/>
              <w:autoSpaceDN w:val="0"/>
              <w:adjustRightInd w:val="0"/>
              <w:spacing w:after="0" w:line="240" w:lineRule="auto"/>
              <w:rPr>
                <w:rFonts w:ascii="Times New Roman" w:hAnsi="Times New Roman"/>
                <w:sz w:val="24"/>
                <w:szCs w:val="24"/>
              </w:rPr>
            </w:pPr>
            <w:r w:rsidRPr="00873E1C">
              <w:rPr>
                <w:rFonts w:ascii="Times New Roman" w:hAnsi="Times New Roman"/>
                <w:sz w:val="24"/>
                <w:szCs w:val="24"/>
              </w:rPr>
              <w:t>1.</w:t>
            </w:r>
          </w:p>
        </w:tc>
        <w:tc>
          <w:tcPr>
            <w:tcW w:w="874" w:type="dxa"/>
            <w:shd w:val="clear" w:color="auto" w:fill="auto"/>
          </w:tcPr>
          <w:p w:rsidR="00873E1C" w:rsidRPr="00873E1C" w:rsidRDefault="00873E1C" w:rsidP="00873E1C">
            <w:pPr>
              <w:widowControl w:val="0"/>
              <w:autoSpaceDE w:val="0"/>
              <w:autoSpaceDN w:val="0"/>
              <w:adjustRightInd w:val="0"/>
              <w:spacing w:after="0" w:line="240" w:lineRule="auto"/>
              <w:rPr>
                <w:rFonts w:ascii="Times New Roman" w:hAnsi="Times New Roman"/>
                <w:sz w:val="24"/>
                <w:szCs w:val="24"/>
              </w:rPr>
            </w:pPr>
            <w:r w:rsidRPr="00873E1C">
              <w:rPr>
                <w:rFonts w:ascii="Times New Roman" w:hAnsi="Times New Roman"/>
                <w:sz w:val="24"/>
                <w:szCs w:val="24"/>
              </w:rPr>
              <w:t>Нал</w:t>
            </w:r>
            <w:r w:rsidRPr="00873E1C">
              <w:rPr>
                <w:rFonts w:ascii="Times New Roman" w:hAnsi="Times New Roman"/>
                <w:sz w:val="24"/>
                <w:szCs w:val="24"/>
              </w:rPr>
              <w:t>о</w:t>
            </w:r>
            <w:r w:rsidRPr="00873E1C">
              <w:rPr>
                <w:rFonts w:ascii="Times New Roman" w:hAnsi="Times New Roman"/>
                <w:sz w:val="24"/>
                <w:szCs w:val="24"/>
              </w:rPr>
              <w:t>говые льг</w:t>
            </w:r>
            <w:r w:rsidRPr="00873E1C">
              <w:rPr>
                <w:rFonts w:ascii="Times New Roman" w:hAnsi="Times New Roman"/>
                <w:sz w:val="24"/>
                <w:szCs w:val="24"/>
              </w:rPr>
              <w:t>о</w:t>
            </w:r>
            <w:r w:rsidRPr="00873E1C">
              <w:rPr>
                <w:rFonts w:ascii="Times New Roman" w:hAnsi="Times New Roman"/>
                <w:sz w:val="24"/>
                <w:szCs w:val="24"/>
              </w:rPr>
              <w:t>ты по з</w:t>
            </w:r>
            <w:r w:rsidRPr="00873E1C">
              <w:rPr>
                <w:rFonts w:ascii="Times New Roman" w:hAnsi="Times New Roman"/>
                <w:sz w:val="24"/>
                <w:szCs w:val="24"/>
              </w:rPr>
              <w:t>е</w:t>
            </w:r>
            <w:r w:rsidRPr="00873E1C">
              <w:rPr>
                <w:rFonts w:ascii="Times New Roman" w:hAnsi="Times New Roman"/>
                <w:sz w:val="24"/>
                <w:szCs w:val="24"/>
              </w:rPr>
              <w:t>мел</w:t>
            </w:r>
            <w:r w:rsidRPr="00873E1C">
              <w:rPr>
                <w:rFonts w:ascii="Times New Roman" w:hAnsi="Times New Roman"/>
                <w:sz w:val="24"/>
                <w:szCs w:val="24"/>
              </w:rPr>
              <w:t>ь</w:t>
            </w:r>
            <w:r w:rsidRPr="00873E1C">
              <w:rPr>
                <w:rFonts w:ascii="Times New Roman" w:hAnsi="Times New Roman"/>
                <w:sz w:val="24"/>
                <w:szCs w:val="24"/>
              </w:rPr>
              <w:t>ному нал</w:t>
            </w:r>
            <w:r w:rsidRPr="00873E1C">
              <w:rPr>
                <w:rFonts w:ascii="Times New Roman" w:hAnsi="Times New Roman"/>
                <w:sz w:val="24"/>
                <w:szCs w:val="24"/>
              </w:rPr>
              <w:t>о</w:t>
            </w:r>
            <w:r w:rsidRPr="00873E1C">
              <w:rPr>
                <w:rFonts w:ascii="Times New Roman" w:hAnsi="Times New Roman"/>
                <w:sz w:val="24"/>
                <w:szCs w:val="24"/>
              </w:rPr>
              <w:t>гу по ставке 1,5%</w:t>
            </w:r>
          </w:p>
        </w:tc>
        <w:tc>
          <w:tcPr>
            <w:tcW w:w="968" w:type="dxa"/>
          </w:tcPr>
          <w:p w:rsidR="00873E1C" w:rsidRPr="00873E1C" w:rsidRDefault="008B47DE" w:rsidP="00755C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Реш</w:t>
            </w:r>
            <w:r>
              <w:rPr>
                <w:rFonts w:ascii="Times New Roman" w:hAnsi="Times New Roman"/>
                <w:sz w:val="24"/>
                <w:szCs w:val="24"/>
              </w:rPr>
              <w:t>е</w:t>
            </w:r>
            <w:r>
              <w:rPr>
                <w:rFonts w:ascii="Times New Roman" w:hAnsi="Times New Roman"/>
                <w:sz w:val="24"/>
                <w:szCs w:val="24"/>
              </w:rPr>
              <w:t>ние 57 сессии треть</w:t>
            </w:r>
            <w:r>
              <w:rPr>
                <w:rFonts w:ascii="Times New Roman" w:hAnsi="Times New Roman"/>
                <w:sz w:val="24"/>
                <w:szCs w:val="24"/>
              </w:rPr>
              <w:t>е</w:t>
            </w:r>
            <w:r>
              <w:rPr>
                <w:rFonts w:ascii="Times New Roman" w:hAnsi="Times New Roman"/>
                <w:sz w:val="24"/>
                <w:szCs w:val="24"/>
              </w:rPr>
              <w:t>го с</w:t>
            </w:r>
            <w:r>
              <w:rPr>
                <w:rFonts w:ascii="Times New Roman" w:hAnsi="Times New Roman"/>
                <w:sz w:val="24"/>
                <w:szCs w:val="24"/>
              </w:rPr>
              <w:t>о</w:t>
            </w:r>
            <w:r>
              <w:rPr>
                <w:rFonts w:ascii="Times New Roman" w:hAnsi="Times New Roman"/>
                <w:sz w:val="24"/>
                <w:szCs w:val="24"/>
              </w:rPr>
              <w:t>зыва от 23.11.2012 №7</w:t>
            </w:r>
            <w:r w:rsidR="00755CF6">
              <w:rPr>
                <w:rFonts w:ascii="Times New Roman" w:hAnsi="Times New Roman"/>
                <w:sz w:val="24"/>
                <w:szCs w:val="24"/>
              </w:rPr>
              <w:t>09</w:t>
            </w:r>
          </w:p>
        </w:tc>
        <w:tc>
          <w:tcPr>
            <w:tcW w:w="1418" w:type="dxa"/>
            <w:shd w:val="clear" w:color="auto" w:fill="auto"/>
          </w:tcPr>
          <w:p w:rsidR="00873E1C" w:rsidRPr="00873E1C" w:rsidRDefault="00873E1C" w:rsidP="00873E1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701 231</w:t>
            </w:r>
            <w:r>
              <w:rPr>
                <w:rFonts w:ascii="Times New Roman" w:hAnsi="Times New Roman"/>
                <w:sz w:val="24"/>
                <w:szCs w:val="24"/>
              </w:rPr>
              <w:t>,</w:t>
            </w:r>
            <w:r>
              <w:rPr>
                <w:rFonts w:ascii="Times New Roman" w:hAnsi="Times New Roman"/>
                <w:sz w:val="24"/>
                <w:szCs w:val="24"/>
                <w:lang w:val="en-US"/>
              </w:rPr>
              <w:t>76</w:t>
            </w:r>
          </w:p>
        </w:tc>
        <w:tc>
          <w:tcPr>
            <w:tcW w:w="927" w:type="dxa"/>
            <w:shd w:val="clear" w:color="auto" w:fill="auto"/>
          </w:tcPr>
          <w:p w:rsidR="00873E1C" w:rsidRPr="00873E1C" w:rsidRDefault="00873E1C" w:rsidP="00873E1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701 231</w:t>
            </w:r>
            <w:r>
              <w:rPr>
                <w:rFonts w:ascii="Times New Roman" w:hAnsi="Times New Roman"/>
                <w:sz w:val="24"/>
                <w:szCs w:val="24"/>
              </w:rPr>
              <w:t>,</w:t>
            </w:r>
            <w:r>
              <w:rPr>
                <w:rFonts w:ascii="Times New Roman" w:hAnsi="Times New Roman"/>
                <w:sz w:val="24"/>
                <w:szCs w:val="24"/>
                <w:lang w:val="en-US"/>
              </w:rPr>
              <w:t>76</w:t>
            </w:r>
          </w:p>
        </w:tc>
        <w:tc>
          <w:tcPr>
            <w:tcW w:w="774" w:type="dxa"/>
            <w:shd w:val="clear" w:color="auto" w:fill="auto"/>
          </w:tcPr>
          <w:p w:rsidR="00873E1C" w:rsidRDefault="00873E1C" w:rsidP="00873E1C">
            <w:r w:rsidRPr="0045202D">
              <w:rPr>
                <w:rFonts w:ascii="Times New Roman" w:hAnsi="Times New Roman"/>
                <w:sz w:val="24"/>
                <w:szCs w:val="24"/>
                <w:lang w:val="en-US"/>
              </w:rPr>
              <w:t>701 231</w:t>
            </w:r>
            <w:r w:rsidRPr="0045202D">
              <w:rPr>
                <w:rFonts w:ascii="Times New Roman" w:hAnsi="Times New Roman"/>
                <w:sz w:val="24"/>
                <w:szCs w:val="24"/>
              </w:rPr>
              <w:t>,</w:t>
            </w:r>
            <w:r w:rsidRPr="0045202D">
              <w:rPr>
                <w:rFonts w:ascii="Times New Roman" w:hAnsi="Times New Roman"/>
                <w:sz w:val="24"/>
                <w:szCs w:val="24"/>
                <w:lang w:val="en-US"/>
              </w:rPr>
              <w:t>76</w:t>
            </w:r>
          </w:p>
        </w:tc>
        <w:tc>
          <w:tcPr>
            <w:tcW w:w="723" w:type="dxa"/>
            <w:shd w:val="clear" w:color="auto" w:fill="auto"/>
          </w:tcPr>
          <w:p w:rsidR="00873E1C" w:rsidRDefault="00873E1C" w:rsidP="00873E1C">
            <w:r w:rsidRPr="0045202D">
              <w:rPr>
                <w:rFonts w:ascii="Times New Roman" w:hAnsi="Times New Roman"/>
                <w:sz w:val="24"/>
                <w:szCs w:val="24"/>
                <w:lang w:val="en-US"/>
              </w:rPr>
              <w:t>701 231</w:t>
            </w:r>
            <w:r w:rsidRPr="0045202D">
              <w:rPr>
                <w:rFonts w:ascii="Times New Roman" w:hAnsi="Times New Roman"/>
                <w:sz w:val="24"/>
                <w:szCs w:val="24"/>
              </w:rPr>
              <w:t>,</w:t>
            </w:r>
            <w:r w:rsidRPr="0045202D">
              <w:rPr>
                <w:rFonts w:ascii="Times New Roman" w:hAnsi="Times New Roman"/>
                <w:sz w:val="24"/>
                <w:szCs w:val="24"/>
                <w:lang w:val="en-US"/>
              </w:rPr>
              <w:t>76</w:t>
            </w:r>
          </w:p>
        </w:tc>
        <w:tc>
          <w:tcPr>
            <w:tcW w:w="873" w:type="dxa"/>
          </w:tcPr>
          <w:p w:rsidR="00873E1C" w:rsidRDefault="00873E1C" w:rsidP="00873E1C">
            <w:r w:rsidRPr="0045202D">
              <w:rPr>
                <w:rFonts w:ascii="Times New Roman" w:hAnsi="Times New Roman"/>
                <w:sz w:val="24"/>
                <w:szCs w:val="24"/>
                <w:lang w:val="en-US"/>
              </w:rPr>
              <w:t>701 231</w:t>
            </w:r>
            <w:r w:rsidRPr="0045202D">
              <w:rPr>
                <w:rFonts w:ascii="Times New Roman" w:hAnsi="Times New Roman"/>
                <w:sz w:val="24"/>
                <w:szCs w:val="24"/>
              </w:rPr>
              <w:t>,</w:t>
            </w:r>
            <w:r w:rsidRPr="0045202D">
              <w:rPr>
                <w:rFonts w:ascii="Times New Roman" w:hAnsi="Times New Roman"/>
                <w:sz w:val="24"/>
                <w:szCs w:val="24"/>
                <w:lang w:val="en-US"/>
              </w:rPr>
              <w:t>76</w:t>
            </w:r>
          </w:p>
        </w:tc>
        <w:tc>
          <w:tcPr>
            <w:tcW w:w="1249" w:type="dxa"/>
          </w:tcPr>
          <w:p w:rsidR="00873E1C" w:rsidRDefault="00873E1C" w:rsidP="00873E1C">
            <w:r w:rsidRPr="0045202D">
              <w:rPr>
                <w:rFonts w:ascii="Times New Roman" w:hAnsi="Times New Roman"/>
                <w:sz w:val="24"/>
                <w:szCs w:val="24"/>
                <w:lang w:val="en-US"/>
              </w:rPr>
              <w:t>701 231</w:t>
            </w:r>
            <w:r w:rsidRPr="0045202D">
              <w:rPr>
                <w:rFonts w:ascii="Times New Roman" w:hAnsi="Times New Roman"/>
                <w:sz w:val="24"/>
                <w:szCs w:val="24"/>
              </w:rPr>
              <w:t>,</w:t>
            </w:r>
            <w:r w:rsidRPr="0045202D">
              <w:rPr>
                <w:rFonts w:ascii="Times New Roman" w:hAnsi="Times New Roman"/>
                <w:sz w:val="24"/>
                <w:szCs w:val="24"/>
                <w:lang w:val="en-US"/>
              </w:rPr>
              <w:t>76</w:t>
            </w:r>
          </w:p>
        </w:tc>
        <w:tc>
          <w:tcPr>
            <w:tcW w:w="2121" w:type="dxa"/>
            <w:gridSpan w:val="2"/>
            <w:shd w:val="clear" w:color="auto" w:fill="auto"/>
          </w:tcPr>
          <w:p w:rsidR="00873E1C" w:rsidRPr="00873E1C" w:rsidRDefault="008B47DE" w:rsidP="008B47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Налоговый кодекс РФ, ст. 57 Фед</w:t>
            </w:r>
            <w:r>
              <w:rPr>
                <w:rFonts w:ascii="Times New Roman" w:hAnsi="Times New Roman"/>
                <w:sz w:val="24"/>
                <w:szCs w:val="24"/>
              </w:rPr>
              <w:t>е</w:t>
            </w:r>
            <w:r>
              <w:rPr>
                <w:rFonts w:ascii="Times New Roman" w:hAnsi="Times New Roman"/>
                <w:sz w:val="24"/>
                <w:szCs w:val="24"/>
              </w:rPr>
              <w:t>рального закона от 06.10.2003 №131-ФЗ «Об общих принципах организации м</w:t>
            </w:r>
            <w:r>
              <w:rPr>
                <w:rFonts w:ascii="Times New Roman" w:hAnsi="Times New Roman"/>
                <w:sz w:val="24"/>
                <w:szCs w:val="24"/>
              </w:rPr>
              <w:t>е</w:t>
            </w:r>
            <w:r>
              <w:rPr>
                <w:rFonts w:ascii="Times New Roman" w:hAnsi="Times New Roman"/>
                <w:sz w:val="24"/>
                <w:szCs w:val="24"/>
              </w:rPr>
              <w:t>стного сам</w:t>
            </w:r>
            <w:r>
              <w:rPr>
                <w:rFonts w:ascii="Times New Roman" w:hAnsi="Times New Roman"/>
                <w:sz w:val="24"/>
                <w:szCs w:val="24"/>
              </w:rPr>
              <w:t>о</w:t>
            </w:r>
            <w:r>
              <w:rPr>
                <w:rFonts w:ascii="Times New Roman" w:hAnsi="Times New Roman"/>
                <w:sz w:val="24"/>
                <w:szCs w:val="24"/>
              </w:rPr>
              <w:t>управления в Ро</w:t>
            </w:r>
            <w:r>
              <w:rPr>
                <w:rFonts w:ascii="Times New Roman" w:hAnsi="Times New Roman"/>
                <w:sz w:val="24"/>
                <w:szCs w:val="24"/>
              </w:rPr>
              <w:t>с</w:t>
            </w:r>
            <w:r>
              <w:rPr>
                <w:rFonts w:ascii="Times New Roman" w:hAnsi="Times New Roman"/>
                <w:sz w:val="24"/>
                <w:szCs w:val="24"/>
              </w:rPr>
              <w:t>сийской Федер</w:t>
            </w:r>
            <w:r>
              <w:rPr>
                <w:rFonts w:ascii="Times New Roman" w:hAnsi="Times New Roman"/>
                <w:sz w:val="24"/>
                <w:szCs w:val="24"/>
              </w:rPr>
              <w:t>а</w:t>
            </w:r>
            <w:r>
              <w:rPr>
                <w:rFonts w:ascii="Times New Roman" w:hAnsi="Times New Roman"/>
                <w:sz w:val="24"/>
                <w:szCs w:val="24"/>
              </w:rPr>
              <w:t>ции», ст. 24 Уст</w:t>
            </w:r>
            <w:r>
              <w:rPr>
                <w:rFonts w:ascii="Times New Roman" w:hAnsi="Times New Roman"/>
                <w:sz w:val="24"/>
                <w:szCs w:val="24"/>
              </w:rPr>
              <w:t>а</w:t>
            </w:r>
            <w:r>
              <w:rPr>
                <w:rFonts w:ascii="Times New Roman" w:hAnsi="Times New Roman"/>
                <w:sz w:val="24"/>
                <w:szCs w:val="24"/>
              </w:rPr>
              <w:t>ва муниципальн</w:t>
            </w:r>
            <w:r>
              <w:rPr>
                <w:rFonts w:ascii="Times New Roman" w:hAnsi="Times New Roman"/>
                <w:sz w:val="24"/>
                <w:szCs w:val="24"/>
              </w:rPr>
              <w:t>о</w:t>
            </w:r>
            <w:r>
              <w:rPr>
                <w:rFonts w:ascii="Times New Roman" w:hAnsi="Times New Roman"/>
                <w:sz w:val="24"/>
                <w:szCs w:val="24"/>
              </w:rPr>
              <w:t>го образования «город Десн</w:t>
            </w:r>
            <w:r>
              <w:rPr>
                <w:rFonts w:ascii="Times New Roman" w:hAnsi="Times New Roman"/>
                <w:sz w:val="24"/>
                <w:szCs w:val="24"/>
              </w:rPr>
              <w:t>о</w:t>
            </w:r>
            <w:r>
              <w:rPr>
                <w:rFonts w:ascii="Times New Roman" w:hAnsi="Times New Roman"/>
                <w:sz w:val="24"/>
                <w:szCs w:val="24"/>
              </w:rPr>
              <w:t>горск» Смоле</w:t>
            </w:r>
            <w:r>
              <w:rPr>
                <w:rFonts w:ascii="Times New Roman" w:hAnsi="Times New Roman"/>
                <w:sz w:val="24"/>
                <w:szCs w:val="24"/>
              </w:rPr>
              <w:t>н</w:t>
            </w:r>
            <w:r>
              <w:rPr>
                <w:rFonts w:ascii="Times New Roman" w:hAnsi="Times New Roman"/>
                <w:sz w:val="24"/>
                <w:szCs w:val="24"/>
              </w:rPr>
              <w:t>ской области</w:t>
            </w:r>
          </w:p>
        </w:tc>
      </w:tr>
    </w:tbl>
    <w:p w:rsidR="00873E1C" w:rsidRPr="007175D5" w:rsidRDefault="00873E1C" w:rsidP="00873E1C">
      <w:pPr>
        <w:widowControl w:val="0"/>
        <w:autoSpaceDE w:val="0"/>
        <w:autoSpaceDN w:val="0"/>
        <w:adjustRightInd w:val="0"/>
        <w:spacing w:after="0" w:line="240" w:lineRule="auto"/>
        <w:jc w:val="center"/>
        <w:rPr>
          <w:rFonts w:ascii="Times New Roman" w:eastAsia="Times New Roman" w:hAnsi="Times New Roman"/>
          <w:sz w:val="24"/>
          <w:szCs w:val="24"/>
        </w:rPr>
      </w:pPr>
    </w:p>
    <w:p w:rsidR="00206357" w:rsidRPr="00F75CCB" w:rsidRDefault="00206357" w:rsidP="00206357">
      <w:pPr>
        <w:autoSpaceDE w:val="0"/>
        <w:autoSpaceDN w:val="0"/>
        <w:adjustRightInd w:val="0"/>
        <w:spacing w:after="0" w:line="240" w:lineRule="auto"/>
        <w:ind w:firstLine="540"/>
        <w:jc w:val="both"/>
        <w:rPr>
          <w:rFonts w:ascii="Times New Roman" w:eastAsiaTheme="minorHAnsi" w:hAnsi="Times New Roman"/>
          <w:sz w:val="24"/>
          <w:szCs w:val="24"/>
        </w:rPr>
      </w:pPr>
    </w:p>
    <w:p w:rsidR="00C92CF8" w:rsidRDefault="00C92CF8" w:rsidP="00413259">
      <w:pPr>
        <w:widowControl w:val="0"/>
        <w:autoSpaceDE w:val="0"/>
        <w:autoSpaceDN w:val="0"/>
        <w:adjustRightInd w:val="0"/>
        <w:spacing w:after="0" w:line="240" w:lineRule="auto"/>
        <w:rPr>
          <w:rFonts w:ascii="Times New Roman" w:hAnsi="Times New Roman"/>
          <w:sz w:val="24"/>
          <w:szCs w:val="24"/>
        </w:rPr>
      </w:pPr>
    </w:p>
    <w:p w:rsidR="00FB4BBE" w:rsidRDefault="00FB4BBE" w:rsidP="00413259">
      <w:pPr>
        <w:widowControl w:val="0"/>
        <w:autoSpaceDE w:val="0"/>
        <w:autoSpaceDN w:val="0"/>
        <w:adjustRightInd w:val="0"/>
        <w:spacing w:after="0" w:line="240" w:lineRule="auto"/>
        <w:rPr>
          <w:rFonts w:ascii="Times New Roman" w:hAnsi="Times New Roman"/>
          <w:sz w:val="24"/>
          <w:szCs w:val="24"/>
        </w:rPr>
      </w:pPr>
    </w:p>
    <w:p w:rsidR="00FB4BBE" w:rsidRDefault="00FB4BBE" w:rsidP="00413259">
      <w:pPr>
        <w:widowControl w:val="0"/>
        <w:autoSpaceDE w:val="0"/>
        <w:autoSpaceDN w:val="0"/>
        <w:adjustRightInd w:val="0"/>
        <w:spacing w:after="0" w:line="240" w:lineRule="auto"/>
        <w:rPr>
          <w:rFonts w:ascii="Times New Roman" w:hAnsi="Times New Roman"/>
          <w:sz w:val="24"/>
          <w:szCs w:val="24"/>
        </w:rPr>
      </w:pPr>
    </w:p>
    <w:p w:rsidR="00FB4BBE" w:rsidRDefault="00FB4BBE" w:rsidP="00413259">
      <w:pPr>
        <w:widowControl w:val="0"/>
        <w:autoSpaceDE w:val="0"/>
        <w:autoSpaceDN w:val="0"/>
        <w:adjustRightInd w:val="0"/>
        <w:spacing w:after="0" w:line="240" w:lineRule="auto"/>
        <w:rPr>
          <w:rFonts w:ascii="Times New Roman" w:hAnsi="Times New Roman"/>
          <w:sz w:val="24"/>
          <w:szCs w:val="24"/>
        </w:rPr>
      </w:pPr>
    </w:p>
    <w:p w:rsidR="00FB4BBE" w:rsidRDefault="00FB4BBE" w:rsidP="00413259">
      <w:pPr>
        <w:widowControl w:val="0"/>
        <w:autoSpaceDE w:val="0"/>
        <w:autoSpaceDN w:val="0"/>
        <w:adjustRightInd w:val="0"/>
        <w:spacing w:after="0" w:line="240" w:lineRule="auto"/>
        <w:rPr>
          <w:rFonts w:ascii="Times New Roman" w:hAnsi="Times New Roman"/>
          <w:sz w:val="24"/>
          <w:szCs w:val="24"/>
        </w:rPr>
      </w:pPr>
    </w:p>
    <w:p w:rsidR="00FB4BBE" w:rsidRDefault="00FB4BBE" w:rsidP="00413259">
      <w:pPr>
        <w:widowControl w:val="0"/>
        <w:autoSpaceDE w:val="0"/>
        <w:autoSpaceDN w:val="0"/>
        <w:adjustRightInd w:val="0"/>
        <w:spacing w:after="0" w:line="240" w:lineRule="auto"/>
        <w:rPr>
          <w:rFonts w:ascii="Times New Roman" w:hAnsi="Times New Roman"/>
          <w:sz w:val="24"/>
          <w:szCs w:val="24"/>
        </w:rPr>
      </w:pPr>
    </w:p>
    <w:p w:rsidR="00FB4BBE" w:rsidRDefault="00FB4BBE" w:rsidP="00413259">
      <w:pPr>
        <w:widowControl w:val="0"/>
        <w:autoSpaceDE w:val="0"/>
        <w:autoSpaceDN w:val="0"/>
        <w:adjustRightInd w:val="0"/>
        <w:spacing w:after="0" w:line="240" w:lineRule="auto"/>
        <w:rPr>
          <w:rFonts w:ascii="Times New Roman" w:hAnsi="Times New Roman"/>
          <w:sz w:val="24"/>
          <w:szCs w:val="24"/>
        </w:rPr>
      </w:pPr>
    </w:p>
    <w:p w:rsidR="00FB4BBE" w:rsidRDefault="00FB4BBE" w:rsidP="00413259">
      <w:pPr>
        <w:widowControl w:val="0"/>
        <w:autoSpaceDE w:val="0"/>
        <w:autoSpaceDN w:val="0"/>
        <w:adjustRightInd w:val="0"/>
        <w:spacing w:after="0" w:line="240" w:lineRule="auto"/>
        <w:rPr>
          <w:rFonts w:ascii="Times New Roman" w:hAnsi="Times New Roman"/>
          <w:sz w:val="24"/>
          <w:szCs w:val="24"/>
        </w:rPr>
      </w:pPr>
    </w:p>
    <w:p w:rsidR="00FB4BBE" w:rsidRDefault="00FB4BBE" w:rsidP="00413259">
      <w:pPr>
        <w:widowControl w:val="0"/>
        <w:autoSpaceDE w:val="0"/>
        <w:autoSpaceDN w:val="0"/>
        <w:adjustRightInd w:val="0"/>
        <w:spacing w:after="0" w:line="240" w:lineRule="auto"/>
        <w:rPr>
          <w:rFonts w:ascii="Times New Roman" w:hAnsi="Times New Roman"/>
          <w:sz w:val="24"/>
          <w:szCs w:val="24"/>
        </w:rPr>
      </w:pPr>
    </w:p>
    <w:p w:rsidR="00FB4BBE" w:rsidRDefault="00FB4BBE" w:rsidP="00413259">
      <w:pPr>
        <w:widowControl w:val="0"/>
        <w:autoSpaceDE w:val="0"/>
        <w:autoSpaceDN w:val="0"/>
        <w:adjustRightInd w:val="0"/>
        <w:spacing w:after="0" w:line="240" w:lineRule="auto"/>
        <w:rPr>
          <w:rFonts w:ascii="Times New Roman" w:hAnsi="Times New Roman"/>
          <w:sz w:val="24"/>
          <w:szCs w:val="24"/>
        </w:rPr>
      </w:pPr>
    </w:p>
    <w:p w:rsidR="00FB4BBE" w:rsidRDefault="00FB4BBE" w:rsidP="00413259">
      <w:pPr>
        <w:widowControl w:val="0"/>
        <w:autoSpaceDE w:val="0"/>
        <w:autoSpaceDN w:val="0"/>
        <w:adjustRightInd w:val="0"/>
        <w:spacing w:after="0" w:line="240" w:lineRule="auto"/>
        <w:rPr>
          <w:rFonts w:ascii="Times New Roman" w:hAnsi="Times New Roman"/>
          <w:sz w:val="24"/>
          <w:szCs w:val="24"/>
        </w:rPr>
      </w:pPr>
    </w:p>
    <w:p w:rsidR="00FB4BBE" w:rsidRDefault="00FB4BBE" w:rsidP="00413259">
      <w:pPr>
        <w:widowControl w:val="0"/>
        <w:autoSpaceDE w:val="0"/>
        <w:autoSpaceDN w:val="0"/>
        <w:adjustRightInd w:val="0"/>
        <w:spacing w:after="0" w:line="240" w:lineRule="auto"/>
        <w:rPr>
          <w:rFonts w:ascii="Times New Roman" w:hAnsi="Times New Roman"/>
          <w:sz w:val="24"/>
          <w:szCs w:val="24"/>
        </w:rPr>
      </w:pPr>
    </w:p>
    <w:p w:rsidR="00FB4BBE" w:rsidRDefault="00FB4BBE" w:rsidP="00413259">
      <w:pPr>
        <w:widowControl w:val="0"/>
        <w:autoSpaceDE w:val="0"/>
        <w:autoSpaceDN w:val="0"/>
        <w:adjustRightInd w:val="0"/>
        <w:spacing w:after="0" w:line="240" w:lineRule="auto"/>
        <w:rPr>
          <w:rFonts w:ascii="Times New Roman" w:hAnsi="Times New Roman"/>
          <w:sz w:val="24"/>
          <w:szCs w:val="24"/>
        </w:rPr>
      </w:pPr>
    </w:p>
    <w:p w:rsidR="00FB4BBE" w:rsidRDefault="00FB4BBE" w:rsidP="00413259">
      <w:pPr>
        <w:widowControl w:val="0"/>
        <w:autoSpaceDE w:val="0"/>
        <w:autoSpaceDN w:val="0"/>
        <w:adjustRightInd w:val="0"/>
        <w:spacing w:after="0" w:line="240" w:lineRule="auto"/>
        <w:rPr>
          <w:rFonts w:ascii="Times New Roman" w:hAnsi="Times New Roman"/>
          <w:sz w:val="24"/>
          <w:szCs w:val="24"/>
        </w:rPr>
      </w:pPr>
    </w:p>
    <w:p w:rsidR="00FB4BBE" w:rsidRDefault="00FB4BBE" w:rsidP="00413259">
      <w:pPr>
        <w:widowControl w:val="0"/>
        <w:autoSpaceDE w:val="0"/>
        <w:autoSpaceDN w:val="0"/>
        <w:adjustRightInd w:val="0"/>
        <w:spacing w:after="0" w:line="240" w:lineRule="auto"/>
        <w:rPr>
          <w:rFonts w:ascii="Times New Roman" w:hAnsi="Times New Roman"/>
          <w:sz w:val="24"/>
          <w:szCs w:val="24"/>
        </w:rPr>
      </w:pPr>
    </w:p>
    <w:p w:rsidR="00FB4BBE" w:rsidRDefault="00FB4BBE" w:rsidP="00413259">
      <w:pPr>
        <w:widowControl w:val="0"/>
        <w:autoSpaceDE w:val="0"/>
        <w:autoSpaceDN w:val="0"/>
        <w:adjustRightInd w:val="0"/>
        <w:spacing w:after="0" w:line="240" w:lineRule="auto"/>
        <w:rPr>
          <w:rFonts w:ascii="Times New Roman" w:hAnsi="Times New Roman"/>
          <w:sz w:val="24"/>
          <w:szCs w:val="24"/>
        </w:rPr>
      </w:pPr>
    </w:p>
    <w:p w:rsidR="00FB4BBE" w:rsidRDefault="00FB4BBE" w:rsidP="00413259">
      <w:pPr>
        <w:widowControl w:val="0"/>
        <w:autoSpaceDE w:val="0"/>
        <w:autoSpaceDN w:val="0"/>
        <w:adjustRightInd w:val="0"/>
        <w:spacing w:after="0" w:line="240" w:lineRule="auto"/>
        <w:rPr>
          <w:rFonts w:ascii="Times New Roman" w:hAnsi="Times New Roman"/>
          <w:sz w:val="24"/>
          <w:szCs w:val="24"/>
        </w:rPr>
      </w:pPr>
    </w:p>
    <w:p w:rsidR="00FB4BBE" w:rsidRPr="00883E10" w:rsidRDefault="00FB4BBE" w:rsidP="00FB4BB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83E10">
        <w:rPr>
          <w:rFonts w:ascii="Times New Roman" w:eastAsia="Times New Roman" w:hAnsi="Times New Roman"/>
          <w:b/>
          <w:sz w:val="24"/>
          <w:szCs w:val="24"/>
          <w:lang w:eastAsia="ru-RU"/>
        </w:rPr>
        <w:lastRenderedPageBreak/>
        <w:t>ПАСПОРТ</w:t>
      </w:r>
    </w:p>
    <w:p w:rsidR="00FB4BBE" w:rsidRPr="00883E10" w:rsidRDefault="00FB4BBE" w:rsidP="00FB4BBE">
      <w:pPr>
        <w:widowControl w:val="0"/>
        <w:tabs>
          <w:tab w:val="center" w:pos="4677"/>
          <w:tab w:val="right" w:pos="9355"/>
        </w:tabs>
        <w:autoSpaceDE w:val="0"/>
        <w:autoSpaceDN w:val="0"/>
        <w:adjustRightInd w:val="0"/>
        <w:spacing w:after="0" w:line="240" w:lineRule="auto"/>
        <w:contextualSpacing/>
        <w:rPr>
          <w:rFonts w:ascii="Times New Roman" w:eastAsia="Times New Roman" w:hAnsi="Times New Roman"/>
          <w:b/>
          <w:sz w:val="24"/>
          <w:szCs w:val="24"/>
          <w:lang w:eastAsia="ru-RU"/>
        </w:rPr>
      </w:pPr>
      <w:r w:rsidRPr="00883E10">
        <w:rPr>
          <w:rFonts w:ascii="Times New Roman" w:eastAsia="Times New Roman" w:hAnsi="Times New Roman"/>
          <w:b/>
          <w:sz w:val="24"/>
          <w:szCs w:val="24"/>
          <w:lang w:eastAsia="ru-RU"/>
        </w:rPr>
        <w:tab/>
        <w:t>подпрограммы 1 «Развитие дошкольного образования»</w:t>
      </w:r>
    </w:p>
    <w:p w:rsidR="00FB4BBE" w:rsidRPr="00883E10" w:rsidRDefault="00FB4BBE" w:rsidP="00FB4BBE">
      <w:pPr>
        <w:autoSpaceDE w:val="0"/>
        <w:autoSpaceDN w:val="0"/>
        <w:adjustRightInd w:val="0"/>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90"/>
        <w:gridCol w:w="4697"/>
      </w:tblGrid>
      <w:tr w:rsidR="00FB4BBE" w:rsidRPr="00883E10" w:rsidTr="0092598C">
        <w:trPr>
          <w:trHeight w:val="691"/>
        </w:trPr>
        <w:tc>
          <w:tcPr>
            <w:tcW w:w="5390" w:type="dxa"/>
          </w:tcPr>
          <w:p w:rsidR="00FB4BBE" w:rsidRPr="00883E10" w:rsidRDefault="00FB4BBE" w:rsidP="0092598C">
            <w:pPr>
              <w:spacing w:after="0" w:line="240" w:lineRule="auto"/>
              <w:contextualSpacing/>
              <w:rPr>
                <w:rFonts w:ascii="Times New Roman" w:eastAsia="Times New Roman" w:hAnsi="Times New Roman"/>
                <w:sz w:val="24"/>
                <w:szCs w:val="24"/>
                <w:lang w:eastAsia="ru-RU"/>
              </w:rPr>
            </w:pPr>
            <w:r w:rsidRPr="00883E10">
              <w:rPr>
                <w:rFonts w:ascii="Times New Roman" w:eastAsia="Times New Roman" w:hAnsi="Times New Roman"/>
                <w:sz w:val="24"/>
                <w:szCs w:val="24"/>
                <w:lang w:eastAsia="ru-RU"/>
              </w:rPr>
              <w:t xml:space="preserve">Ответственные исполнители подпрограммы </w:t>
            </w:r>
          </w:p>
        </w:tc>
        <w:tc>
          <w:tcPr>
            <w:tcW w:w="4697" w:type="dxa"/>
          </w:tcPr>
          <w:p w:rsidR="00FB4BBE" w:rsidRPr="00883E10" w:rsidRDefault="00FB4BBE" w:rsidP="0092598C">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83E10">
              <w:rPr>
                <w:rFonts w:ascii="Times New Roman" w:eastAsia="Times New Roman" w:hAnsi="Times New Roman"/>
                <w:sz w:val="24"/>
                <w:szCs w:val="24"/>
                <w:lang w:eastAsia="ru-RU"/>
              </w:rPr>
              <w:t>Комитет по образованию Администрации муниципального образования «город Де</w:t>
            </w:r>
            <w:r w:rsidRPr="00883E10">
              <w:rPr>
                <w:rFonts w:ascii="Times New Roman" w:eastAsia="Times New Roman" w:hAnsi="Times New Roman"/>
                <w:sz w:val="24"/>
                <w:szCs w:val="24"/>
                <w:lang w:eastAsia="ru-RU"/>
              </w:rPr>
              <w:t>с</w:t>
            </w:r>
            <w:r w:rsidRPr="00883E10">
              <w:rPr>
                <w:rFonts w:ascii="Times New Roman" w:eastAsia="Times New Roman" w:hAnsi="Times New Roman"/>
                <w:sz w:val="24"/>
                <w:szCs w:val="24"/>
                <w:lang w:eastAsia="ru-RU"/>
              </w:rPr>
              <w:t xml:space="preserve">ногорск» Смоленской области, </w:t>
            </w:r>
          </w:p>
        </w:tc>
      </w:tr>
      <w:tr w:rsidR="00FB4BBE" w:rsidRPr="00883E10" w:rsidTr="0092598C">
        <w:tc>
          <w:tcPr>
            <w:tcW w:w="5390" w:type="dxa"/>
          </w:tcPr>
          <w:p w:rsidR="00FB4BBE" w:rsidRPr="00883E10" w:rsidRDefault="00FB4BBE" w:rsidP="0092598C">
            <w:pPr>
              <w:spacing w:after="0" w:line="240" w:lineRule="auto"/>
              <w:contextualSpacing/>
              <w:rPr>
                <w:rFonts w:ascii="Times New Roman" w:eastAsia="Times New Roman" w:hAnsi="Times New Roman"/>
                <w:sz w:val="24"/>
                <w:szCs w:val="24"/>
                <w:lang w:eastAsia="ru-RU"/>
              </w:rPr>
            </w:pPr>
            <w:r w:rsidRPr="00883E10">
              <w:rPr>
                <w:rFonts w:ascii="Times New Roman" w:eastAsia="Times New Roman" w:hAnsi="Times New Roman"/>
                <w:sz w:val="24"/>
                <w:szCs w:val="24"/>
                <w:lang w:eastAsia="ru-RU"/>
              </w:rPr>
              <w:t>Исполнители основных мероприятий подпр</w:t>
            </w:r>
            <w:r w:rsidRPr="00883E10">
              <w:rPr>
                <w:rFonts w:ascii="Times New Roman" w:eastAsia="Times New Roman" w:hAnsi="Times New Roman"/>
                <w:sz w:val="24"/>
                <w:szCs w:val="24"/>
                <w:lang w:eastAsia="ru-RU"/>
              </w:rPr>
              <w:t>о</w:t>
            </w:r>
            <w:r w:rsidRPr="00883E10">
              <w:rPr>
                <w:rFonts w:ascii="Times New Roman" w:eastAsia="Times New Roman" w:hAnsi="Times New Roman"/>
                <w:sz w:val="24"/>
                <w:szCs w:val="24"/>
                <w:lang w:eastAsia="ru-RU"/>
              </w:rPr>
              <w:t xml:space="preserve">граммы </w:t>
            </w:r>
          </w:p>
        </w:tc>
        <w:tc>
          <w:tcPr>
            <w:tcW w:w="4697" w:type="dxa"/>
          </w:tcPr>
          <w:p w:rsidR="00FB4BBE" w:rsidRPr="00883E10" w:rsidRDefault="00FB4BBE" w:rsidP="0092598C">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83E10">
              <w:rPr>
                <w:rFonts w:ascii="Times New Roman" w:eastAsia="Times New Roman" w:hAnsi="Times New Roman"/>
                <w:sz w:val="24"/>
                <w:szCs w:val="24"/>
                <w:lang w:eastAsia="ru-RU"/>
              </w:rPr>
              <w:t>Комитет по образованию Администрации муниципального образования «город Де</w:t>
            </w:r>
            <w:r w:rsidRPr="00883E10">
              <w:rPr>
                <w:rFonts w:ascii="Times New Roman" w:eastAsia="Times New Roman" w:hAnsi="Times New Roman"/>
                <w:sz w:val="24"/>
                <w:szCs w:val="24"/>
                <w:lang w:eastAsia="ru-RU"/>
              </w:rPr>
              <w:t>с</w:t>
            </w:r>
            <w:r w:rsidRPr="00883E10">
              <w:rPr>
                <w:rFonts w:ascii="Times New Roman" w:eastAsia="Times New Roman" w:hAnsi="Times New Roman"/>
                <w:sz w:val="24"/>
                <w:szCs w:val="24"/>
                <w:lang w:eastAsia="ru-RU"/>
              </w:rPr>
              <w:t>ногорск» Смоленской области, муниц</w:t>
            </w:r>
            <w:r w:rsidRPr="00883E10">
              <w:rPr>
                <w:rFonts w:ascii="Times New Roman" w:eastAsia="Times New Roman" w:hAnsi="Times New Roman"/>
                <w:sz w:val="24"/>
                <w:szCs w:val="24"/>
                <w:lang w:eastAsia="ru-RU"/>
              </w:rPr>
              <w:t>и</w:t>
            </w:r>
            <w:r w:rsidRPr="00883E10">
              <w:rPr>
                <w:rFonts w:ascii="Times New Roman" w:eastAsia="Times New Roman" w:hAnsi="Times New Roman"/>
                <w:sz w:val="24"/>
                <w:szCs w:val="24"/>
                <w:lang w:eastAsia="ru-RU"/>
              </w:rPr>
              <w:t>пальные бюджетные дошкольные образ</w:t>
            </w:r>
            <w:r w:rsidRPr="00883E10">
              <w:rPr>
                <w:rFonts w:ascii="Times New Roman" w:eastAsia="Times New Roman" w:hAnsi="Times New Roman"/>
                <w:sz w:val="24"/>
                <w:szCs w:val="24"/>
                <w:lang w:eastAsia="ru-RU"/>
              </w:rPr>
              <w:t>о</w:t>
            </w:r>
            <w:r w:rsidRPr="00883E10">
              <w:rPr>
                <w:rFonts w:ascii="Times New Roman" w:eastAsia="Times New Roman" w:hAnsi="Times New Roman"/>
                <w:sz w:val="24"/>
                <w:szCs w:val="24"/>
                <w:lang w:eastAsia="ru-RU"/>
              </w:rPr>
              <w:t>вательные учреждения</w:t>
            </w:r>
          </w:p>
        </w:tc>
      </w:tr>
      <w:tr w:rsidR="00FB4BBE" w:rsidRPr="00883E10" w:rsidTr="0092598C">
        <w:tc>
          <w:tcPr>
            <w:tcW w:w="5390" w:type="dxa"/>
          </w:tcPr>
          <w:p w:rsidR="00FB4BBE" w:rsidRPr="00883E10" w:rsidRDefault="00FB4BBE" w:rsidP="0092598C">
            <w:pPr>
              <w:spacing w:after="0" w:line="240" w:lineRule="auto"/>
              <w:contextualSpacing/>
              <w:rPr>
                <w:rFonts w:ascii="Times New Roman" w:eastAsia="Times New Roman" w:hAnsi="Times New Roman"/>
                <w:sz w:val="24"/>
                <w:szCs w:val="24"/>
                <w:lang w:eastAsia="ru-RU"/>
              </w:rPr>
            </w:pPr>
            <w:r w:rsidRPr="00883E10">
              <w:rPr>
                <w:rFonts w:ascii="Times New Roman" w:eastAsia="Times New Roman" w:hAnsi="Times New Roman"/>
                <w:sz w:val="24"/>
                <w:szCs w:val="24"/>
                <w:lang w:eastAsia="ru-RU"/>
              </w:rPr>
              <w:t xml:space="preserve">Цель подпрограммы </w:t>
            </w:r>
          </w:p>
        </w:tc>
        <w:tc>
          <w:tcPr>
            <w:tcW w:w="4697" w:type="dxa"/>
          </w:tcPr>
          <w:p w:rsidR="00FB4BBE" w:rsidRPr="00883E10" w:rsidRDefault="00FB4BBE" w:rsidP="0092598C">
            <w:pPr>
              <w:autoSpaceDE w:val="0"/>
              <w:autoSpaceDN w:val="0"/>
              <w:adjustRightInd w:val="0"/>
              <w:spacing w:after="0" w:line="240" w:lineRule="auto"/>
              <w:rPr>
                <w:rFonts w:ascii="Times New Roman" w:hAnsi="Times New Roman"/>
                <w:sz w:val="24"/>
                <w:szCs w:val="24"/>
              </w:rPr>
            </w:pPr>
            <w:r w:rsidRPr="00883E10">
              <w:rPr>
                <w:rFonts w:ascii="Times New Roman" w:hAnsi="Times New Roman"/>
                <w:sz w:val="24"/>
                <w:szCs w:val="24"/>
              </w:rPr>
              <w:t>повышение доступности и качества д</w:t>
            </w:r>
            <w:r w:rsidRPr="00883E10">
              <w:rPr>
                <w:rFonts w:ascii="Times New Roman" w:hAnsi="Times New Roman"/>
                <w:sz w:val="24"/>
                <w:szCs w:val="24"/>
              </w:rPr>
              <w:t>о</w:t>
            </w:r>
            <w:r w:rsidRPr="00883E10">
              <w:rPr>
                <w:rFonts w:ascii="Times New Roman" w:hAnsi="Times New Roman"/>
                <w:sz w:val="24"/>
                <w:szCs w:val="24"/>
              </w:rPr>
              <w:t>школьного образования в муниципальном образовании «город Десногорск» Смоле</w:t>
            </w:r>
            <w:r w:rsidRPr="00883E10">
              <w:rPr>
                <w:rFonts w:ascii="Times New Roman" w:hAnsi="Times New Roman"/>
                <w:sz w:val="24"/>
                <w:szCs w:val="24"/>
              </w:rPr>
              <w:t>н</w:t>
            </w:r>
            <w:r w:rsidRPr="00883E10">
              <w:rPr>
                <w:rFonts w:ascii="Times New Roman" w:hAnsi="Times New Roman"/>
                <w:sz w:val="24"/>
                <w:szCs w:val="24"/>
              </w:rPr>
              <w:t>ской области</w:t>
            </w:r>
          </w:p>
        </w:tc>
      </w:tr>
      <w:tr w:rsidR="00FB4BBE" w:rsidRPr="00883E10" w:rsidTr="0092598C">
        <w:tc>
          <w:tcPr>
            <w:tcW w:w="5390" w:type="dxa"/>
          </w:tcPr>
          <w:p w:rsidR="00FB4BBE" w:rsidRPr="00883E10" w:rsidRDefault="00FB4BBE" w:rsidP="0092598C">
            <w:pPr>
              <w:spacing w:after="0" w:line="240" w:lineRule="auto"/>
              <w:contextualSpacing/>
              <w:rPr>
                <w:rFonts w:ascii="Times New Roman" w:eastAsia="Times New Roman" w:hAnsi="Times New Roman"/>
                <w:sz w:val="24"/>
                <w:szCs w:val="24"/>
                <w:lang w:eastAsia="ru-RU"/>
              </w:rPr>
            </w:pPr>
            <w:r w:rsidRPr="00883E10">
              <w:rPr>
                <w:rFonts w:ascii="Times New Roman" w:eastAsia="Times New Roman" w:hAnsi="Times New Roman"/>
                <w:sz w:val="24"/>
                <w:szCs w:val="24"/>
                <w:lang w:eastAsia="ru-RU"/>
              </w:rPr>
              <w:t xml:space="preserve">Целевые показатели реализации подпрограммы </w:t>
            </w:r>
          </w:p>
        </w:tc>
        <w:tc>
          <w:tcPr>
            <w:tcW w:w="4697" w:type="dxa"/>
            <w:vAlign w:val="center"/>
          </w:tcPr>
          <w:p w:rsidR="00FB4BBE" w:rsidRPr="00883E10" w:rsidRDefault="00FB4BBE" w:rsidP="0092598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83E1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численность </w:t>
            </w:r>
            <w:r w:rsidRPr="00883E10">
              <w:rPr>
                <w:rFonts w:ascii="Times New Roman" w:eastAsia="Times New Roman" w:hAnsi="Times New Roman"/>
                <w:sz w:val="24"/>
                <w:szCs w:val="24"/>
                <w:lang w:eastAsia="ru-RU"/>
              </w:rPr>
              <w:t>детей в возрасте от 1 до 7 лет</w:t>
            </w:r>
            <w:r>
              <w:rPr>
                <w:rFonts w:ascii="Times New Roman" w:eastAsia="Times New Roman" w:hAnsi="Times New Roman"/>
                <w:sz w:val="24"/>
                <w:szCs w:val="24"/>
                <w:lang w:eastAsia="ru-RU"/>
              </w:rPr>
              <w:t>, хваченных</w:t>
            </w:r>
            <w:r w:rsidRPr="00883E10">
              <w:rPr>
                <w:rFonts w:ascii="Times New Roman" w:eastAsia="Times New Roman" w:hAnsi="Times New Roman"/>
                <w:sz w:val="24"/>
                <w:szCs w:val="24"/>
                <w:lang w:eastAsia="ru-RU"/>
              </w:rPr>
              <w:t xml:space="preserve"> программами дошкольного образования;</w:t>
            </w:r>
          </w:p>
          <w:p w:rsidR="00FB4BBE" w:rsidRPr="00883E10" w:rsidRDefault="00FB4BBE" w:rsidP="0092598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83E10">
              <w:rPr>
                <w:rFonts w:ascii="Times New Roman" w:eastAsia="Times New Roman" w:hAnsi="Times New Roman"/>
                <w:sz w:val="24"/>
                <w:szCs w:val="24"/>
                <w:lang w:eastAsia="ru-RU"/>
              </w:rPr>
              <w:t>- численность детей в возрасте от 3 до 7 лет, которым предоставлена возможность получать услуги дошкольного образов</w:t>
            </w:r>
            <w:r w:rsidRPr="00883E10">
              <w:rPr>
                <w:rFonts w:ascii="Times New Roman" w:eastAsia="Times New Roman" w:hAnsi="Times New Roman"/>
                <w:sz w:val="24"/>
                <w:szCs w:val="24"/>
                <w:lang w:eastAsia="ru-RU"/>
              </w:rPr>
              <w:t>а</w:t>
            </w:r>
            <w:r w:rsidRPr="00883E10">
              <w:rPr>
                <w:rFonts w:ascii="Times New Roman" w:eastAsia="Times New Roman" w:hAnsi="Times New Roman"/>
                <w:sz w:val="24"/>
                <w:szCs w:val="24"/>
                <w:lang w:eastAsia="ru-RU"/>
              </w:rPr>
              <w:t>ния;</w:t>
            </w:r>
          </w:p>
          <w:p w:rsidR="00FB4BBE" w:rsidRPr="00883E10" w:rsidRDefault="00FB4BBE" w:rsidP="0092598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83E10">
              <w:rPr>
                <w:rFonts w:ascii="Times New Roman" w:eastAsia="Times New Roman" w:hAnsi="Times New Roman"/>
                <w:sz w:val="24"/>
                <w:szCs w:val="24"/>
                <w:lang w:eastAsia="ru-RU"/>
              </w:rPr>
              <w:t>- число воспитанников дошкольных обр</w:t>
            </w:r>
            <w:r w:rsidRPr="00883E10">
              <w:rPr>
                <w:rFonts w:ascii="Times New Roman" w:eastAsia="Times New Roman" w:hAnsi="Times New Roman"/>
                <w:sz w:val="24"/>
                <w:szCs w:val="24"/>
                <w:lang w:eastAsia="ru-RU"/>
              </w:rPr>
              <w:t>а</w:t>
            </w:r>
            <w:r w:rsidRPr="00883E10">
              <w:rPr>
                <w:rFonts w:ascii="Times New Roman" w:eastAsia="Times New Roman" w:hAnsi="Times New Roman"/>
                <w:sz w:val="24"/>
                <w:szCs w:val="24"/>
                <w:lang w:eastAsia="ru-RU"/>
              </w:rPr>
              <w:t>зовательных учреждений</w:t>
            </w:r>
            <w:r w:rsidR="005A2BB1">
              <w:rPr>
                <w:rFonts w:ascii="Times New Roman" w:eastAsia="Times New Roman" w:hAnsi="Times New Roman"/>
                <w:sz w:val="24"/>
                <w:szCs w:val="24"/>
                <w:lang w:eastAsia="ru-RU"/>
              </w:rPr>
              <w:t xml:space="preserve"> </w:t>
            </w:r>
            <w:r w:rsidRPr="00883E10">
              <w:rPr>
                <w:rFonts w:ascii="Times New Roman" w:eastAsia="Times New Roman" w:hAnsi="Times New Roman"/>
                <w:sz w:val="24"/>
                <w:szCs w:val="24"/>
                <w:lang w:eastAsia="ru-RU"/>
              </w:rPr>
              <w:t>в расчете на 1 педагогического работника;</w:t>
            </w:r>
          </w:p>
          <w:p w:rsidR="00FB4BBE" w:rsidRPr="00883E10" w:rsidRDefault="00FB4BBE" w:rsidP="0092598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83E10">
              <w:rPr>
                <w:rFonts w:ascii="Times New Roman" w:eastAsia="Times New Roman" w:hAnsi="Times New Roman"/>
                <w:sz w:val="24"/>
                <w:szCs w:val="24"/>
                <w:lang w:eastAsia="ru-RU"/>
              </w:rPr>
              <w:t>- удельный вес численности дошкольн</w:t>
            </w:r>
            <w:r w:rsidRPr="00883E10">
              <w:rPr>
                <w:rFonts w:ascii="Times New Roman" w:eastAsia="Times New Roman" w:hAnsi="Times New Roman"/>
                <w:sz w:val="24"/>
                <w:szCs w:val="24"/>
                <w:lang w:eastAsia="ru-RU"/>
              </w:rPr>
              <w:t>и</w:t>
            </w:r>
            <w:r w:rsidRPr="00883E10">
              <w:rPr>
                <w:rFonts w:ascii="Times New Roman" w:eastAsia="Times New Roman" w:hAnsi="Times New Roman"/>
                <w:sz w:val="24"/>
                <w:szCs w:val="24"/>
                <w:lang w:eastAsia="ru-RU"/>
              </w:rPr>
              <w:t>ков, обучающихся по образовательным программам дошкольного образования, соответствующих требованиям федерал</w:t>
            </w:r>
            <w:r w:rsidRPr="00883E10">
              <w:rPr>
                <w:rFonts w:ascii="Times New Roman" w:eastAsia="Times New Roman" w:hAnsi="Times New Roman"/>
                <w:sz w:val="24"/>
                <w:szCs w:val="24"/>
                <w:lang w:eastAsia="ru-RU"/>
              </w:rPr>
              <w:t>ь</w:t>
            </w:r>
            <w:r w:rsidRPr="00883E10">
              <w:rPr>
                <w:rFonts w:ascii="Times New Roman" w:eastAsia="Times New Roman" w:hAnsi="Times New Roman"/>
                <w:sz w:val="24"/>
                <w:szCs w:val="24"/>
                <w:lang w:eastAsia="ru-RU"/>
              </w:rPr>
              <w:t>ного государственного образовательного стандарта дошкольного образования, в о</w:t>
            </w:r>
            <w:r w:rsidRPr="00883E10">
              <w:rPr>
                <w:rFonts w:ascii="Times New Roman" w:eastAsia="Times New Roman" w:hAnsi="Times New Roman"/>
                <w:sz w:val="24"/>
                <w:szCs w:val="24"/>
                <w:lang w:eastAsia="ru-RU"/>
              </w:rPr>
              <w:t>б</w:t>
            </w:r>
            <w:r w:rsidRPr="00883E10">
              <w:rPr>
                <w:rFonts w:ascii="Times New Roman" w:eastAsia="Times New Roman" w:hAnsi="Times New Roman"/>
                <w:sz w:val="24"/>
                <w:szCs w:val="24"/>
                <w:lang w:eastAsia="ru-RU"/>
              </w:rPr>
              <w:t>щем числе дошкольников, обучающихся по образовательным программам дошк</w:t>
            </w:r>
            <w:r w:rsidRPr="00883E10">
              <w:rPr>
                <w:rFonts w:ascii="Times New Roman" w:eastAsia="Times New Roman" w:hAnsi="Times New Roman"/>
                <w:sz w:val="24"/>
                <w:szCs w:val="24"/>
                <w:lang w:eastAsia="ru-RU"/>
              </w:rPr>
              <w:t>о</w:t>
            </w:r>
            <w:r w:rsidRPr="00883E10">
              <w:rPr>
                <w:rFonts w:ascii="Times New Roman" w:eastAsia="Times New Roman" w:hAnsi="Times New Roman"/>
                <w:sz w:val="24"/>
                <w:szCs w:val="24"/>
                <w:lang w:eastAsia="ru-RU"/>
              </w:rPr>
              <w:t>льного образования</w:t>
            </w:r>
          </w:p>
        </w:tc>
      </w:tr>
      <w:tr w:rsidR="00FB4BBE" w:rsidRPr="00883E10" w:rsidTr="0092598C">
        <w:tc>
          <w:tcPr>
            <w:tcW w:w="5390" w:type="dxa"/>
          </w:tcPr>
          <w:p w:rsidR="00FB4BBE" w:rsidRPr="00883E10" w:rsidRDefault="00FB4BBE" w:rsidP="0092598C">
            <w:pPr>
              <w:spacing w:after="0" w:line="240" w:lineRule="auto"/>
              <w:contextualSpacing/>
              <w:rPr>
                <w:rFonts w:ascii="Times New Roman" w:eastAsia="Times New Roman" w:hAnsi="Times New Roman"/>
                <w:sz w:val="24"/>
                <w:szCs w:val="24"/>
                <w:lang w:eastAsia="ru-RU"/>
              </w:rPr>
            </w:pPr>
            <w:r w:rsidRPr="00883E10">
              <w:rPr>
                <w:rFonts w:ascii="Times New Roman" w:eastAsia="Times New Roman" w:hAnsi="Times New Roman"/>
                <w:sz w:val="24"/>
                <w:szCs w:val="24"/>
                <w:lang w:eastAsia="ru-RU"/>
              </w:rPr>
              <w:t xml:space="preserve">Сроки (этапы) реализации подпрограммы </w:t>
            </w:r>
          </w:p>
        </w:tc>
        <w:tc>
          <w:tcPr>
            <w:tcW w:w="4697" w:type="dxa"/>
          </w:tcPr>
          <w:p w:rsidR="00FB4BBE" w:rsidRPr="00883E10" w:rsidRDefault="00FB4BBE" w:rsidP="0092598C">
            <w:pPr>
              <w:spacing w:after="0" w:line="240" w:lineRule="auto"/>
              <w:jc w:val="both"/>
              <w:rPr>
                <w:rFonts w:ascii="Times New Roman" w:eastAsia="Times New Roman" w:hAnsi="Times New Roman"/>
                <w:sz w:val="24"/>
                <w:szCs w:val="24"/>
                <w:lang w:eastAsia="ru-RU"/>
              </w:rPr>
            </w:pPr>
            <w:r w:rsidRPr="00883E10">
              <w:rPr>
                <w:rFonts w:ascii="Times New Roman" w:eastAsia="Times New Roman" w:hAnsi="Times New Roman"/>
                <w:sz w:val="24"/>
                <w:szCs w:val="24"/>
                <w:lang w:eastAsia="ru-RU"/>
              </w:rPr>
              <w:t>2014-2020 годы.</w:t>
            </w:r>
          </w:p>
          <w:p w:rsidR="00FB4BBE" w:rsidRPr="00883E10" w:rsidRDefault="00FB4BBE" w:rsidP="0092598C">
            <w:pPr>
              <w:autoSpaceDE w:val="0"/>
              <w:autoSpaceDN w:val="0"/>
              <w:adjustRightInd w:val="0"/>
              <w:spacing w:after="0" w:line="240" w:lineRule="auto"/>
              <w:jc w:val="both"/>
              <w:rPr>
                <w:rFonts w:ascii="Times New Roman" w:eastAsia="Times New Roman" w:hAnsi="Times New Roman"/>
                <w:sz w:val="24"/>
                <w:szCs w:val="24"/>
                <w:lang w:eastAsia="ru-RU"/>
              </w:rPr>
            </w:pPr>
          </w:p>
        </w:tc>
      </w:tr>
      <w:tr w:rsidR="00FB4BBE" w:rsidRPr="00883E10" w:rsidTr="0092598C">
        <w:tc>
          <w:tcPr>
            <w:tcW w:w="5390" w:type="dxa"/>
          </w:tcPr>
          <w:p w:rsidR="00FB4BBE" w:rsidRPr="00883E10" w:rsidRDefault="00FB4BBE" w:rsidP="0092598C">
            <w:pPr>
              <w:spacing w:after="0" w:line="240" w:lineRule="auto"/>
              <w:contextualSpacing/>
              <w:rPr>
                <w:rFonts w:ascii="Times New Roman" w:eastAsia="Times New Roman" w:hAnsi="Times New Roman"/>
                <w:sz w:val="24"/>
                <w:szCs w:val="24"/>
                <w:lang w:eastAsia="ru-RU"/>
              </w:rPr>
            </w:pPr>
            <w:r w:rsidRPr="00883E10">
              <w:rPr>
                <w:rFonts w:ascii="Times New Roman" w:eastAsia="Times New Roman" w:hAnsi="Times New Roman"/>
                <w:sz w:val="24"/>
                <w:szCs w:val="24"/>
                <w:lang w:eastAsia="ru-RU"/>
              </w:rPr>
              <w:t>Объемы ассигнований подпрограммы (по годам реализации и в разрезе источников финансиров</w:t>
            </w:r>
            <w:r w:rsidRPr="00883E10">
              <w:rPr>
                <w:rFonts w:ascii="Times New Roman" w:eastAsia="Times New Roman" w:hAnsi="Times New Roman"/>
                <w:sz w:val="24"/>
                <w:szCs w:val="24"/>
                <w:lang w:eastAsia="ru-RU"/>
              </w:rPr>
              <w:t>а</w:t>
            </w:r>
            <w:r w:rsidRPr="00883E10">
              <w:rPr>
                <w:rFonts w:ascii="Times New Roman" w:eastAsia="Times New Roman" w:hAnsi="Times New Roman"/>
                <w:sz w:val="24"/>
                <w:szCs w:val="24"/>
                <w:lang w:eastAsia="ru-RU"/>
              </w:rPr>
              <w:t>ния)</w:t>
            </w:r>
          </w:p>
        </w:tc>
        <w:tc>
          <w:tcPr>
            <w:tcW w:w="4697" w:type="dxa"/>
          </w:tcPr>
          <w:p w:rsidR="00FB4BBE" w:rsidRPr="00883E10" w:rsidRDefault="00FB4BBE" w:rsidP="0092598C">
            <w:pPr>
              <w:spacing w:after="0" w:line="240" w:lineRule="auto"/>
              <w:jc w:val="both"/>
              <w:rPr>
                <w:rFonts w:ascii="Times New Roman" w:eastAsia="Times New Roman" w:hAnsi="Times New Roman"/>
                <w:sz w:val="24"/>
                <w:szCs w:val="24"/>
                <w:lang w:eastAsia="ru-RU"/>
              </w:rPr>
            </w:pPr>
            <w:r w:rsidRPr="00883E10">
              <w:rPr>
                <w:rFonts w:ascii="Times New Roman" w:eastAsia="Times New Roman" w:hAnsi="Times New Roman"/>
                <w:sz w:val="24"/>
                <w:szCs w:val="24"/>
                <w:lang w:eastAsia="ru-RU"/>
              </w:rPr>
              <w:t>Общий объём финансирования подпр</w:t>
            </w:r>
            <w:r w:rsidRPr="00883E10">
              <w:rPr>
                <w:rFonts w:ascii="Times New Roman" w:eastAsia="Times New Roman" w:hAnsi="Times New Roman"/>
                <w:sz w:val="24"/>
                <w:szCs w:val="24"/>
                <w:lang w:eastAsia="ru-RU"/>
              </w:rPr>
              <w:t>о</w:t>
            </w:r>
            <w:r w:rsidRPr="00883E10">
              <w:rPr>
                <w:rFonts w:ascii="Times New Roman" w:eastAsia="Times New Roman" w:hAnsi="Times New Roman"/>
                <w:sz w:val="24"/>
                <w:szCs w:val="24"/>
                <w:lang w:eastAsia="ru-RU"/>
              </w:rPr>
              <w:t xml:space="preserve">граммы </w:t>
            </w:r>
            <w:r>
              <w:rPr>
                <w:rFonts w:ascii="Times New Roman" w:eastAsia="Times New Roman" w:hAnsi="Times New Roman"/>
                <w:sz w:val="24"/>
                <w:szCs w:val="24"/>
                <w:lang w:eastAsia="ru-RU"/>
              </w:rPr>
              <w:t>составляет 837 539 </w:t>
            </w:r>
            <w:r w:rsidRPr="006D6165">
              <w:rPr>
                <w:rFonts w:ascii="Times New Roman" w:eastAsia="Times New Roman" w:hAnsi="Times New Roman"/>
                <w:sz w:val="24"/>
                <w:szCs w:val="24"/>
                <w:lang w:eastAsia="ru-RU"/>
              </w:rPr>
              <w:t>903,</w:t>
            </w:r>
            <w:r>
              <w:rPr>
                <w:rFonts w:ascii="Times New Roman" w:eastAsia="Times New Roman" w:hAnsi="Times New Roman"/>
                <w:sz w:val="24"/>
                <w:szCs w:val="24"/>
                <w:lang w:eastAsia="ru-RU"/>
              </w:rPr>
              <w:t xml:space="preserve">82 руб., средства областного бюджета 457 874 227,50 руб., </w:t>
            </w:r>
            <w:r w:rsidRPr="00883E10">
              <w:rPr>
                <w:rFonts w:ascii="Times New Roman" w:eastAsia="Times New Roman" w:hAnsi="Times New Roman"/>
                <w:sz w:val="24"/>
                <w:szCs w:val="24"/>
                <w:lang w:eastAsia="ru-RU"/>
              </w:rPr>
              <w:t>в том числе по годам реализации:</w:t>
            </w:r>
          </w:p>
          <w:p w:rsidR="00FB4BBE" w:rsidRPr="00883E10" w:rsidRDefault="00FB4BBE" w:rsidP="0092598C">
            <w:pPr>
              <w:spacing w:after="0" w:line="240" w:lineRule="auto"/>
              <w:jc w:val="both"/>
              <w:rPr>
                <w:rFonts w:ascii="Times New Roman" w:eastAsia="Times New Roman" w:hAnsi="Times New Roman"/>
                <w:sz w:val="24"/>
                <w:szCs w:val="24"/>
                <w:lang w:eastAsia="ru-RU"/>
              </w:rPr>
            </w:pPr>
            <w:r w:rsidRPr="00883E10">
              <w:rPr>
                <w:rFonts w:ascii="Times New Roman" w:eastAsia="Times New Roman" w:hAnsi="Times New Roman"/>
                <w:sz w:val="24"/>
                <w:szCs w:val="24"/>
                <w:lang w:eastAsia="ru-RU"/>
              </w:rPr>
              <w:t>2014г- 120 816 799,26 руб.</w:t>
            </w:r>
            <w:r>
              <w:rPr>
                <w:rFonts w:ascii="Times New Roman" w:eastAsia="Times New Roman" w:hAnsi="Times New Roman"/>
                <w:sz w:val="24"/>
                <w:szCs w:val="24"/>
                <w:lang w:eastAsia="ru-RU"/>
              </w:rPr>
              <w:t>, средства обл</w:t>
            </w:r>
            <w:r>
              <w:rPr>
                <w:rFonts w:ascii="Times New Roman" w:eastAsia="Times New Roman" w:hAnsi="Times New Roman"/>
                <w:sz w:val="24"/>
                <w:szCs w:val="24"/>
                <w:lang w:eastAsia="ru-RU"/>
              </w:rPr>
              <w:t>а</w:t>
            </w:r>
            <w:r>
              <w:rPr>
                <w:rFonts w:ascii="Times New Roman" w:eastAsia="Times New Roman" w:hAnsi="Times New Roman"/>
                <w:sz w:val="24"/>
                <w:szCs w:val="24"/>
                <w:lang w:eastAsia="ru-RU"/>
              </w:rPr>
              <w:t>стного бюджета 68 786 427,50 руб.</w:t>
            </w:r>
            <w:r w:rsidRPr="00883E10">
              <w:rPr>
                <w:rFonts w:ascii="Times New Roman" w:eastAsia="Times New Roman" w:hAnsi="Times New Roman"/>
                <w:sz w:val="24"/>
                <w:szCs w:val="24"/>
                <w:lang w:eastAsia="ru-RU"/>
              </w:rPr>
              <w:t>;</w:t>
            </w:r>
          </w:p>
          <w:p w:rsidR="00FB4BBE" w:rsidRPr="00883E10" w:rsidRDefault="00FB4BBE" w:rsidP="0092598C">
            <w:pPr>
              <w:spacing w:after="0" w:line="240" w:lineRule="auto"/>
              <w:jc w:val="both"/>
              <w:rPr>
                <w:rFonts w:ascii="Times New Roman" w:eastAsia="Times New Roman" w:hAnsi="Times New Roman"/>
                <w:sz w:val="24"/>
                <w:szCs w:val="24"/>
                <w:lang w:eastAsia="ru-RU"/>
              </w:rPr>
            </w:pPr>
            <w:r w:rsidRPr="00883E10">
              <w:rPr>
                <w:rFonts w:ascii="Times New Roman" w:eastAsia="Times New Roman" w:hAnsi="Times New Roman"/>
                <w:sz w:val="24"/>
                <w:szCs w:val="24"/>
                <w:lang w:eastAsia="ru-RU"/>
              </w:rPr>
              <w:t>2015г-</w:t>
            </w:r>
            <w:r>
              <w:rPr>
                <w:rFonts w:ascii="Times New Roman" w:eastAsia="Times New Roman" w:hAnsi="Times New Roman"/>
                <w:sz w:val="24"/>
                <w:szCs w:val="24"/>
                <w:lang w:eastAsia="ru-RU"/>
              </w:rPr>
              <w:t>121 538 215,56</w:t>
            </w:r>
            <w:r w:rsidRPr="00883E10">
              <w:rPr>
                <w:rFonts w:ascii="Times New Roman" w:eastAsia="Times New Roman" w:hAnsi="Times New Roman"/>
                <w:sz w:val="24"/>
                <w:szCs w:val="24"/>
                <w:lang w:eastAsia="ru-RU"/>
              </w:rPr>
              <w:t xml:space="preserve"> руб.</w:t>
            </w:r>
            <w:r>
              <w:rPr>
                <w:rFonts w:ascii="Times New Roman" w:eastAsia="Times New Roman" w:hAnsi="Times New Roman"/>
                <w:sz w:val="24"/>
                <w:szCs w:val="24"/>
                <w:lang w:eastAsia="ru-RU"/>
              </w:rPr>
              <w:t>, средства обл</w:t>
            </w:r>
            <w:r>
              <w:rPr>
                <w:rFonts w:ascii="Times New Roman" w:eastAsia="Times New Roman" w:hAnsi="Times New Roman"/>
                <w:sz w:val="24"/>
                <w:szCs w:val="24"/>
                <w:lang w:eastAsia="ru-RU"/>
              </w:rPr>
              <w:t>а</w:t>
            </w:r>
            <w:r>
              <w:rPr>
                <w:rFonts w:ascii="Times New Roman" w:eastAsia="Times New Roman" w:hAnsi="Times New Roman"/>
                <w:sz w:val="24"/>
                <w:szCs w:val="24"/>
                <w:lang w:eastAsia="ru-RU"/>
              </w:rPr>
              <w:t>стного бюджета 60 304 000,00 руб.</w:t>
            </w:r>
            <w:r w:rsidRPr="00883E10">
              <w:rPr>
                <w:rFonts w:ascii="Times New Roman" w:eastAsia="Times New Roman" w:hAnsi="Times New Roman"/>
                <w:sz w:val="24"/>
                <w:szCs w:val="24"/>
                <w:lang w:eastAsia="ru-RU"/>
              </w:rPr>
              <w:t>;</w:t>
            </w:r>
          </w:p>
          <w:p w:rsidR="00FB4BBE" w:rsidRPr="00883E10" w:rsidRDefault="00FB4BBE" w:rsidP="0092598C">
            <w:pPr>
              <w:spacing w:after="0" w:line="240" w:lineRule="auto"/>
              <w:jc w:val="both"/>
              <w:rPr>
                <w:rFonts w:ascii="Times New Roman" w:eastAsia="Times New Roman" w:hAnsi="Times New Roman"/>
                <w:sz w:val="24"/>
                <w:szCs w:val="24"/>
                <w:lang w:eastAsia="ru-RU"/>
              </w:rPr>
            </w:pPr>
            <w:r w:rsidRPr="00883E10">
              <w:rPr>
                <w:rFonts w:ascii="Times New Roman" w:eastAsia="Times New Roman" w:hAnsi="Times New Roman"/>
                <w:sz w:val="24"/>
                <w:szCs w:val="24"/>
                <w:lang w:eastAsia="ru-RU"/>
              </w:rPr>
              <w:t xml:space="preserve">2016г.- </w:t>
            </w:r>
            <w:r>
              <w:rPr>
                <w:rFonts w:ascii="Times New Roman" w:eastAsia="Times New Roman" w:hAnsi="Times New Roman"/>
                <w:sz w:val="24"/>
                <w:szCs w:val="24"/>
                <w:lang w:eastAsia="ru-RU"/>
              </w:rPr>
              <w:t>111 667 673,00</w:t>
            </w:r>
            <w:r w:rsidRPr="00883E10">
              <w:rPr>
                <w:rFonts w:ascii="Times New Roman" w:eastAsia="Times New Roman" w:hAnsi="Times New Roman"/>
                <w:sz w:val="24"/>
                <w:szCs w:val="24"/>
                <w:lang w:eastAsia="ru-RU"/>
              </w:rPr>
              <w:t xml:space="preserve"> руб.</w:t>
            </w:r>
            <w:r>
              <w:rPr>
                <w:rFonts w:ascii="Times New Roman" w:eastAsia="Times New Roman" w:hAnsi="Times New Roman"/>
                <w:sz w:val="24"/>
                <w:szCs w:val="24"/>
                <w:lang w:eastAsia="ru-RU"/>
              </w:rPr>
              <w:t>, средства обл</w:t>
            </w:r>
            <w:r>
              <w:rPr>
                <w:rFonts w:ascii="Times New Roman" w:eastAsia="Times New Roman" w:hAnsi="Times New Roman"/>
                <w:sz w:val="24"/>
                <w:szCs w:val="24"/>
                <w:lang w:eastAsia="ru-RU"/>
              </w:rPr>
              <w:t>а</w:t>
            </w:r>
            <w:r>
              <w:rPr>
                <w:rFonts w:ascii="Times New Roman" w:eastAsia="Times New Roman" w:hAnsi="Times New Roman"/>
                <w:sz w:val="24"/>
                <w:szCs w:val="24"/>
                <w:lang w:eastAsia="ru-RU"/>
              </w:rPr>
              <w:t>стного бюджета 56 802 600,00 руб.</w:t>
            </w:r>
            <w:r w:rsidRPr="00883E10">
              <w:rPr>
                <w:rFonts w:ascii="Times New Roman" w:eastAsia="Times New Roman" w:hAnsi="Times New Roman"/>
                <w:sz w:val="24"/>
                <w:szCs w:val="24"/>
                <w:lang w:eastAsia="ru-RU"/>
              </w:rPr>
              <w:t>;</w:t>
            </w:r>
          </w:p>
          <w:p w:rsidR="00FB4BBE" w:rsidRPr="00883E10" w:rsidRDefault="00FB4BBE" w:rsidP="0092598C">
            <w:pPr>
              <w:spacing w:after="0" w:line="240" w:lineRule="auto"/>
              <w:jc w:val="both"/>
              <w:rPr>
                <w:rFonts w:ascii="Times New Roman" w:eastAsia="Times New Roman" w:hAnsi="Times New Roman"/>
                <w:sz w:val="24"/>
                <w:szCs w:val="24"/>
                <w:lang w:eastAsia="ru-RU"/>
              </w:rPr>
            </w:pPr>
            <w:r w:rsidRPr="00883E10">
              <w:rPr>
                <w:rFonts w:ascii="Times New Roman" w:eastAsia="Times New Roman" w:hAnsi="Times New Roman"/>
                <w:sz w:val="24"/>
                <w:szCs w:val="24"/>
                <w:lang w:eastAsia="ru-RU"/>
              </w:rPr>
              <w:t xml:space="preserve">2017 </w:t>
            </w:r>
            <w:r>
              <w:rPr>
                <w:rFonts w:ascii="Times New Roman" w:eastAsia="Times New Roman" w:hAnsi="Times New Roman"/>
                <w:sz w:val="24"/>
                <w:szCs w:val="24"/>
                <w:lang w:eastAsia="ru-RU"/>
              </w:rPr>
              <w:t>– 2020 г</w:t>
            </w:r>
            <w:r w:rsidRPr="00883E10">
              <w:rPr>
                <w:rFonts w:ascii="Times New Roman" w:eastAsia="Times New Roman" w:hAnsi="Times New Roman"/>
                <w:sz w:val="24"/>
                <w:szCs w:val="24"/>
                <w:lang w:eastAsia="ru-RU"/>
              </w:rPr>
              <w:t xml:space="preserve">г. – </w:t>
            </w:r>
            <w:r>
              <w:rPr>
                <w:rFonts w:ascii="Times New Roman" w:eastAsia="Times New Roman" w:hAnsi="Times New Roman"/>
                <w:sz w:val="24"/>
                <w:szCs w:val="24"/>
                <w:lang w:eastAsia="ru-RU"/>
              </w:rPr>
              <w:t>483 517 216,00</w:t>
            </w:r>
            <w:r w:rsidRPr="00883E10">
              <w:rPr>
                <w:rFonts w:ascii="Times New Roman" w:eastAsia="Times New Roman" w:hAnsi="Times New Roman"/>
                <w:sz w:val="24"/>
                <w:szCs w:val="24"/>
                <w:lang w:eastAsia="ru-RU"/>
              </w:rPr>
              <w:t xml:space="preserve"> руб.</w:t>
            </w:r>
            <w:r>
              <w:rPr>
                <w:rFonts w:ascii="Times New Roman" w:eastAsia="Times New Roman" w:hAnsi="Times New Roman"/>
                <w:sz w:val="24"/>
                <w:szCs w:val="24"/>
                <w:lang w:eastAsia="ru-RU"/>
              </w:rPr>
              <w:t>, сре</w:t>
            </w:r>
            <w:r>
              <w:rPr>
                <w:rFonts w:ascii="Times New Roman" w:eastAsia="Times New Roman" w:hAnsi="Times New Roman"/>
                <w:sz w:val="24"/>
                <w:szCs w:val="24"/>
                <w:lang w:eastAsia="ru-RU"/>
              </w:rPr>
              <w:t>д</w:t>
            </w:r>
            <w:r>
              <w:rPr>
                <w:rFonts w:ascii="Times New Roman" w:eastAsia="Times New Roman" w:hAnsi="Times New Roman"/>
                <w:sz w:val="24"/>
                <w:szCs w:val="24"/>
                <w:lang w:eastAsia="ru-RU"/>
              </w:rPr>
              <w:t>ства областного бюджета 271 981 200,00 руб.</w:t>
            </w:r>
          </w:p>
          <w:p w:rsidR="00FB4BBE" w:rsidRPr="00883E10" w:rsidRDefault="00FB4BBE" w:rsidP="0092598C">
            <w:pPr>
              <w:spacing w:after="0" w:line="240" w:lineRule="auto"/>
              <w:jc w:val="both"/>
              <w:rPr>
                <w:rFonts w:ascii="Times New Roman" w:eastAsia="Times New Roman" w:hAnsi="Times New Roman"/>
                <w:sz w:val="24"/>
                <w:szCs w:val="24"/>
                <w:lang w:eastAsia="ru-RU"/>
              </w:rPr>
            </w:pPr>
            <w:r w:rsidRPr="001E527F">
              <w:rPr>
                <w:rFonts w:ascii="Times New Roman" w:hAnsi="Times New Roman"/>
                <w:sz w:val="24"/>
                <w:szCs w:val="24"/>
              </w:rPr>
              <w:t xml:space="preserve">Объем финансирования </w:t>
            </w:r>
            <w:r>
              <w:rPr>
                <w:rFonts w:ascii="Times New Roman" w:hAnsi="Times New Roman"/>
                <w:sz w:val="24"/>
                <w:szCs w:val="24"/>
              </w:rPr>
              <w:t>подп</w:t>
            </w:r>
            <w:r w:rsidRPr="001E527F">
              <w:rPr>
                <w:rFonts w:ascii="Times New Roman" w:hAnsi="Times New Roman"/>
                <w:sz w:val="24"/>
                <w:szCs w:val="24"/>
              </w:rPr>
              <w:t>рограммы подлежит ежегодному уточнению</w:t>
            </w:r>
            <w:r>
              <w:rPr>
                <w:rFonts w:ascii="Times New Roman" w:hAnsi="Times New Roman"/>
                <w:sz w:val="24"/>
                <w:szCs w:val="24"/>
              </w:rPr>
              <w:t>.</w:t>
            </w:r>
          </w:p>
        </w:tc>
      </w:tr>
    </w:tbl>
    <w:p w:rsidR="00FB4BBE" w:rsidRPr="00883E10" w:rsidRDefault="00FB4BBE" w:rsidP="00FB4BBE">
      <w:pPr>
        <w:autoSpaceDE w:val="0"/>
        <w:autoSpaceDN w:val="0"/>
        <w:adjustRightInd w:val="0"/>
        <w:spacing w:after="0" w:line="240" w:lineRule="auto"/>
        <w:jc w:val="center"/>
        <w:outlineLvl w:val="0"/>
        <w:rPr>
          <w:rFonts w:ascii="Times New Roman" w:eastAsia="Times New Roman" w:hAnsi="Times New Roman"/>
          <w:b/>
          <w:sz w:val="24"/>
          <w:szCs w:val="24"/>
          <w:lang w:eastAsia="ru-RU"/>
        </w:rPr>
      </w:pPr>
    </w:p>
    <w:p w:rsidR="00FB4BBE" w:rsidRDefault="00FB4BBE" w:rsidP="00FB4BBE">
      <w:pPr>
        <w:autoSpaceDE w:val="0"/>
        <w:autoSpaceDN w:val="0"/>
        <w:adjustRightInd w:val="0"/>
        <w:spacing w:after="0" w:line="240" w:lineRule="auto"/>
        <w:jc w:val="center"/>
        <w:outlineLvl w:val="0"/>
        <w:rPr>
          <w:rFonts w:ascii="Times New Roman" w:eastAsia="Times New Roman" w:hAnsi="Times New Roman"/>
          <w:b/>
          <w:sz w:val="24"/>
          <w:szCs w:val="24"/>
          <w:lang w:eastAsia="ru-RU"/>
        </w:rPr>
      </w:pPr>
    </w:p>
    <w:p w:rsidR="00FB4BBE" w:rsidRPr="00883E10" w:rsidRDefault="00FB4BBE" w:rsidP="00FB4BBE">
      <w:pPr>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883E10">
        <w:rPr>
          <w:rFonts w:ascii="Times New Roman" w:eastAsia="Times New Roman" w:hAnsi="Times New Roman"/>
          <w:b/>
          <w:sz w:val="24"/>
          <w:szCs w:val="24"/>
          <w:lang w:eastAsia="ru-RU"/>
        </w:rPr>
        <w:t>Раздел 1. Общая характеристика социально-экономической сферы реализации подпрогра</w:t>
      </w:r>
      <w:r w:rsidRPr="00883E10">
        <w:rPr>
          <w:rFonts w:ascii="Times New Roman" w:eastAsia="Times New Roman" w:hAnsi="Times New Roman"/>
          <w:b/>
          <w:sz w:val="24"/>
          <w:szCs w:val="24"/>
          <w:lang w:eastAsia="ru-RU"/>
        </w:rPr>
        <w:t>м</w:t>
      </w:r>
      <w:r w:rsidRPr="00883E10">
        <w:rPr>
          <w:rFonts w:ascii="Times New Roman" w:eastAsia="Times New Roman" w:hAnsi="Times New Roman"/>
          <w:b/>
          <w:sz w:val="24"/>
          <w:szCs w:val="24"/>
          <w:lang w:eastAsia="ru-RU"/>
        </w:rPr>
        <w:t>мы 1 муниципальной программы</w:t>
      </w:r>
    </w:p>
    <w:p w:rsidR="00FB4BBE" w:rsidRPr="00883E10" w:rsidRDefault="00FB4BBE" w:rsidP="00FB4BBE">
      <w:pPr>
        <w:autoSpaceDE w:val="0"/>
        <w:autoSpaceDN w:val="0"/>
        <w:adjustRightInd w:val="0"/>
        <w:spacing w:after="0" w:line="240" w:lineRule="auto"/>
        <w:jc w:val="center"/>
        <w:outlineLvl w:val="0"/>
        <w:rPr>
          <w:rFonts w:ascii="Times New Roman" w:hAnsi="Times New Roman"/>
          <w:color w:val="FF0000"/>
          <w:sz w:val="24"/>
          <w:szCs w:val="24"/>
          <w:lang w:eastAsia="ru-RU"/>
        </w:rPr>
      </w:pPr>
    </w:p>
    <w:p w:rsidR="00FB4BBE" w:rsidRPr="00883E10" w:rsidRDefault="00FB4BBE" w:rsidP="00FB4BB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83E10">
        <w:rPr>
          <w:rFonts w:ascii="Times New Roman" w:eastAsia="Times New Roman" w:hAnsi="Times New Roman"/>
          <w:sz w:val="24"/>
          <w:szCs w:val="24"/>
          <w:lang w:eastAsia="ru-RU"/>
        </w:rPr>
        <w:t>В современных условиях развитие системы дошкольного образования на территории мун</w:t>
      </w:r>
      <w:r w:rsidRPr="00883E10">
        <w:rPr>
          <w:rFonts w:ascii="Times New Roman" w:eastAsia="Times New Roman" w:hAnsi="Times New Roman"/>
          <w:sz w:val="24"/>
          <w:szCs w:val="24"/>
          <w:lang w:eastAsia="ru-RU"/>
        </w:rPr>
        <w:t>и</w:t>
      </w:r>
      <w:r w:rsidRPr="00883E10">
        <w:rPr>
          <w:rFonts w:ascii="Times New Roman" w:eastAsia="Times New Roman" w:hAnsi="Times New Roman"/>
          <w:sz w:val="24"/>
          <w:szCs w:val="24"/>
          <w:lang w:eastAsia="ru-RU"/>
        </w:rPr>
        <w:t>ципального образования «город Десногорск» Смоленской области направлено на гармоничное, адекватное возрастным особенностям развитие детей дошкольного возраста. Это означает, что система дошкольного образования города Десногорска призвана обеспечить для любого ребенка дошкольного возраста тот уровень развития, который позволил бы ему быть успешным при об</w:t>
      </w:r>
      <w:r w:rsidRPr="00883E10">
        <w:rPr>
          <w:rFonts w:ascii="Times New Roman" w:eastAsia="Times New Roman" w:hAnsi="Times New Roman"/>
          <w:sz w:val="24"/>
          <w:szCs w:val="24"/>
          <w:lang w:eastAsia="ru-RU"/>
        </w:rPr>
        <w:t>у</w:t>
      </w:r>
      <w:r w:rsidRPr="00883E10">
        <w:rPr>
          <w:rFonts w:ascii="Times New Roman" w:eastAsia="Times New Roman" w:hAnsi="Times New Roman"/>
          <w:sz w:val="24"/>
          <w:szCs w:val="24"/>
          <w:lang w:eastAsia="ru-RU"/>
        </w:rPr>
        <w:t>чении в начальной школе и на последующих ступенях.</w:t>
      </w:r>
    </w:p>
    <w:p w:rsidR="00FB4BBE" w:rsidRPr="00883E10" w:rsidRDefault="00FB4BBE" w:rsidP="00FB4BB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83E10">
        <w:rPr>
          <w:rFonts w:ascii="Times New Roman" w:eastAsia="Times New Roman" w:hAnsi="Times New Roman"/>
          <w:sz w:val="24"/>
          <w:szCs w:val="24"/>
          <w:lang w:eastAsia="ru-RU"/>
        </w:rPr>
        <w:t xml:space="preserve">Разработка подпрограммы 1 «Развитие дошкольного образования» вызвана необходимостью обеспечения гарантированных </w:t>
      </w:r>
      <w:hyperlink r:id="rId8" w:history="1">
        <w:r w:rsidRPr="00883E10">
          <w:rPr>
            <w:rFonts w:ascii="Times New Roman" w:eastAsia="Times New Roman" w:hAnsi="Times New Roman"/>
            <w:sz w:val="24"/>
            <w:szCs w:val="24"/>
            <w:lang w:eastAsia="ru-RU"/>
          </w:rPr>
          <w:t>Конституцией</w:t>
        </w:r>
      </w:hyperlink>
      <w:r w:rsidRPr="00883E10">
        <w:rPr>
          <w:rFonts w:ascii="Times New Roman" w:eastAsia="Times New Roman" w:hAnsi="Times New Roman"/>
          <w:sz w:val="24"/>
          <w:szCs w:val="24"/>
          <w:lang w:eastAsia="ru-RU"/>
        </w:rPr>
        <w:t xml:space="preserve"> Российской Федерации общедоступности и беспла</w:t>
      </w:r>
      <w:r w:rsidRPr="00883E10">
        <w:rPr>
          <w:rFonts w:ascii="Times New Roman" w:eastAsia="Times New Roman" w:hAnsi="Times New Roman"/>
          <w:sz w:val="24"/>
          <w:szCs w:val="24"/>
          <w:lang w:eastAsia="ru-RU"/>
        </w:rPr>
        <w:t>т</w:t>
      </w:r>
      <w:r w:rsidRPr="00883E10">
        <w:rPr>
          <w:rFonts w:ascii="Times New Roman" w:eastAsia="Times New Roman" w:hAnsi="Times New Roman"/>
          <w:sz w:val="24"/>
          <w:szCs w:val="24"/>
          <w:lang w:eastAsia="ru-RU"/>
        </w:rPr>
        <w:t>ности дошкольного образования, поскольку в городе Десногорске идёт увеличение  численности детей, нуждающихся в обеспечении местами в дошкольных образовательных организациях.</w:t>
      </w:r>
    </w:p>
    <w:p w:rsidR="00FB4BBE" w:rsidRPr="00FB4BBE" w:rsidRDefault="00FB4BBE" w:rsidP="00FB4BB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B4BBE">
        <w:rPr>
          <w:rFonts w:ascii="Times New Roman" w:eastAsia="Times New Roman" w:hAnsi="Times New Roman"/>
          <w:sz w:val="24"/>
          <w:szCs w:val="24"/>
          <w:lang w:eastAsia="ru-RU"/>
        </w:rPr>
        <w:t>В настоящее время в городе Десногорске функционирует  8 дошкольных образовательных организаций, которые посещают 1818 детей (по данным на 01.01.2016г.).  Организованным д</w:t>
      </w:r>
      <w:r w:rsidRPr="00FB4BBE">
        <w:rPr>
          <w:rFonts w:ascii="Times New Roman" w:eastAsia="Times New Roman" w:hAnsi="Times New Roman"/>
          <w:sz w:val="24"/>
          <w:szCs w:val="24"/>
          <w:lang w:eastAsia="ru-RU"/>
        </w:rPr>
        <w:t>о</w:t>
      </w:r>
      <w:r w:rsidRPr="00FB4BBE">
        <w:rPr>
          <w:rFonts w:ascii="Times New Roman" w:eastAsia="Times New Roman" w:hAnsi="Times New Roman"/>
          <w:sz w:val="24"/>
          <w:szCs w:val="24"/>
          <w:lang w:eastAsia="ru-RU"/>
        </w:rPr>
        <w:t>школьным образованием в г. Десногорске охвачено 89 процента детей в возрасте от 1 до 7,5 лет. В городе Десногорске осуществляются электронные услуги по приёму заявлений для постановки на учёт и зачисления в дошкольные образовательные организации. Электронная очередь позволяет родителям (законным представителям)  подать заявление и отслеживать статус заявления через сеть Интернет. Всего за 2015 год  было принято 469 заявлений о постановке детей на учёт для з</w:t>
      </w:r>
      <w:r w:rsidRPr="00FB4BBE">
        <w:rPr>
          <w:rFonts w:ascii="Times New Roman" w:eastAsia="Times New Roman" w:hAnsi="Times New Roman"/>
          <w:sz w:val="24"/>
          <w:szCs w:val="24"/>
          <w:lang w:eastAsia="ru-RU"/>
        </w:rPr>
        <w:t>а</w:t>
      </w:r>
      <w:r w:rsidRPr="00FB4BBE">
        <w:rPr>
          <w:rFonts w:ascii="Times New Roman" w:eastAsia="Times New Roman" w:hAnsi="Times New Roman"/>
          <w:sz w:val="24"/>
          <w:szCs w:val="24"/>
          <w:lang w:eastAsia="ru-RU"/>
        </w:rPr>
        <w:t>числения в дошкольные образовательные организации. Из них  11 заявлений было подано через Единый портал государственных и муниципальных услуг. 608 детей в возрасте от 1г. 6 мес. до 7 лет получили направления в течение года в дошкольные образовательные организации.</w:t>
      </w:r>
    </w:p>
    <w:p w:rsidR="00FB4BBE" w:rsidRPr="00FB4BBE" w:rsidRDefault="00FB4BBE" w:rsidP="00FB4BB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B4BBE">
        <w:rPr>
          <w:rFonts w:ascii="Times New Roman" w:eastAsia="Times New Roman" w:hAnsi="Times New Roman"/>
          <w:sz w:val="24"/>
          <w:szCs w:val="24"/>
          <w:lang w:eastAsia="ru-RU"/>
        </w:rPr>
        <w:t>На 01.09.2015г., на 31.12.2015 г. услуги по дошкольному образованию в г. Десногорске пр</w:t>
      </w:r>
      <w:r w:rsidRPr="00FB4BBE">
        <w:rPr>
          <w:rFonts w:ascii="Times New Roman" w:eastAsia="Times New Roman" w:hAnsi="Times New Roman"/>
          <w:sz w:val="24"/>
          <w:szCs w:val="24"/>
          <w:lang w:eastAsia="ru-RU"/>
        </w:rPr>
        <w:t>е</w:t>
      </w:r>
      <w:r w:rsidRPr="00FB4BBE">
        <w:rPr>
          <w:rFonts w:ascii="Times New Roman" w:eastAsia="Times New Roman" w:hAnsi="Times New Roman"/>
          <w:sz w:val="24"/>
          <w:szCs w:val="24"/>
          <w:lang w:eastAsia="ru-RU"/>
        </w:rPr>
        <w:t xml:space="preserve">доставлены 100 % детей в возрасте от 1 г. 6 мес.  до 7 лет с актуальным спросом.    На учёте для предоставления мест в детские сады  остаются дети с отложенным спросом: </w:t>
      </w:r>
    </w:p>
    <w:p w:rsidR="00FB4BBE" w:rsidRPr="00FB4BBE" w:rsidRDefault="00FB4BBE" w:rsidP="00FB4BB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B4BBE">
        <w:rPr>
          <w:rFonts w:ascii="Times New Roman" w:eastAsia="Times New Roman" w:hAnsi="Times New Roman"/>
          <w:sz w:val="24"/>
          <w:szCs w:val="24"/>
          <w:lang w:eastAsia="ru-RU"/>
        </w:rPr>
        <w:t>на 31 декабря 2015 года:</w:t>
      </w:r>
    </w:p>
    <w:p w:rsidR="00FB4BBE" w:rsidRPr="00FB4BBE" w:rsidRDefault="00FB4BBE" w:rsidP="00FB4BB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B4BBE">
        <w:rPr>
          <w:rFonts w:ascii="Times New Roman" w:eastAsia="Times New Roman" w:hAnsi="Times New Roman"/>
          <w:sz w:val="24"/>
          <w:szCs w:val="24"/>
          <w:lang w:eastAsia="ru-RU"/>
        </w:rPr>
        <w:t>1-3 лет – 258 детей;</w:t>
      </w:r>
    </w:p>
    <w:p w:rsidR="00FB4BBE" w:rsidRPr="00FB4BBE" w:rsidRDefault="00FB4BBE" w:rsidP="00FB4BB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B4BBE">
        <w:rPr>
          <w:rFonts w:ascii="Times New Roman" w:eastAsia="Times New Roman" w:hAnsi="Times New Roman"/>
          <w:sz w:val="24"/>
          <w:szCs w:val="24"/>
          <w:lang w:eastAsia="ru-RU"/>
        </w:rPr>
        <w:t>3-5 лет – 54 детей;</w:t>
      </w:r>
    </w:p>
    <w:p w:rsidR="00FB4BBE" w:rsidRPr="00FB4BBE" w:rsidRDefault="00FB4BBE" w:rsidP="00FB4BB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B4BBE">
        <w:rPr>
          <w:rFonts w:ascii="Times New Roman" w:eastAsia="Times New Roman" w:hAnsi="Times New Roman"/>
          <w:sz w:val="24"/>
          <w:szCs w:val="24"/>
          <w:lang w:eastAsia="ru-RU"/>
        </w:rPr>
        <w:t>5-7 лет – 0 детей.</w:t>
      </w:r>
    </w:p>
    <w:p w:rsidR="00FB4BBE" w:rsidRPr="00883E10" w:rsidRDefault="00FB4BBE" w:rsidP="00FB4BB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B4BBE">
        <w:rPr>
          <w:rFonts w:ascii="Times New Roman" w:eastAsia="Times New Roman" w:hAnsi="Times New Roman"/>
          <w:sz w:val="24"/>
          <w:szCs w:val="24"/>
          <w:lang w:eastAsia="ru-RU"/>
        </w:rPr>
        <w:t>Всего на учёте для предоставления места в муниципальные дошкольные образовательные о</w:t>
      </w:r>
      <w:r w:rsidRPr="00FB4BBE">
        <w:rPr>
          <w:rFonts w:ascii="Times New Roman" w:eastAsia="Times New Roman" w:hAnsi="Times New Roman"/>
          <w:sz w:val="24"/>
          <w:szCs w:val="24"/>
          <w:lang w:eastAsia="ru-RU"/>
        </w:rPr>
        <w:t>р</w:t>
      </w:r>
      <w:r w:rsidRPr="00FB4BBE">
        <w:rPr>
          <w:rFonts w:ascii="Times New Roman" w:eastAsia="Times New Roman" w:hAnsi="Times New Roman"/>
          <w:sz w:val="24"/>
          <w:szCs w:val="24"/>
          <w:lang w:eastAsia="ru-RU"/>
        </w:rPr>
        <w:t>ганизации стоит 551 ребенок.</w:t>
      </w:r>
      <w:r w:rsidR="00A54A98">
        <w:rPr>
          <w:rFonts w:ascii="Times New Roman" w:eastAsia="Times New Roman" w:hAnsi="Times New Roman"/>
          <w:sz w:val="24"/>
          <w:szCs w:val="24"/>
          <w:lang w:eastAsia="ru-RU"/>
        </w:rPr>
        <w:t xml:space="preserve"> </w:t>
      </w:r>
      <w:r w:rsidRPr="00FB4BBE">
        <w:rPr>
          <w:rFonts w:ascii="Times New Roman" w:eastAsia="Times New Roman" w:hAnsi="Times New Roman"/>
          <w:sz w:val="24"/>
          <w:szCs w:val="24"/>
          <w:lang w:eastAsia="ru-RU"/>
        </w:rPr>
        <w:t>Реализация подпрограммы позволит обеспечить финансирование м</w:t>
      </w:r>
      <w:r w:rsidRPr="00FB4BBE">
        <w:rPr>
          <w:rFonts w:ascii="Times New Roman" w:eastAsia="Times New Roman" w:hAnsi="Times New Roman"/>
          <w:sz w:val="24"/>
          <w:szCs w:val="24"/>
          <w:lang w:eastAsia="ru-RU"/>
        </w:rPr>
        <w:t>е</w:t>
      </w:r>
      <w:r w:rsidRPr="00FB4BBE">
        <w:rPr>
          <w:rFonts w:ascii="Times New Roman" w:eastAsia="Times New Roman" w:hAnsi="Times New Roman"/>
          <w:sz w:val="24"/>
          <w:szCs w:val="24"/>
          <w:lang w:eastAsia="ru-RU"/>
        </w:rPr>
        <w:t>роприятий, предусматривающих создание дополнительных мест в функционирующих Детских с</w:t>
      </w:r>
      <w:r w:rsidRPr="00FB4BBE">
        <w:rPr>
          <w:rFonts w:ascii="Times New Roman" w:eastAsia="Times New Roman" w:hAnsi="Times New Roman"/>
          <w:sz w:val="24"/>
          <w:szCs w:val="24"/>
          <w:lang w:eastAsia="ru-RU"/>
        </w:rPr>
        <w:t>а</w:t>
      </w:r>
      <w:r w:rsidRPr="00FB4BBE">
        <w:rPr>
          <w:rFonts w:ascii="Times New Roman" w:eastAsia="Times New Roman" w:hAnsi="Times New Roman"/>
          <w:sz w:val="24"/>
          <w:szCs w:val="24"/>
          <w:lang w:eastAsia="ru-RU"/>
        </w:rPr>
        <w:t>дах.</w:t>
      </w:r>
    </w:p>
    <w:p w:rsidR="00FB4BBE" w:rsidRPr="00883E10" w:rsidRDefault="00FB4BBE" w:rsidP="00FB4BB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83E10">
        <w:rPr>
          <w:rFonts w:ascii="Times New Roman" w:eastAsia="Times New Roman" w:hAnsi="Times New Roman"/>
          <w:sz w:val="24"/>
          <w:szCs w:val="24"/>
          <w:lang w:eastAsia="ru-RU"/>
        </w:rPr>
        <w:t>Приоритетом в сфере обеспечения доступности дошкольного образования является увелич</w:t>
      </w:r>
      <w:r w:rsidRPr="00883E10">
        <w:rPr>
          <w:rFonts w:ascii="Times New Roman" w:eastAsia="Times New Roman" w:hAnsi="Times New Roman"/>
          <w:sz w:val="24"/>
          <w:szCs w:val="24"/>
          <w:lang w:eastAsia="ru-RU"/>
        </w:rPr>
        <w:t>е</w:t>
      </w:r>
      <w:r w:rsidRPr="00883E10">
        <w:rPr>
          <w:rFonts w:ascii="Times New Roman" w:eastAsia="Times New Roman" w:hAnsi="Times New Roman"/>
          <w:sz w:val="24"/>
          <w:szCs w:val="24"/>
          <w:lang w:eastAsia="ru-RU"/>
        </w:rPr>
        <w:t>ние охвата детей дошкольным образованием и повышение качества дошкольного образования в целях обеспечения равных стартовых возможностей при поступлении детей в школу.</w:t>
      </w:r>
    </w:p>
    <w:p w:rsidR="00FB4BBE" w:rsidRPr="00883E10" w:rsidRDefault="00FB4BBE" w:rsidP="00FB4BB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83E10">
        <w:rPr>
          <w:rFonts w:ascii="Times New Roman" w:eastAsia="Times New Roman" w:hAnsi="Times New Roman"/>
          <w:sz w:val="24"/>
          <w:szCs w:val="24"/>
          <w:lang w:eastAsia="ru-RU"/>
        </w:rPr>
        <w:t>В условиях повышения качества дошкольного образования необходимо развитие кадрового потенциала ДОУ. Вопрос профессионального роста работников образования является одним из ключевых в системе государственной политики в области образования. Недостаточность профе</w:t>
      </w:r>
      <w:r w:rsidRPr="00883E10">
        <w:rPr>
          <w:rFonts w:ascii="Times New Roman" w:eastAsia="Times New Roman" w:hAnsi="Times New Roman"/>
          <w:sz w:val="24"/>
          <w:szCs w:val="24"/>
          <w:lang w:eastAsia="ru-RU"/>
        </w:rPr>
        <w:t>с</w:t>
      </w:r>
      <w:r w:rsidRPr="00883E10">
        <w:rPr>
          <w:rFonts w:ascii="Times New Roman" w:eastAsia="Times New Roman" w:hAnsi="Times New Roman"/>
          <w:sz w:val="24"/>
          <w:szCs w:val="24"/>
          <w:lang w:eastAsia="ru-RU"/>
        </w:rPr>
        <w:t>сионализма и компетентности современных педагогов тормозит решение задач модернизации о</w:t>
      </w:r>
      <w:r w:rsidRPr="00883E10">
        <w:rPr>
          <w:rFonts w:ascii="Times New Roman" w:eastAsia="Times New Roman" w:hAnsi="Times New Roman"/>
          <w:sz w:val="24"/>
          <w:szCs w:val="24"/>
          <w:lang w:eastAsia="ru-RU"/>
        </w:rPr>
        <w:t>б</w:t>
      </w:r>
      <w:r w:rsidRPr="00883E10">
        <w:rPr>
          <w:rFonts w:ascii="Times New Roman" w:eastAsia="Times New Roman" w:hAnsi="Times New Roman"/>
          <w:sz w:val="24"/>
          <w:szCs w:val="24"/>
          <w:lang w:eastAsia="ru-RU"/>
        </w:rPr>
        <w:t>разования. В этой связи необходима поддержка развития системы повышения квалификации, с</w:t>
      </w:r>
      <w:r w:rsidRPr="00883E10">
        <w:rPr>
          <w:rFonts w:ascii="Times New Roman" w:eastAsia="Times New Roman" w:hAnsi="Times New Roman"/>
          <w:sz w:val="24"/>
          <w:szCs w:val="24"/>
          <w:lang w:eastAsia="ru-RU"/>
        </w:rPr>
        <w:t>а</w:t>
      </w:r>
      <w:r w:rsidRPr="00883E10">
        <w:rPr>
          <w:rFonts w:ascii="Times New Roman" w:eastAsia="Times New Roman" w:hAnsi="Times New Roman"/>
          <w:sz w:val="24"/>
          <w:szCs w:val="24"/>
          <w:lang w:eastAsia="ru-RU"/>
        </w:rPr>
        <w:t>мообразования и переподготовки педагогов, направленной на изучение специфики дошкольного возраста, возможностей амплификации детского развития, основных принципов дошкольного о</w:t>
      </w:r>
      <w:r w:rsidRPr="00883E10">
        <w:rPr>
          <w:rFonts w:ascii="Times New Roman" w:eastAsia="Times New Roman" w:hAnsi="Times New Roman"/>
          <w:sz w:val="24"/>
          <w:szCs w:val="24"/>
          <w:lang w:eastAsia="ru-RU"/>
        </w:rPr>
        <w:t>б</w:t>
      </w:r>
      <w:r w:rsidRPr="00883E10">
        <w:rPr>
          <w:rFonts w:ascii="Times New Roman" w:eastAsia="Times New Roman" w:hAnsi="Times New Roman"/>
          <w:sz w:val="24"/>
          <w:szCs w:val="24"/>
          <w:lang w:eastAsia="ru-RU"/>
        </w:rPr>
        <w:t>разования, освоение различных образовательных программ, в том числе инновационных; перепо</w:t>
      </w:r>
      <w:r w:rsidRPr="00883E10">
        <w:rPr>
          <w:rFonts w:ascii="Times New Roman" w:eastAsia="Times New Roman" w:hAnsi="Times New Roman"/>
          <w:sz w:val="24"/>
          <w:szCs w:val="24"/>
          <w:lang w:eastAsia="ru-RU"/>
        </w:rPr>
        <w:t>д</w:t>
      </w:r>
      <w:r w:rsidRPr="00883E10">
        <w:rPr>
          <w:rFonts w:ascii="Times New Roman" w:eastAsia="Times New Roman" w:hAnsi="Times New Roman"/>
          <w:sz w:val="24"/>
          <w:szCs w:val="24"/>
          <w:lang w:eastAsia="ru-RU"/>
        </w:rPr>
        <w:t xml:space="preserve">готовку руководителей  и педагогов для сети дошкольного </w:t>
      </w:r>
      <w:r w:rsidRPr="00FB4BBE">
        <w:rPr>
          <w:rFonts w:ascii="Times New Roman" w:eastAsia="Times New Roman" w:hAnsi="Times New Roman"/>
          <w:sz w:val="24"/>
          <w:szCs w:val="24"/>
          <w:lang w:eastAsia="ru-RU"/>
        </w:rPr>
        <w:t>образования, работающих в условиях реализации ФГОС ДО.</w:t>
      </w:r>
    </w:p>
    <w:p w:rsidR="00FB4BBE" w:rsidRPr="00883E10" w:rsidRDefault="00FB4BBE" w:rsidP="00FB4BB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83E10">
        <w:rPr>
          <w:rFonts w:ascii="Times New Roman" w:eastAsia="Times New Roman" w:hAnsi="Times New Roman"/>
          <w:sz w:val="24"/>
          <w:szCs w:val="24"/>
          <w:lang w:eastAsia="ru-RU"/>
        </w:rPr>
        <w:t>Обновление содержания дошкольного образования влечет за собой обновление программно-методического и дидактического обеспечения реализации образовательной деятельности в Де</w:t>
      </w:r>
      <w:r w:rsidRPr="00883E10">
        <w:rPr>
          <w:rFonts w:ascii="Times New Roman" w:eastAsia="Times New Roman" w:hAnsi="Times New Roman"/>
          <w:sz w:val="24"/>
          <w:szCs w:val="24"/>
          <w:lang w:eastAsia="ru-RU"/>
        </w:rPr>
        <w:t>т</w:t>
      </w:r>
      <w:r w:rsidRPr="00883E10">
        <w:rPr>
          <w:rFonts w:ascii="Times New Roman" w:eastAsia="Times New Roman" w:hAnsi="Times New Roman"/>
          <w:sz w:val="24"/>
          <w:szCs w:val="24"/>
          <w:lang w:eastAsia="ru-RU"/>
        </w:rPr>
        <w:t xml:space="preserve">ских садах. </w:t>
      </w:r>
    </w:p>
    <w:p w:rsidR="00FB4BBE" w:rsidRPr="00883E10" w:rsidRDefault="00FB4BBE" w:rsidP="00FB4BB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83E10">
        <w:rPr>
          <w:rFonts w:ascii="Times New Roman" w:eastAsia="Times New Roman" w:hAnsi="Times New Roman"/>
          <w:sz w:val="24"/>
          <w:szCs w:val="24"/>
          <w:lang w:eastAsia="ru-RU"/>
        </w:rPr>
        <w:lastRenderedPageBreak/>
        <w:t>Повышение эффективности деятельности Детских садов обеспечивается информационной открытостью и доступностью предоставления информации. Оснащение Детских садов совреме</w:t>
      </w:r>
      <w:r w:rsidRPr="00883E10">
        <w:rPr>
          <w:rFonts w:ascii="Times New Roman" w:eastAsia="Times New Roman" w:hAnsi="Times New Roman"/>
          <w:sz w:val="24"/>
          <w:szCs w:val="24"/>
          <w:lang w:eastAsia="ru-RU"/>
        </w:rPr>
        <w:t>н</w:t>
      </w:r>
      <w:r w:rsidRPr="00883E10">
        <w:rPr>
          <w:rFonts w:ascii="Times New Roman" w:eastAsia="Times New Roman" w:hAnsi="Times New Roman"/>
          <w:sz w:val="24"/>
          <w:szCs w:val="24"/>
          <w:lang w:eastAsia="ru-RU"/>
        </w:rPr>
        <w:t>ным компьютерным оборудованием, программным обеспечением и доступом в Интернет позвол</w:t>
      </w:r>
      <w:r w:rsidRPr="00883E10">
        <w:rPr>
          <w:rFonts w:ascii="Times New Roman" w:eastAsia="Times New Roman" w:hAnsi="Times New Roman"/>
          <w:sz w:val="24"/>
          <w:szCs w:val="24"/>
          <w:lang w:eastAsia="ru-RU"/>
        </w:rPr>
        <w:t>я</w:t>
      </w:r>
      <w:r w:rsidRPr="00883E10">
        <w:rPr>
          <w:rFonts w:ascii="Times New Roman" w:eastAsia="Times New Roman" w:hAnsi="Times New Roman"/>
          <w:sz w:val="24"/>
          <w:szCs w:val="24"/>
          <w:lang w:eastAsia="ru-RU"/>
        </w:rPr>
        <w:t>ет использовать инновационные технологии во всех сферах деятельности дошкольного учрежд</w:t>
      </w:r>
      <w:r w:rsidRPr="00883E10">
        <w:rPr>
          <w:rFonts w:ascii="Times New Roman" w:eastAsia="Times New Roman" w:hAnsi="Times New Roman"/>
          <w:sz w:val="24"/>
          <w:szCs w:val="24"/>
          <w:lang w:eastAsia="ru-RU"/>
        </w:rPr>
        <w:t>е</w:t>
      </w:r>
      <w:r w:rsidRPr="00883E10">
        <w:rPr>
          <w:rFonts w:ascii="Times New Roman" w:eastAsia="Times New Roman" w:hAnsi="Times New Roman"/>
          <w:sz w:val="24"/>
          <w:szCs w:val="24"/>
          <w:lang w:eastAsia="ru-RU"/>
        </w:rPr>
        <w:t xml:space="preserve">ния. </w:t>
      </w:r>
    </w:p>
    <w:p w:rsidR="00FB4BBE" w:rsidRPr="00883E10" w:rsidRDefault="00FB4BBE" w:rsidP="00FB4BB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83E10">
        <w:rPr>
          <w:rFonts w:ascii="Times New Roman" w:eastAsia="Times New Roman" w:hAnsi="Times New Roman"/>
          <w:sz w:val="24"/>
          <w:szCs w:val="24"/>
          <w:lang w:eastAsia="ru-RU"/>
        </w:rPr>
        <w:t>Поэтому проблемы обеспечения дошкольным образованием, повышения качества услуг, обеспечения условий содержания и комплексной безопасности</w:t>
      </w:r>
      <w:r w:rsidR="005A2BB1">
        <w:rPr>
          <w:rFonts w:ascii="Times New Roman" w:eastAsia="Times New Roman" w:hAnsi="Times New Roman"/>
          <w:sz w:val="24"/>
          <w:szCs w:val="24"/>
          <w:lang w:eastAsia="ru-RU"/>
        </w:rPr>
        <w:t xml:space="preserve"> </w:t>
      </w:r>
      <w:r w:rsidRPr="00883E10">
        <w:rPr>
          <w:rFonts w:ascii="Times New Roman" w:eastAsia="Times New Roman" w:hAnsi="Times New Roman"/>
          <w:sz w:val="24"/>
          <w:szCs w:val="24"/>
          <w:lang w:eastAsia="ru-RU"/>
        </w:rPr>
        <w:t>обучающихся в г. Десногорске о</w:t>
      </w:r>
      <w:r w:rsidRPr="00883E10">
        <w:rPr>
          <w:rFonts w:ascii="Times New Roman" w:eastAsia="Times New Roman" w:hAnsi="Times New Roman"/>
          <w:sz w:val="24"/>
          <w:szCs w:val="24"/>
          <w:lang w:eastAsia="ru-RU"/>
        </w:rPr>
        <w:t>с</w:t>
      </w:r>
      <w:r w:rsidRPr="00883E10">
        <w:rPr>
          <w:rFonts w:ascii="Times New Roman" w:eastAsia="Times New Roman" w:hAnsi="Times New Roman"/>
          <w:sz w:val="24"/>
          <w:szCs w:val="24"/>
          <w:lang w:eastAsia="ru-RU"/>
        </w:rPr>
        <w:t>таются достаточно актуальными. В связи с этим остро стоит вопрос об их решении программно-целевым методом.</w:t>
      </w:r>
    </w:p>
    <w:p w:rsidR="00FB4BBE" w:rsidRDefault="00FB4BBE" w:rsidP="00FB4BBE">
      <w:pPr>
        <w:autoSpaceDE w:val="0"/>
        <w:autoSpaceDN w:val="0"/>
        <w:adjustRightInd w:val="0"/>
        <w:spacing w:after="0" w:line="240" w:lineRule="auto"/>
        <w:outlineLvl w:val="0"/>
        <w:rPr>
          <w:rFonts w:ascii="Times New Roman" w:eastAsia="Times New Roman" w:hAnsi="Times New Roman"/>
          <w:sz w:val="24"/>
          <w:szCs w:val="24"/>
          <w:lang w:eastAsia="ru-RU"/>
        </w:rPr>
      </w:pPr>
    </w:p>
    <w:p w:rsidR="00FB4BBE" w:rsidRPr="00883E10" w:rsidRDefault="00FB4BBE" w:rsidP="00FB4BBE">
      <w:pPr>
        <w:autoSpaceDE w:val="0"/>
        <w:autoSpaceDN w:val="0"/>
        <w:adjustRightInd w:val="0"/>
        <w:spacing w:after="0" w:line="240" w:lineRule="auto"/>
        <w:outlineLvl w:val="0"/>
        <w:rPr>
          <w:rFonts w:ascii="Times New Roman" w:eastAsia="Times New Roman" w:hAnsi="Times New Roman"/>
          <w:sz w:val="24"/>
          <w:szCs w:val="24"/>
          <w:lang w:eastAsia="ru-RU"/>
        </w:rPr>
      </w:pPr>
    </w:p>
    <w:p w:rsidR="00FB4BBE" w:rsidRPr="00883E10" w:rsidRDefault="00FB4BBE" w:rsidP="00FB4BBE">
      <w:pPr>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883E10">
        <w:rPr>
          <w:rFonts w:ascii="Times New Roman" w:eastAsia="Times New Roman" w:hAnsi="Times New Roman"/>
          <w:b/>
          <w:sz w:val="24"/>
          <w:szCs w:val="24"/>
          <w:lang w:eastAsia="ru-RU"/>
        </w:rPr>
        <w:t>Раздел 2. Цели и целевые показатели реализации подпрограммы 1 муниципальной пр</w:t>
      </w:r>
      <w:r w:rsidRPr="00883E10">
        <w:rPr>
          <w:rFonts w:ascii="Times New Roman" w:eastAsia="Times New Roman" w:hAnsi="Times New Roman"/>
          <w:b/>
          <w:sz w:val="24"/>
          <w:szCs w:val="24"/>
          <w:lang w:eastAsia="ru-RU"/>
        </w:rPr>
        <w:t>о</w:t>
      </w:r>
      <w:r w:rsidRPr="00883E10">
        <w:rPr>
          <w:rFonts w:ascii="Times New Roman" w:eastAsia="Times New Roman" w:hAnsi="Times New Roman"/>
          <w:b/>
          <w:sz w:val="24"/>
          <w:szCs w:val="24"/>
          <w:lang w:eastAsia="ru-RU"/>
        </w:rPr>
        <w:t>граммы</w:t>
      </w:r>
    </w:p>
    <w:p w:rsidR="00FB4BBE" w:rsidRPr="00883E10" w:rsidRDefault="00FB4BBE" w:rsidP="00FB4BBE">
      <w:pPr>
        <w:autoSpaceDE w:val="0"/>
        <w:autoSpaceDN w:val="0"/>
        <w:adjustRightInd w:val="0"/>
        <w:spacing w:after="0" w:line="240" w:lineRule="auto"/>
        <w:jc w:val="both"/>
        <w:rPr>
          <w:rFonts w:ascii="Times New Roman" w:hAnsi="Times New Roman"/>
          <w:sz w:val="24"/>
          <w:szCs w:val="24"/>
          <w:lang w:eastAsia="ru-RU"/>
        </w:rPr>
      </w:pPr>
    </w:p>
    <w:p w:rsidR="00FB4BBE" w:rsidRPr="00883E10" w:rsidRDefault="00FB4BBE" w:rsidP="00FB4BB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83E10">
        <w:rPr>
          <w:rFonts w:ascii="Times New Roman" w:hAnsi="Times New Roman"/>
          <w:sz w:val="24"/>
          <w:szCs w:val="24"/>
          <w:lang w:eastAsia="ru-RU"/>
        </w:rPr>
        <w:t xml:space="preserve">Целью реализации подпрограммы 1 муниципальной программы является </w:t>
      </w:r>
      <w:r w:rsidRPr="00883E10">
        <w:rPr>
          <w:rFonts w:ascii="Times New Roman" w:eastAsia="Times New Roman" w:hAnsi="Times New Roman"/>
          <w:sz w:val="24"/>
          <w:szCs w:val="24"/>
          <w:lang w:eastAsia="ru-RU"/>
        </w:rPr>
        <w:t>повышение досту</w:t>
      </w:r>
      <w:r w:rsidRPr="00883E10">
        <w:rPr>
          <w:rFonts w:ascii="Times New Roman" w:eastAsia="Times New Roman" w:hAnsi="Times New Roman"/>
          <w:sz w:val="24"/>
          <w:szCs w:val="24"/>
          <w:lang w:eastAsia="ru-RU"/>
        </w:rPr>
        <w:t>п</w:t>
      </w:r>
      <w:r w:rsidRPr="00883E10">
        <w:rPr>
          <w:rFonts w:ascii="Times New Roman" w:eastAsia="Times New Roman" w:hAnsi="Times New Roman"/>
          <w:sz w:val="24"/>
          <w:szCs w:val="24"/>
          <w:lang w:eastAsia="ru-RU"/>
        </w:rPr>
        <w:t>ности и качества дошкольного образования в муниципальном образовании «город Десногорске» Смоленской области.</w:t>
      </w:r>
    </w:p>
    <w:p w:rsidR="00FB4BBE" w:rsidRDefault="00FB4BBE" w:rsidP="00FB4BB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83E10">
        <w:rPr>
          <w:rFonts w:ascii="Times New Roman" w:eastAsia="Times New Roman" w:hAnsi="Times New Roman"/>
          <w:sz w:val="24"/>
          <w:szCs w:val="24"/>
          <w:lang w:eastAsia="ru-RU"/>
        </w:rPr>
        <w:t>Целевыми показателями подпрограммы 1 являются:</w:t>
      </w:r>
    </w:p>
    <w:p w:rsidR="00FB4BBE" w:rsidRPr="00FA72BE" w:rsidRDefault="00FB4BBE" w:rsidP="00FB4BBE">
      <w:pPr>
        <w:autoSpaceDE w:val="0"/>
        <w:autoSpaceDN w:val="0"/>
        <w:adjustRightInd w:val="0"/>
        <w:spacing w:after="0" w:line="240" w:lineRule="auto"/>
        <w:ind w:firstLine="540"/>
        <w:jc w:val="both"/>
        <w:rPr>
          <w:rFonts w:ascii="Times New Roman" w:hAnsi="Times New Roman"/>
          <w:sz w:val="24"/>
          <w:szCs w:val="24"/>
          <w:lang w:eastAsia="ru-RU"/>
        </w:rPr>
      </w:pPr>
      <w:r w:rsidRPr="00FA72BE">
        <w:rPr>
          <w:rFonts w:ascii="Times New Roman" w:hAnsi="Times New Roman"/>
          <w:sz w:val="24"/>
          <w:szCs w:val="24"/>
          <w:lang w:eastAsia="ru-RU"/>
        </w:rPr>
        <w:t>-</w:t>
      </w:r>
      <w:r>
        <w:rPr>
          <w:rFonts w:ascii="Times New Roman" w:hAnsi="Times New Roman"/>
          <w:sz w:val="24"/>
          <w:szCs w:val="24"/>
          <w:lang w:eastAsia="ru-RU"/>
        </w:rPr>
        <w:t xml:space="preserve"> ч</w:t>
      </w:r>
      <w:r w:rsidRPr="00FA72BE">
        <w:rPr>
          <w:rFonts w:ascii="Times New Roman" w:hAnsi="Times New Roman"/>
          <w:sz w:val="24"/>
          <w:szCs w:val="24"/>
          <w:lang w:eastAsia="ru-RU"/>
        </w:rPr>
        <w:t>исленность детей в возрасте от 1 до 7 лет, охваченных программами дошкольного образ</w:t>
      </w:r>
      <w:r w:rsidRPr="00FA72BE">
        <w:rPr>
          <w:rFonts w:ascii="Times New Roman" w:hAnsi="Times New Roman"/>
          <w:sz w:val="24"/>
          <w:szCs w:val="24"/>
          <w:lang w:eastAsia="ru-RU"/>
        </w:rPr>
        <w:t>о</w:t>
      </w:r>
      <w:r w:rsidRPr="00FA72BE">
        <w:rPr>
          <w:rFonts w:ascii="Times New Roman" w:hAnsi="Times New Roman"/>
          <w:sz w:val="24"/>
          <w:szCs w:val="24"/>
          <w:lang w:eastAsia="ru-RU"/>
        </w:rPr>
        <w:t>вания;</w:t>
      </w:r>
    </w:p>
    <w:p w:rsidR="00FB4BBE" w:rsidRPr="00FA72BE" w:rsidRDefault="00FB4BBE" w:rsidP="00FB4BBE">
      <w:pPr>
        <w:autoSpaceDE w:val="0"/>
        <w:autoSpaceDN w:val="0"/>
        <w:adjustRightInd w:val="0"/>
        <w:spacing w:after="0" w:line="240" w:lineRule="auto"/>
        <w:ind w:firstLine="540"/>
        <w:jc w:val="both"/>
        <w:rPr>
          <w:rFonts w:ascii="Times New Roman" w:hAnsi="Times New Roman"/>
          <w:sz w:val="24"/>
          <w:szCs w:val="24"/>
          <w:lang w:eastAsia="ru-RU"/>
        </w:rPr>
      </w:pPr>
      <w:r w:rsidRPr="00FA72BE">
        <w:rPr>
          <w:rFonts w:ascii="Times New Roman" w:hAnsi="Times New Roman"/>
          <w:sz w:val="24"/>
          <w:szCs w:val="24"/>
          <w:lang w:eastAsia="ru-RU"/>
        </w:rPr>
        <w:t xml:space="preserve">- </w:t>
      </w:r>
      <w:r>
        <w:rPr>
          <w:rFonts w:ascii="Times New Roman" w:hAnsi="Times New Roman"/>
          <w:sz w:val="24"/>
          <w:szCs w:val="24"/>
          <w:lang w:eastAsia="ru-RU"/>
        </w:rPr>
        <w:t>ч</w:t>
      </w:r>
      <w:r w:rsidRPr="00FA72BE">
        <w:rPr>
          <w:rFonts w:ascii="Times New Roman" w:hAnsi="Times New Roman"/>
          <w:sz w:val="24"/>
          <w:szCs w:val="24"/>
          <w:lang w:eastAsia="ru-RU"/>
        </w:rPr>
        <w:t>исленность детей от 3 до 7 лет, которым предоставлена возможность получать услуги д</w:t>
      </w:r>
      <w:r w:rsidRPr="00FA72BE">
        <w:rPr>
          <w:rFonts w:ascii="Times New Roman" w:hAnsi="Times New Roman"/>
          <w:sz w:val="24"/>
          <w:szCs w:val="24"/>
          <w:lang w:eastAsia="ru-RU"/>
        </w:rPr>
        <w:t>о</w:t>
      </w:r>
      <w:r w:rsidRPr="00FA72BE">
        <w:rPr>
          <w:rFonts w:ascii="Times New Roman" w:hAnsi="Times New Roman"/>
          <w:sz w:val="24"/>
          <w:szCs w:val="24"/>
          <w:lang w:eastAsia="ru-RU"/>
        </w:rPr>
        <w:t>школьного образования;</w:t>
      </w:r>
    </w:p>
    <w:p w:rsidR="00FB4BBE" w:rsidRPr="00FA72BE" w:rsidRDefault="00FB4BBE" w:rsidP="00FB4BBE">
      <w:pPr>
        <w:autoSpaceDE w:val="0"/>
        <w:autoSpaceDN w:val="0"/>
        <w:adjustRightInd w:val="0"/>
        <w:spacing w:after="0" w:line="240" w:lineRule="auto"/>
        <w:ind w:firstLine="540"/>
        <w:jc w:val="both"/>
        <w:rPr>
          <w:rFonts w:ascii="Times New Roman" w:hAnsi="Times New Roman"/>
          <w:sz w:val="24"/>
          <w:szCs w:val="24"/>
          <w:lang w:eastAsia="ru-RU"/>
        </w:rPr>
      </w:pPr>
      <w:r w:rsidRPr="00FA72BE">
        <w:rPr>
          <w:rFonts w:ascii="Times New Roman" w:hAnsi="Times New Roman"/>
          <w:sz w:val="24"/>
          <w:szCs w:val="24"/>
          <w:lang w:eastAsia="ru-RU"/>
        </w:rPr>
        <w:t xml:space="preserve">- </w:t>
      </w:r>
      <w:r>
        <w:rPr>
          <w:rFonts w:ascii="Times New Roman" w:hAnsi="Times New Roman"/>
          <w:sz w:val="24"/>
          <w:szCs w:val="24"/>
          <w:lang w:eastAsia="ru-RU"/>
        </w:rPr>
        <w:t>ч</w:t>
      </w:r>
      <w:r w:rsidRPr="00FA72BE">
        <w:rPr>
          <w:rFonts w:ascii="Times New Roman" w:hAnsi="Times New Roman"/>
          <w:sz w:val="24"/>
          <w:szCs w:val="24"/>
          <w:lang w:eastAsia="ru-RU"/>
        </w:rPr>
        <w:t>исло воспитанников ДОУ  в расчете на 1 педагогического работника;</w:t>
      </w:r>
    </w:p>
    <w:p w:rsidR="00FB4BBE" w:rsidRPr="00883E10" w:rsidRDefault="00FB4BBE" w:rsidP="00FB4BBE">
      <w:pPr>
        <w:autoSpaceDE w:val="0"/>
        <w:autoSpaceDN w:val="0"/>
        <w:adjustRightInd w:val="0"/>
        <w:spacing w:after="0" w:line="240" w:lineRule="auto"/>
        <w:ind w:firstLine="540"/>
        <w:jc w:val="both"/>
        <w:rPr>
          <w:rFonts w:ascii="Times New Roman" w:hAnsi="Times New Roman"/>
          <w:sz w:val="24"/>
          <w:szCs w:val="24"/>
          <w:lang w:eastAsia="ru-RU"/>
        </w:rPr>
      </w:pPr>
      <w:r w:rsidRPr="00FA72BE">
        <w:rPr>
          <w:rFonts w:ascii="Times New Roman" w:hAnsi="Times New Roman"/>
          <w:sz w:val="24"/>
          <w:szCs w:val="24"/>
          <w:lang w:eastAsia="ru-RU"/>
        </w:rPr>
        <w:t xml:space="preserve">- </w:t>
      </w:r>
      <w:r>
        <w:rPr>
          <w:rFonts w:ascii="Times New Roman" w:hAnsi="Times New Roman"/>
          <w:sz w:val="24"/>
          <w:szCs w:val="24"/>
          <w:lang w:eastAsia="ru-RU"/>
        </w:rPr>
        <w:t>у</w:t>
      </w:r>
      <w:r w:rsidRPr="00FA72BE">
        <w:rPr>
          <w:rFonts w:ascii="Times New Roman" w:hAnsi="Times New Roman"/>
          <w:sz w:val="24"/>
          <w:szCs w:val="24"/>
          <w:lang w:eastAsia="ru-RU"/>
        </w:rPr>
        <w:t>дельный вес численности дошкольников, обучающихся по образовательным программам дошкольного образования, соответствующим требованиям федерального государственного обр</w:t>
      </w:r>
      <w:r w:rsidRPr="00FA72BE">
        <w:rPr>
          <w:rFonts w:ascii="Times New Roman" w:hAnsi="Times New Roman"/>
          <w:sz w:val="24"/>
          <w:szCs w:val="24"/>
          <w:lang w:eastAsia="ru-RU"/>
        </w:rPr>
        <w:t>а</w:t>
      </w:r>
      <w:r w:rsidRPr="00FA72BE">
        <w:rPr>
          <w:rFonts w:ascii="Times New Roman" w:hAnsi="Times New Roman"/>
          <w:sz w:val="24"/>
          <w:szCs w:val="24"/>
          <w:lang w:eastAsia="ru-RU"/>
        </w:rPr>
        <w:t>зовательного стандарта дошкольного образования, в общем числе дошкольников, обучающихся по образовательным программам дошкольного образования</w:t>
      </w:r>
    </w:p>
    <w:p w:rsidR="00FB4BBE" w:rsidRPr="00883E10" w:rsidRDefault="00FB4BBE" w:rsidP="00FB4BBE">
      <w:pPr>
        <w:tabs>
          <w:tab w:val="left" w:pos="709"/>
        </w:tabs>
        <w:spacing w:after="0" w:line="240" w:lineRule="auto"/>
        <w:ind w:firstLine="567"/>
        <w:jc w:val="both"/>
        <w:rPr>
          <w:rFonts w:ascii="Times New Roman" w:eastAsia="Times New Roman" w:hAnsi="Times New Roman"/>
          <w:sz w:val="24"/>
          <w:szCs w:val="24"/>
          <w:lang w:eastAsia="ru-RU"/>
        </w:rPr>
      </w:pPr>
      <w:r w:rsidRPr="00883E10">
        <w:rPr>
          <w:rFonts w:ascii="Times New Roman" w:eastAsia="Times New Roman" w:hAnsi="Times New Roman"/>
          <w:sz w:val="24"/>
          <w:szCs w:val="24"/>
          <w:lang w:eastAsia="ru-RU"/>
        </w:rPr>
        <w:t>Целевые показатели подпрограммы № 1 муниципальной программы приведены в Прилож</w:t>
      </w:r>
      <w:r w:rsidRPr="00883E10">
        <w:rPr>
          <w:rFonts w:ascii="Times New Roman" w:eastAsia="Times New Roman" w:hAnsi="Times New Roman"/>
          <w:sz w:val="24"/>
          <w:szCs w:val="24"/>
          <w:lang w:eastAsia="ru-RU"/>
        </w:rPr>
        <w:t>е</w:t>
      </w:r>
      <w:r w:rsidRPr="00883E10">
        <w:rPr>
          <w:rFonts w:ascii="Times New Roman" w:eastAsia="Times New Roman" w:hAnsi="Times New Roman"/>
          <w:sz w:val="24"/>
          <w:szCs w:val="24"/>
          <w:lang w:eastAsia="ru-RU"/>
        </w:rPr>
        <w:t xml:space="preserve">нии </w:t>
      </w:r>
      <w:r>
        <w:rPr>
          <w:rFonts w:ascii="Times New Roman" w:eastAsia="Times New Roman" w:hAnsi="Times New Roman"/>
          <w:sz w:val="24"/>
          <w:szCs w:val="24"/>
          <w:lang w:eastAsia="ru-RU"/>
        </w:rPr>
        <w:t>№ 1</w:t>
      </w:r>
      <w:r w:rsidRPr="00883E10">
        <w:rPr>
          <w:rFonts w:ascii="Times New Roman" w:eastAsia="Times New Roman" w:hAnsi="Times New Roman"/>
          <w:sz w:val="24"/>
          <w:szCs w:val="24"/>
          <w:lang w:eastAsia="ru-RU"/>
        </w:rPr>
        <w:t>к муниципальной программе.</w:t>
      </w:r>
    </w:p>
    <w:p w:rsidR="00FB4BBE" w:rsidRPr="00883E10" w:rsidRDefault="00FB4BBE" w:rsidP="00FB4BBE">
      <w:pPr>
        <w:spacing w:after="0" w:line="240" w:lineRule="auto"/>
        <w:jc w:val="both"/>
        <w:rPr>
          <w:rFonts w:ascii="Times New Roman" w:eastAsia="Times New Roman" w:hAnsi="Times New Roman"/>
          <w:sz w:val="24"/>
          <w:szCs w:val="24"/>
          <w:lang w:eastAsia="ru-RU"/>
        </w:rPr>
      </w:pPr>
    </w:p>
    <w:p w:rsidR="00FB4BBE" w:rsidRPr="00883E10" w:rsidRDefault="00FB4BBE" w:rsidP="00FB4BBE">
      <w:pPr>
        <w:autoSpaceDE w:val="0"/>
        <w:autoSpaceDN w:val="0"/>
        <w:adjustRightInd w:val="0"/>
        <w:spacing w:after="0" w:line="240" w:lineRule="auto"/>
        <w:jc w:val="center"/>
        <w:outlineLvl w:val="0"/>
        <w:rPr>
          <w:rFonts w:ascii="Times New Roman" w:hAnsi="Times New Roman"/>
          <w:b/>
          <w:sz w:val="24"/>
          <w:szCs w:val="24"/>
        </w:rPr>
      </w:pPr>
      <w:r w:rsidRPr="00883E10">
        <w:rPr>
          <w:rFonts w:ascii="Times New Roman" w:hAnsi="Times New Roman"/>
          <w:b/>
          <w:sz w:val="24"/>
          <w:szCs w:val="24"/>
        </w:rPr>
        <w:t>Раздел 3. Перечень основных мероприятий подпрограммы 1</w:t>
      </w:r>
      <w:r w:rsidRPr="00883E10">
        <w:rPr>
          <w:rFonts w:ascii="Times New Roman" w:eastAsia="Times New Roman" w:hAnsi="Times New Roman"/>
          <w:b/>
          <w:sz w:val="24"/>
          <w:szCs w:val="24"/>
          <w:lang w:eastAsia="ru-RU"/>
        </w:rPr>
        <w:t>муниципальной программы</w:t>
      </w:r>
    </w:p>
    <w:p w:rsidR="00FB4BBE" w:rsidRPr="00883E10" w:rsidRDefault="00FB4BBE" w:rsidP="00FB4BBE">
      <w:pPr>
        <w:autoSpaceDE w:val="0"/>
        <w:autoSpaceDN w:val="0"/>
        <w:adjustRightInd w:val="0"/>
        <w:spacing w:after="0" w:line="240" w:lineRule="auto"/>
        <w:ind w:firstLine="540"/>
        <w:jc w:val="both"/>
        <w:rPr>
          <w:rFonts w:ascii="Times New Roman" w:hAnsi="Times New Roman"/>
          <w:sz w:val="24"/>
          <w:szCs w:val="24"/>
        </w:rPr>
      </w:pPr>
    </w:p>
    <w:p w:rsidR="00FB4BBE" w:rsidRPr="00883E10" w:rsidRDefault="00FB4BBE" w:rsidP="00FB4BBE">
      <w:pPr>
        <w:autoSpaceDE w:val="0"/>
        <w:autoSpaceDN w:val="0"/>
        <w:adjustRightInd w:val="0"/>
        <w:spacing w:after="0" w:line="240" w:lineRule="auto"/>
        <w:ind w:firstLine="540"/>
        <w:jc w:val="both"/>
        <w:rPr>
          <w:rFonts w:ascii="Times New Roman" w:hAnsi="Times New Roman"/>
          <w:sz w:val="24"/>
          <w:szCs w:val="24"/>
        </w:rPr>
      </w:pPr>
      <w:r w:rsidRPr="00883E10">
        <w:rPr>
          <w:rFonts w:ascii="Times New Roman" w:hAnsi="Times New Roman"/>
          <w:sz w:val="24"/>
          <w:szCs w:val="24"/>
        </w:rPr>
        <w:t>Подпрограмма 1 «Развитие дошкольного образования» содержит мероприятие, направленное на повышени</w:t>
      </w:r>
      <w:r>
        <w:rPr>
          <w:rFonts w:ascii="Times New Roman" w:hAnsi="Times New Roman"/>
          <w:sz w:val="24"/>
          <w:szCs w:val="24"/>
        </w:rPr>
        <w:t xml:space="preserve">е доступности и </w:t>
      </w:r>
      <w:r w:rsidRPr="00883E10">
        <w:rPr>
          <w:rFonts w:ascii="Times New Roman" w:hAnsi="Times New Roman"/>
          <w:sz w:val="24"/>
          <w:szCs w:val="24"/>
        </w:rPr>
        <w:t xml:space="preserve"> качества дошкольного образования.</w:t>
      </w:r>
    </w:p>
    <w:p w:rsidR="00FB4BBE" w:rsidRPr="00883E10" w:rsidRDefault="00FB4BBE" w:rsidP="00FB4BBE">
      <w:pPr>
        <w:autoSpaceDE w:val="0"/>
        <w:autoSpaceDN w:val="0"/>
        <w:adjustRightInd w:val="0"/>
        <w:spacing w:after="0" w:line="240" w:lineRule="auto"/>
        <w:ind w:firstLine="540"/>
        <w:jc w:val="both"/>
        <w:rPr>
          <w:rFonts w:ascii="Times New Roman" w:hAnsi="Times New Roman"/>
          <w:sz w:val="24"/>
          <w:szCs w:val="24"/>
        </w:rPr>
      </w:pPr>
    </w:p>
    <w:p w:rsidR="00FB4BBE" w:rsidRPr="00883E10" w:rsidRDefault="00FB4BBE" w:rsidP="00FB4BBE">
      <w:pPr>
        <w:autoSpaceDE w:val="0"/>
        <w:autoSpaceDN w:val="0"/>
        <w:adjustRightInd w:val="0"/>
        <w:spacing w:after="0" w:line="240" w:lineRule="auto"/>
        <w:jc w:val="center"/>
        <w:outlineLvl w:val="1"/>
        <w:rPr>
          <w:rFonts w:ascii="Times New Roman" w:hAnsi="Times New Roman"/>
          <w:sz w:val="24"/>
          <w:szCs w:val="24"/>
        </w:rPr>
      </w:pPr>
      <w:r w:rsidRPr="00883E10">
        <w:rPr>
          <w:rFonts w:ascii="Times New Roman" w:hAnsi="Times New Roman"/>
          <w:sz w:val="24"/>
          <w:szCs w:val="24"/>
        </w:rPr>
        <w:t>Основное мероприятие 1 подпрограммы 1</w:t>
      </w:r>
    </w:p>
    <w:p w:rsidR="00FB4BBE" w:rsidRPr="00883E10" w:rsidRDefault="00FB4BBE" w:rsidP="00FB4BBE">
      <w:pPr>
        <w:autoSpaceDE w:val="0"/>
        <w:autoSpaceDN w:val="0"/>
        <w:adjustRightInd w:val="0"/>
        <w:spacing w:after="0" w:line="240" w:lineRule="auto"/>
        <w:ind w:firstLine="540"/>
        <w:jc w:val="both"/>
        <w:rPr>
          <w:rFonts w:ascii="Times New Roman" w:hAnsi="Times New Roman"/>
          <w:sz w:val="24"/>
          <w:szCs w:val="24"/>
        </w:rPr>
      </w:pPr>
    </w:p>
    <w:p w:rsidR="00FB4BBE" w:rsidRPr="00883E10" w:rsidRDefault="00FB4BBE" w:rsidP="00FB4BBE">
      <w:pPr>
        <w:widowControl w:val="0"/>
        <w:autoSpaceDE w:val="0"/>
        <w:autoSpaceDN w:val="0"/>
        <w:adjustRightInd w:val="0"/>
        <w:spacing w:after="0" w:line="240" w:lineRule="auto"/>
        <w:jc w:val="both"/>
        <w:outlineLvl w:val="0"/>
        <w:rPr>
          <w:rFonts w:ascii="Times New Roman" w:hAnsi="Times New Roman"/>
          <w:sz w:val="24"/>
          <w:szCs w:val="24"/>
        </w:rPr>
      </w:pPr>
      <w:r w:rsidRPr="00883E10">
        <w:rPr>
          <w:rFonts w:ascii="Times New Roman" w:hAnsi="Times New Roman"/>
          <w:sz w:val="24"/>
          <w:szCs w:val="24"/>
        </w:rPr>
        <w:t xml:space="preserve">       Основное мероприятие 1 подпрограммы 1 - обеспечение государственных гарантий доступн</w:t>
      </w:r>
      <w:r w:rsidRPr="00883E10">
        <w:rPr>
          <w:rFonts w:ascii="Times New Roman" w:hAnsi="Times New Roman"/>
          <w:sz w:val="24"/>
          <w:szCs w:val="24"/>
        </w:rPr>
        <w:t>о</w:t>
      </w:r>
      <w:r w:rsidRPr="00883E10">
        <w:rPr>
          <w:rFonts w:ascii="Times New Roman" w:hAnsi="Times New Roman"/>
          <w:sz w:val="24"/>
          <w:szCs w:val="24"/>
        </w:rPr>
        <w:t>сти дошкольного образования - направлено на удовлетворение в полном объеме потребности н</w:t>
      </w:r>
      <w:r w:rsidRPr="00883E10">
        <w:rPr>
          <w:rFonts w:ascii="Times New Roman" w:hAnsi="Times New Roman"/>
          <w:sz w:val="24"/>
          <w:szCs w:val="24"/>
        </w:rPr>
        <w:t>а</w:t>
      </w:r>
      <w:r w:rsidRPr="00883E10">
        <w:rPr>
          <w:rFonts w:ascii="Times New Roman" w:hAnsi="Times New Roman"/>
          <w:sz w:val="24"/>
          <w:szCs w:val="24"/>
        </w:rPr>
        <w:t>селения города Десногорска в у</w:t>
      </w:r>
      <w:bookmarkStart w:id="1" w:name="Par1"/>
      <w:bookmarkEnd w:id="1"/>
      <w:r w:rsidRPr="00883E10">
        <w:rPr>
          <w:rFonts w:ascii="Times New Roman" w:hAnsi="Times New Roman"/>
          <w:sz w:val="24"/>
          <w:szCs w:val="24"/>
        </w:rPr>
        <w:t>слугах по дошкольному образованию.</w:t>
      </w:r>
    </w:p>
    <w:p w:rsidR="00FB4BBE" w:rsidRPr="00883E10" w:rsidRDefault="00FB4BBE" w:rsidP="00FB4BBE">
      <w:pPr>
        <w:autoSpaceDE w:val="0"/>
        <w:autoSpaceDN w:val="0"/>
        <w:adjustRightInd w:val="0"/>
        <w:spacing w:after="0" w:line="240" w:lineRule="auto"/>
        <w:ind w:firstLine="540"/>
        <w:jc w:val="both"/>
        <w:rPr>
          <w:rFonts w:ascii="Times New Roman" w:hAnsi="Times New Roman"/>
          <w:sz w:val="24"/>
          <w:szCs w:val="24"/>
        </w:rPr>
      </w:pPr>
      <w:r w:rsidRPr="00883E10">
        <w:rPr>
          <w:rFonts w:ascii="Times New Roman" w:hAnsi="Times New Roman"/>
          <w:sz w:val="24"/>
          <w:szCs w:val="24"/>
        </w:rPr>
        <w:t>В рамках основного мероприятия 1 будут проведены:</w:t>
      </w:r>
    </w:p>
    <w:p w:rsidR="00FB4BBE" w:rsidRPr="00883E10" w:rsidRDefault="00FB4BBE" w:rsidP="00FB4BBE">
      <w:pPr>
        <w:autoSpaceDE w:val="0"/>
        <w:autoSpaceDN w:val="0"/>
        <w:adjustRightInd w:val="0"/>
        <w:spacing w:after="0" w:line="240" w:lineRule="auto"/>
        <w:ind w:firstLine="540"/>
        <w:jc w:val="both"/>
        <w:rPr>
          <w:rFonts w:ascii="Times New Roman" w:hAnsi="Times New Roman"/>
          <w:sz w:val="24"/>
          <w:szCs w:val="24"/>
        </w:rPr>
      </w:pPr>
      <w:r w:rsidRPr="00883E10">
        <w:rPr>
          <w:rFonts w:ascii="Times New Roman" w:hAnsi="Times New Roman"/>
          <w:sz w:val="24"/>
          <w:szCs w:val="24"/>
        </w:rPr>
        <w:t xml:space="preserve">- ремонтные работы </w:t>
      </w:r>
      <w:r>
        <w:rPr>
          <w:rFonts w:ascii="Times New Roman" w:hAnsi="Times New Roman"/>
          <w:sz w:val="24"/>
          <w:szCs w:val="24"/>
        </w:rPr>
        <w:t>в д</w:t>
      </w:r>
      <w:r w:rsidRPr="00883E10">
        <w:rPr>
          <w:rFonts w:ascii="Times New Roman" w:hAnsi="Times New Roman"/>
          <w:sz w:val="24"/>
          <w:szCs w:val="24"/>
        </w:rPr>
        <w:t>етских садах;</w:t>
      </w:r>
    </w:p>
    <w:p w:rsidR="00FB4BBE" w:rsidRPr="00883E10" w:rsidRDefault="00FB4BBE" w:rsidP="00FB4BBE">
      <w:pPr>
        <w:autoSpaceDE w:val="0"/>
        <w:autoSpaceDN w:val="0"/>
        <w:adjustRightInd w:val="0"/>
        <w:spacing w:after="0" w:line="240" w:lineRule="auto"/>
        <w:ind w:firstLine="540"/>
        <w:jc w:val="both"/>
        <w:rPr>
          <w:rFonts w:ascii="Times New Roman" w:hAnsi="Times New Roman"/>
          <w:sz w:val="24"/>
          <w:szCs w:val="24"/>
        </w:rPr>
      </w:pPr>
      <w:r w:rsidRPr="00883E10">
        <w:rPr>
          <w:rFonts w:ascii="Times New Roman" w:hAnsi="Times New Roman"/>
          <w:sz w:val="24"/>
          <w:szCs w:val="24"/>
        </w:rPr>
        <w:t>- приобретение, ремонт и оснащение оборудованием;</w:t>
      </w:r>
    </w:p>
    <w:p w:rsidR="00FB4BBE" w:rsidRPr="00883E10" w:rsidRDefault="00FB4BBE" w:rsidP="00FB4BBE">
      <w:pPr>
        <w:autoSpaceDE w:val="0"/>
        <w:autoSpaceDN w:val="0"/>
        <w:adjustRightInd w:val="0"/>
        <w:spacing w:after="0" w:line="240" w:lineRule="auto"/>
        <w:ind w:firstLine="540"/>
        <w:jc w:val="both"/>
        <w:rPr>
          <w:rFonts w:ascii="Times New Roman" w:hAnsi="Times New Roman"/>
          <w:sz w:val="24"/>
          <w:szCs w:val="24"/>
        </w:rPr>
      </w:pPr>
      <w:r w:rsidRPr="00883E10">
        <w:rPr>
          <w:rFonts w:ascii="Times New Roman" w:hAnsi="Times New Roman"/>
          <w:sz w:val="24"/>
          <w:szCs w:val="24"/>
        </w:rPr>
        <w:t>Основное мероприятие направлено на достижение показателей:</w:t>
      </w:r>
    </w:p>
    <w:p w:rsidR="00FB4BBE" w:rsidRPr="00883E10" w:rsidRDefault="00FB4BBE" w:rsidP="00FB4BBE">
      <w:pPr>
        <w:autoSpaceDE w:val="0"/>
        <w:autoSpaceDN w:val="0"/>
        <w:adjustRightInd w:val="0"/>
        <w:spacing w:after="0" w:line="240" w:lineRule="auto"/>
        <w:ind w:firstLine="540"/>
        <w:jc w:val="both"/>
        <w:rPr>
          <w:rFonts w:ascii="Times New Roman" w:hAnsi="Times New Roman"/>
          <w:sz w:val="24"/>
          <w:szCs w:val="24"/>
          <w:lang w:eastAsia="ru-RU"/>
        </w:rPr>
      </w:pPr>
      <w:r w:rsidRPr="00883E10">
        <w:rPr>
          <w:rFonts w:ascii="Times New Roman" w:hAnsi="Times New Roman"/>
          <w:sz w:val="24"/>
          <w:szCs w:val="24"/>
          <w:lang w:eastAsia="ru-RU"/>
        </w:rPr>
        <w:t>а) Программы:</w:t>
      </w:r>
    </w:p>
    <w:p w:rsidR="00FB4BBE" w:rsidRPr="00883E10" w:rsidRDefault="00FB4BBE" w:rsidP="00FB4BB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численность </w:t>
      </w:r>
      <w:r w:rsidRPr="00883E10">
        <w:rPr>
          <w:rFonts w:ascii="Times New Roman" w:hAnsi="Times New Roman"/>
          <w:sz w:val="24"/>
          <w:szCs w:val="24"/>
          <w:lang w:eastAsia="ru-RU"/>
        </w:rPr>
        <w:t>детей в возрасте от 1 до 7 лет</w:t>
      </w:r>
      <w:r>
        <w:rPr>
          <w:rFonts w:ascii="Times New Roman" w:hAnsi="Times New Roman"/>
          <w:sz w:val="24"/>
          <w:szCs w:val="24"/>
          <w:lang w:eastAsia="ru-RU"/>
        </w:rPr>
        <w:t>, охваченных</w:t>
      </w:r>
      <w:r w:rsidRPr="00883E10">
        <w:rPr>
          <w:rFonts w:ascii="Times New Roman" w:hAnsi="Times New Roman"/>
          <w:sz w:val="24"/>
          <w:szCs w:val="24"/>
          <w:lang w:eastAsia="ru-RU"/>
        </w:rPr>
        <w:t xml:space="preserve"> программами дошкольного образ</w:t>
      </w:r>
      <w:r w:rsidRPr="00883E10">
        <w:rPr>
          <w:rFonts w:ascii="Times New Roman" w:hAnsi="Times New Roman"/>
          <w:sz w:val="24"/>
          <w:szCs w:val="24"/>
          <w:lang w:eastAsia="ru-RU"/>
        </w:rPr>
        <w:t>о</w:t>
      </w:r>
      <w:r w:rsidRPr="00883E10">
        <w:rPr>
          <w:rFonts w:ascii="Times New Roman" w:hAnsi="Times New Roman"/>
          <w:sz w:val="24"/>
          <w:szCs w:val="24"/>
          <w:lang w:eastAsia="ru-RU"/>
        </w:rPr>
        <w:t>вания;</w:t>
      </w:r>
    </w:p>
    <w:p w:rsidR="00FB4BBE" w:rsidRPr="00883E10" w:rsidRDefault="00FB4BBE" w:rsidP="00FB4BBE">
      <w:pPr>
        <w:autoSpaceDE w:val="0"/>
        <w:autoSpaceDN w:val="0"/>
        <w:adjustRightInd w:val="0"/>
        <w:spacing w:after="0" w:line="240" w:lineRule="auto"/>
        <w:ind w:firstLine="540"/>
        <w:jc w:val="both"/>
        <w:rPr>
          <w:rFonts w:ascii="Times New Roman" w:hAnsi="Times New Roman"/>
          <w:sz w:val="24"/>
          <w:szCs w:val="24"/>
          <w:lang w:eastAsia="ru-RU"/>
        </w:rPr>
      </w:pPr>
      <w:r w:rsidRPr="00883E10">
        <w:rPr>
          <w:rFonts w:ascii="Times New Roman" w:hAnsi="Times New Roman"/>
          <w:sz w:val="24"/>
          <w:szCs w:val="24"/>
          <w:lang w:eastAsia="ru-RU"/>
        </w:rPr>
        <w:t>б) подпрограммы</w:t>
      </w:r>
      <w:r>
        <w:rPr>
          <w:rFonts w:ascii="Times New Roman" w:hAnsi="Times New Roman"/>
          <w:sz w:val="24"/>
          <w:szCs w:val="24"/>
          <w:lang w:eastAsia="ru-RU"/>
        </w:rPr>
        <w:t xml:space="preserve"> 1</w:t>
      </w:r>
      <w:r w:rsidRPr="00883E10">
        <w:rPr>
          <w:rFonts w:ascii="Times New Roman" w:hAnsi="Times New Roman"/>
          <w:sz w:val="24"/>
          <w:szCs w:val="24"/>
          <w:lang w:eastAsia="ru-RU"/>
        </w:rPr>
        <w:t>:</w:t>
      </w:r>
    </w:p>
    <w:p w:rsidR="00FB4BBE" w:rsidRPr="00883E10" w:rsidRDefault="00FB4BBE" w:rsidP="00FB4BBE">
      <w:pPr>
        <w:autoSpaceDE w:val="0"/>
        <w:autoSpaceDN w:val="0"/>
        <w:adjustRightInd w:val="0"/>
        <w:spacing w:after="0" w:line="240" w:lineRule="auto"/>
        <w:ind w:firstLine="540"/>
        <w:jc w:val="both"/>
        <w:rPr>
          <w:rFonts w:ascii="Times New Roman" w:hAnsi="Times New Roman"/>
          <w:sz w:val="24"/>
          <w:szCs w:val="24"/>
        </w:rPr>
      </w:pPr>
      <w:r w:rsidRPr="00883E10">
        <w:rPr>
          <w:rFonts w:ascii="Times New Roman" w:hAnsi="Times New Roman"/>
          <w:sz w:val="24"/>
          <w:szCs w:val="24"/>
        </w:rPr>
        <w:t>-</w:t>
      </w:r>
      <w:r>
        <w:rPr>
          <w:rFonts w:ascii="Times New Roman" w:hAnsi="Times New Roman"/>
          <w:sz w:val="24"/>
          <w:szCs w:val="24"/>
        </w:rPr>
        <w:t>численность детей в возрасте от 3 до 7 лет, которым предоставлена возможность получать  услуги дошкольного образования</w:t>
      </w:r>
      <w:r w:rsidRPr="00883E10">
        <w:rPr>
          <w:rFonts w:ascii="Times New Roman" w:hAnsi="Times New Roman"/>
          <w:sz w:val="24"/>
          <w:szCs w:val="24"/>
        </w:rPr>
        <w:t>;</w:t>
      </w:r>
    </w:p>
    <w:p w:rsidR="00FB4BBE" w:rsidRPr="00883E10" w:rsidRDefault="00FB4BBE" w:rsidP="00FB4BBE">
      <w:pPr>
        <w:autoSpaceDE w:val="0"/>
        <w:autoSpaceDN w:val="0"/>
        <w:adjustRightInd w:val="0"/>
        <w:spacing w:after="0" w:line="240" w:lineRule="auto"/>
        <w:ind w:firstLine="540"/>
        <w:jc w:val="both"/>
        <w:rPr>
          <w:rFonts w:ascii="Times New Roman" w:hAnsi="Times New Roman"/>
          <w:sz w:val="24"/>
          <w:szCs w:val="24"/>
        </w:rPr>
      </w:pPr>
      <w:r w:rsidRPr="00883E10">
        <w:rPr>
          <w:rFonts w:ascii="Times New Roman" w:hAnsi="Times New Roman"/>
          <w:sz w:val="24"/>
          <w:szCs w:val="24"/>
        </w:rPr>
        <w:t xml:space="preserve">-число </w:t>
      </w:r>
      <w:r>
        <w:rPr>
          <w:rFonts w:ascii="Times New Roman" w:hAnsi="Times New Roman"/>
          <w:sz w:val="24"/>
          <w:szCs w:val="24"/>
        </w:rPr>
        <w:t xml:space="preserve">воспитанников дошкольных образовательных учреждений в расчете </w:t>
      </w:r>
      <w:r w:rsidRPr="00883E10">
        <w:rPr>
          <w:rFonts w:ascii="Times New Roman" w:hAnsi="Times New Roman"/>
          <w:sz w:val="24"/>
          <w:szCs w:val="24"/>
        </w:rPr>
        <w:t>на 1 педагогич</w:t>
      </w:r>
      <w:r w:rsidRPr="00883E10">
        <w:rPr>
          <w:rFonts w:ascii="Times New Roman" w:hAnsi="Times New Roman"/>
          <w:sz w:val="24"/>
          <w:szCs w:val="24"/>
        </w:rPr>
        <w:t>е</w:t>
      </w:r>
      <w:r w:rsidRPr="00883E10">
        <w:rPr>
          <w:rFonts w:ascii="Times New Roman" w:hAnsi="Times New Roman"/>
          <w:sz w:val="24"/>
          <w:szCs w:val="24"/>
        </w:rPr>
        <w:t>ского работника;</w:t>
      </w:r>
    </w:p>
    <w:p w:rsidR="00FB4BBE" w:rsidRPr="00883E10" w:rsidRDefault="00FB4BBE" w:rsidP="00FB4BBE">
      <w:pPr>
        <w:autoSpaceDE w:val="0"/>
        <w:autoSpaceDN w:val="0"/>
        <w:adjustRightInd w:val="0"/>
        <w:spacing w:after="0" w:line="240" w:lineRule="auto"/>
        <w:ind w:firstLine="540"/>
        <w:jc w:val="both"/>
        <w:rPr>
          <w:rFonts w:ascii="Times New Roman" w:hAnsi="Times New Roman"/>
          <w:sz w:val="24"/>
          <w:szCs w:val="24"/>
        </w:rPr>
      </w:pPr>
      <w:r w:rsidRPr="00883E10">
        <w:rPr>
          <w:rFonts w:ascii="Times New Roman" w:hAnsi="Times New Roman"/>
          <w:sz w:val="24"/>
          <w:szCs w:val="24"/>
        </w:rPr>
        <w:lastRenderedPageBreak/>
        <w:t>-</w:t>
      </w:r>
      <w:r>
        <w:rPr>
          <w:rFonts w:ascii="Times New Roman" w:eastAsia="Times New Roman" w:hAnsi="Times New Roman"/>
          <w:lang w:eastAsia="ru-RU"/>
        </w:rPr>
        <w:t>у</w:t>
      </w:r>
      <w:r w:rsidRPr="00883E10">
        <w:rPr>
          <w:rFonts w:ascii="Times New Roman" w:eastAsia="Times New Roman" w:hAnsi="Times New Roman"/>
          <w:lang w:eastAsia="ru-RU"/>
        </w:rPr>
        <w:t>дельный вес численности дошкольников, обучающихся по образовательным программам дошкол</w:t>
      </w:r>
      <w:r w:rsidRPr="00883E10">
        <w:rPr>
          <w:rFonts w:ascii="Times New Roman" w:eastAsia="Times New Roman" w:hAnsi="Times New Roman"/>
          <w:lang w:eastAsia="ru-RU"/>
        </w:rPr>
        <w:t>ь</w:t>
      </w:r>
      <w:r w:rsidRPr="00883E10">
        <w:rPr>
          <w:rFonts w:ascii="Times New Roman" w:eastAsia="Times New Roman" w:hAnsi="Times New Roman"/>
          <w:lang w:eastAsia="ru-RU"/>
        </w:rPr>
        <w:t>ного образования, соответствующи</w:t>
      </w:r>
      <w:r>
        <w:rPr>
          <w:rFonts w:ascii="Times New Roman" w:eastAsia="Times New Roman" w:hAnsi="Times New Roman"/>
          <w:lang w:eastAsia="ru-RU"/>
        </w:rPr>
        <w:t>м</w:t>
      </w:r>
      <w:r w:rsidRPr="00883E10">
        <w:rPr>
          <w:rFonts w:ascii="Times New Roman" w:eastAsia="Times New Roman" w:hAnsi="Times New Roman"/>
          <w:lang w:eastAsia="ru-RU"/>
        </w:rPr>
        <w:t xml:space="preserve"> требованиям федерального государственного </w:t>
      </w:r>
      <w:r>
        <w:rPr>
          <w:rFonts w:ascii="Times New Roman" w:eastAsia="Times New Roman" w:hAnsi="Times New Roman"/>
          <w:lang w:eastAsia="ru-RU"/>
        </w:rPr>
        <w:t>о</w:t>
      </w:r>
      <w:r w:rsidRPr="00883E10">
        <w:rPr>
          <w:rFonts w:ascii="Times New Roman" w:eastAsia="Times New Roman" w:hAnsi="Times New Roman"/>
          <w:lang w:eastAsia="ru-RU"/>
        </w:rPr>
        <w:t>бразовательного ста</w:t>
      </w:r>
      <w:r w:rsidRPr="00883E10">
        <w:rPr>
          <w:rFonts w:ascii="Times New Roman" w:eastAsia="Times New Roman" w:hAnsi="Times New Roman"/>
          <w:lang w:eastAsia="ru-RU"/>
        </w:rPr>
        <w:t>н</w:t>
      </w:r>
      <w:r w:rsidRPr="00883E10">
        <w:rPr>
          <w:rFonts w:ascii="Times New Roman" w:eastAsia="Times New Roman" w:hAnsi="Times New Roman"/>
          <w:lang w:eastAsia="ru-RU"/>
        </w:rPr>
        <w:t>дарта дошкольного образования, в общем числе дошкольников, обучающихся по образовательным пр</w:t>
      </w:r>
      <w:r w:rsidRPr="00883E10">
        <w:rPr>
          <w:rFonts w:ascii="Times New Roman" w:eastAsia="Times New Roman" w:hAnsi="Times New Roman"/>
          <w:lang w:eastAsia="ru-RU"/>
        </w:rPr>
        <w:t>о</w:t>
      </w:r>
      <w:r w:rsidRPr="00883E10">
        <w:rPr>
          <w:rFonts w:ascii="Times New Roman" w:eastAsia="Times New Roman" w:hAnsi="Times New Roman"/>
          <w:lang w:eastAsia="ru-RU"/>
        </w:rPr>
        <w:t>граммам дошкольного образования</w:t>
      </w:r>
      <w:r w:rsidRPr="00883E10">
        <w:rPr>
          <w:rFonts w:ascii="Times New Roman" w:hAnsi="Times New Roman"/>
          <w:sz w:val="24"/>
          <w:szCs w:val="24"/>
        </w:rPr>
        <w:t>.</w:t>
      </w:r>
    </w:p>
    <w:p w:rsidR="00FB4BBE" w:rsidRPr="00883E10" w:rsidRDefault="00FB4BBE" w:rsidP="00FB4BBE">
      <w:pPr>
        <w:autoSpaceDE w:val="0"/>
        <w:autoSpaceDN w:val="0"/>
        <w:adjustRightInd w:val="0"/>
        <w:spacing w:after="0" w:line="240" w:lineRule="auto"/>
        <w:ind w:firstLine="540"/>
        <w:jc w:val="both"/>
        <w:rPr>
          <w:rFonts w:ascii="Times New Roman" w:hAnsi="Times New Roman"/>
          <w:sz w:val="24"/>
          <w:szCs w:val="24"/>
        </w:rPr>
      </w:pPr>
      <w:r w:rsidRPr="00883E10">
        <w:rPr>
          <w:rFonts w:ascii="Times New Roman" w:hAnsi="Times New Roman"/>
          <w:sz w:val="24"/>
          <w:szCs w:val="24"/>
        </w:rPr>
        <w:t>В ходе реализации данного основного мероприятия будут достигнуты следующие результ</w:t>
      </w:r>
      <w:r w:rsidRPr="00883E10">
        <w:rPr>
          <w:rFonts w:ascii="Times New Roman" w:hAnsi="Times New Roman"/>
          <w:sz w:val="24"/>
          <w:szCs w:val="24"/>
        </w:rPr>
        <w:t>а</w:t>
      </w:r>
      <w:r w:rsidRPr="00883E10">
        <w:rPr>
          <w:rFonts w:ascii="Times New Roman" w:hAnsi="Times New Roman"/>
          <w:sz w:val="24"/>
          <w:szCs w:val="24"/>
        </w:rPr>
        <w:t>ты:</w:t>
      </w:r>
    </w:p>
    <w:p w:rsidR="00FB4BBE" w:rsidRPr="00883E10" w:rsidRDefault="00FB4BBE" w:rsidP="00FB4BBE">
      <w:pPr>
        <w:autoSpaceDE w:val="0"/>
        <w:autoSpaceDN w:val="0"/>
        <w:adjustRightInd w:val="0"/>
        <w:spacing w:after="0" w:line="240" w:lineRule="auto"/>
        <w:ind w:firstLine="540"/>
        <w:jc w:val="both"/>
        <w:rPr>
          <w:rFonts w:ascii="Times New Roman" w:hAnsi="Times New Roman"/>
          <w:sz w:val="24"/>
          <w:szCs w:val="24"/>
        </w:rPr>
      </w:pPr>
      <w:r w:rsidRPr="00883E10">
        <w:rPr>
          <w:rFonts w:ascii="Times New Roman" w:hAnsi="Times New Roman"/>
          <w:sz w:val="24"/>
          <w:szCs w:val="24"/>
        </w:rPr>
        <w:t xml:space="preserve">- в 2020 году увеличится </w:t>
      </w:r>
      <w:r>
        <w:rPr>
          <w:rFonts w:ascii="Times New Roman" w:hAnsi="Times New Roman"/>
          <w:sz w:val="24"/>
          <w:szCs w:val="24"/>
        </w:rPr>
        <w:t xml:space="preserve">количество </w:t>
      </w:r>
      <w:r w:rsidRPr="00883E10">
        <w:rPr>
          <w:rFonts w:ascii="Times New Roman" w:hAnsi="Times New Roman"/>
          <w:sz w:val="24"/>
          <w:szCs w:val="24"/>
        </w:rPr>
        <w:t>детей в возрасте от 1 до 7 лет</w:t>
      </w:r>
      <w:r>
        <w:rPr>
          <w:rFonts w:ascii="Times New Roman" w:hAnsi="Times New Roman"/>
          <w:sz w:val="24"/>
          <w:szCs w:val="24"/>
        </w:rPr>
        <w:t>, охваченных</w:t>
      </w:r>
      <w:r w:rsidRPr="00883E10">
        <w:rPr>
          <w:rFonts w:ascii="Times New Roman" w:hAnsi="Times New Roman"/>
          <w:sz w:val="24"/>
          <w:szCs w:val="24"/>
        </w:rPr>
        <w:t xml:space="preserve"> программами дошкольного образования</w:t>
      </w:r>
      <w:r>
        <w:rPr>
          <w:rFonts w:ascii="Times New Roman" w:hAnsi="Times New Roman"/>
          <w:sz w:val="24"/>
          <w:szCs w:val="24"/>
        </w:rPr>
        <w:t xml:space="preserve">, </w:t>
      </w:r>
      <w:r w:rsidRPr="00883E10">
        <w:rPr>
          <w:rFonts w:ascii="Times New Roman" w:hAnsi="Times New Roman"/>
          <w:sz w:val="24"/>
          <w:szCs w:val="24"/>
        </w:rPr>
        <w:t xml:space="preserve"> до</w:t>
      </w:r>
      <w:r>
        <w:rPr>
          <w:rFonts w:ascii="Times New Roman" w:hAnsi="Times New Roman"/>
          <w:sz w:val="24"/>
          <w:szCs w:val="24"/>
        </w:rPr>
        <w:t xml:space="preserve"> 2020 человек</w:t>
      </w:r>
      <w:r w:rsidRPr="00883E10">
        <w:rPr>
          <w:rFonts w:ascii="Times New Roman" w:hAnsi="Times New Roman"/>
          <w:sz w:val="24"/>
          <w:szCs w:val="24"/>
        </w:rPr>
        <w:t>;</w:t>
      </w:r>
    </w:p>
    <w:p w:rsidR="00FB4BBE" w:rsidRPr="00883E10" w:rsidRDefault="00FB4BBE" w:rsidP="00FB4BBE">
      <w:pPr>
        <w:autoSpaceDE w:val="0"/>
        <w:autoSpaceDN w:val="0"/>
        <w:adjustRightInd w:val="0"/>
        <w:spacing w:after="0" w:line="240" w:lineRule="auto"/>
        <w:ind w:firstLine="540"/>
        <w:jc w:val="both"/>
        <w:rPr>
          <w:rFonts w:ascii="Times New Roman" w:hAnsi="Times New Roman"/>
          <w:sz w:val="24"/>
          <w:szCs w:val="24"/>
        </w:rPr>
      </w:pPr>
      <w:r w:rsidRPr="00883E10">
        <w:rPr>
          <w:rFonts w:ascii="Times New Roman" w:hAnsi="Times New Roman"/>
          <w:sz w:val="24"/>
          <w:szCs w:val="24"/>
        </w:rPr>
        <w:t xml:space="preserve">- </w:t>
      </w:r>
      <w:r>
        <w:rPr>
          <w:rFonts w:ascii="Times New Roman" w:hAnsi="Times New Roman"/>
          <w:sz w:val="24"/>
          <w:szCs w:val="24"/>
        </w:rPr>
        <w:t xml:space="preserve">в 2020 году увеличится  количество </w:t>
      </w:r>
      <w:r w:rsidRPr="00883E10">
        <w:rPr>
          <w:rFonts w:ascii="Times New Roman" w:hAnsi="Times New Roman"/>
          <w:sz w:val="24"/>
          <w:szCs w:val="24"/>
        </w:rPr>
        <w:t>детей от 3 до 7 лет, которым предоставлена возмо</w:t>
      </w:r>
      <w:r w:rsidRPr="00883E10">
        <w:rPr>
          <w:rFonts w:ascii="Times New Roman" w:hAnsi="Times New Roman"/>
          <w:sz w:val="24"/>
          <w:szCs w:val="24"/>
        </w:rPr>
        <w:t>ж</w:t>
      </w:r>
      <w:r w:rsidRPr="00883E10">
        <w:rPr>
          <w:rFonts w:ascii="Times New Roman" w:hAnsi="Times New Roman"/>
          <w:sz w:val="24"/>
          <w:szCs w:val="24"/>
        </w:rPr>
        <w:t>ность получать услуги дошкольного образования,</w:t>
      </w:r>
      <w:r>
        <w:rPr>
          <w:rFonts w:ascii="Times New Roman" w:hAnsi="Times New Roman"/>
          <w:sz w:val="24"/>
          <w:szCs w:val="24"/>
        </w:rPr>
        <w:t xml:space="preserve"> до 1446 человек</w:t>
      </w:r>
      <w:r w:rsidRPr="00883E10">
        <w:rPr>
          <w:rFonts w:ascii="Times New Roman" w:hAnsi="Times New Roman"/>
          <w:sz w:val="24"/>
          <w:szCs w:val="24"/>
        </w:rPr>
        <w:t>;</w:t>
      </w:r>
    </w:p>
    <w:p w:rsidR="00FB4BBE" w:rsidRPr="00883E10" w:rsidRDefault="00FB4BBE" w:rsidP="00FB4BBE">
      <w:pPr>
        <w:autoSpaceDE w:val="0"/>
        <w:autoSpaceDN w:val="0"/>
        <w:adjustRightInd w:val="0"/>
        <w:spacing w:after="0" w:line="240" w:lineRule="auto"/>
        <w:ind w:firstLine="540"/>
        <w:jc w:val="both"/>
        <w:rPr>
          <w:rFonts w:ascii="Times New Roman" w:hAnsi="Times New Roman"/>
          <w:sz w:val="24"/>
          <w:szCs w:val="24"/>
        </w:rPr>
      </w:pPr>
      <w:r w:rsidRPr="00883E10">
        <w:rPr>
          <w:rFonts w:ascii="Times New Roman" w:hAnsi="Times New Roman"/>
          <w:sz w:val="24"/>
          <w:szCs w:val="24"/>
        </w:rPr>
        <w:t xml:space="preserve">- число </w:t>
      </w:r>
      <w:r>
        <w:rPr>
          <w:rFonts w:ascii="Times New Roman" w:hAnsi="Times New Roman"/>
          <w:sz w:val="24"/>
          <w:szCs w:val="24"/>
        </w:rPr>
        <w:t xml:space="preserve">воспитанников дошкольных образовательных учреждений </w:t>
      </w:r>
      <w:r w:rsidRPr="00883E10">
        <w:rPr>
          <w:rFonts w:ascii="Times New Roman" w:hAnsi="Times New Roman"/>
          <w:sz w:val="24"/>
          <w:szCs w:val="24"/>
        </w:rPr>
        <w:t>в расчете на 1 педагогич</w:t>
      </w:r>
      <w:r w:rsidRPr="00883E10">
        <w:rPr>
          <w:rFonts w:ascii="Times New Roman" w:hAnsi="Times New Roman"/>
          <w:sz w:val="24"/>
          <w:szCs w:val="24"/>
        </w:rPr>
        <w:t>е</w:t>
      </w:r>
      <w:r w:rsidRPr="00883E10">
        <w:rPr>
          <w:rFonts w:ascii="Times New Roman" w:hAnsi="Times New Roman"/>
          <w:sz w:val="24"/>
          <w:szCs w:val="24"/>
        </w:rPr>
        <w:t xml:space="preserve">ского работника увеличится до </w:t>
      </w:r>
      <w:r>
        <w:rPr>
          <w:rFonts w:ascii="Times New Roman" w:hAnsi="Times New Roman"/>
          <w:sz w:val="24"/>
          <w:szCs w:val="24"/>
        </w:rPr>
        <w:t xml:space="preserve">10 </w:t>
      </w:r>
      <w:r w:rsidRPr="00883E10">
        <w:rPr>
          <w:rFonts w:ascii="Times New Roman" w:hAnsi="Times New Roman"/>
          <w:sz w:val="24"/>
          <w:szCs w:val="24"/>
        </w:rPr>
        <w:t>человек;</w:t>
      </w:r>
    </w:p>
    <w:p w:rsidR="00FB4BBE" w:rsidRDefault="00FB4BBE" w:rsidP="00FB4BBE">
      <w:pPr>
        <w:autoSpaceDE w:val="0"/>
        <w:autoSpaceDN w:val="0"/>
        <w:adjustRightInd w:val="0"/>
        <w:spacing w:after="0" w:line="240" w:lineRule="auto"/>
        <w:ind w:firstLine="540"/>
        <w:jc w:val="both"/>
        <w:rPr>
          <w:rFonts w:ascii="Times New Roman" w:hAnsi="Times New Roman"/>
          <w:sz w:val="24"/>
          <w:szCs w:val="24"/>
        </w:rPr>
      </w:pPr>
      <w:r w:rsidRPr="00FB4BBE">
        <w:rPr>
          <w:rFonts w:ascii="Times New Roman" w:hAnsi="Times New Roman"/>
          <w:sz w:val="24"/>
          <w:szCs w:val="24"/>
        </w:rPr>
        <w:t>-</w:t>
      </w:r>
      <w:r w:rsidRPr="00FB4BBE">
        <w:rPr>
          <w:rFonts w:ascii="Times New Roman" w:eastAsia="Times New Roman" w:hAnsi="Times New Roman"/>
          <w:lang w:eastAsia="ru-RU"/>
        </w:rPr>
        <w:t>удельный вес численности дошкольников, обучающихся по образовательным программам дошкол</w:t>
      </w:r>
      <w:r w:rsidRPr="00FB4BBE">
        <w:rPr>
          <w:rFonts w:ascii="Times New Roman" w:eastAsia="Times New Roman" w:hAnsi="Times New Roman"/>
          <w:lang w:eastAsia="ru-RU"/>
        </w:rPr>
        <w:t>ь</w:t>
      </w:r>
      <w:r w:rsidRPr="00FB4BBE">
        <w:rPr>
          <w:rFonts w:ascii="Times New Roman" w:eastAsia="Times New Roman" w:hAnsi="Times New Roman"/>
          <w:lang w:eastAsia="ru-RU"/>
        </w:rPr>
        <w:t>ного образования, соответствующим требованиям федерального государственного образовательного ста</w:t>
      </w:r>
      <w:r w:rsidRPr="00FB4BBE">
        <w:rPr>
          <w:rFonts w:ascii="Times New Roman" w:eastAsia="Times New Roman" w:hAnsi="Times New Roman"/>
          <w:lang w:eastAsia="ru-RU"/>
        </w:rPr>
        <w:t>н</w:t>
      </w:r>
      <w:r w:rsidRPr="00FB4BBE">
        <w:rPr>
          <w:rFonts w:ascii="Times New Roman" w:eastAsia="Times New Roman" w:hAnsi="Times New Roman"/>
          <w:lang w:eastAsia="ru-RU"/>
        </w:rPr>
        <w:t>дарта дошкольного образования, в общем числе дошкольников, обучающихся по образовательным пр</w:t>
      </w:r>
      <w:r w:rsidRPr="00FB4BBE">
        <w:rPr>
          <w:rFonts w:ascii="Times New Roman" w:eastAsia="Times New Roman" w:hAnsi="Times New Roman"/>
          <w:lang w:eastAsia="ru-RU"/>
        </w:rPr>
        <w:t>о</w:t>
      </w:r>
      <w:r w:rsidRPr="00FB4BBE">
        <w:rPr>
          <w:rFonts w:ascii="Times New Roman" w:eastAsia="Times New Roman" w:hAnsi="Times New Roman"/>
          <w:lang w:eastAsia="ru-RU"/>
        </w:rPr>
        <w:t>граммам дошкольного образования, с 2016  года составит 100 %</w:t>
      </w:r>
      <w:r w:rsidRPr="00FB4BBE">
        <w:rPr>
          <w:rFonts w:ascii="Times New Roman" w:hAnsi="Times New Roman"/>
          <w:sz w:val="24"/>
          <w:szCs w:val="24"/>
        </w:rPr>
        <w:t>;</w:t>
      </w:r>
    </w:p>
    <w:p w:rsidR="00FB4BBE" w:rsidRPr="00883E10" w:rsidRDefault="00FB4BBE" w:rsidP="00FB4BB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- 100 % детей в возрасте от 3 до 7 лет будет иметь возможность получать услуги дошкольн</w:t>
      </w:r>
      <w:r>
        <w:rPr>
          <w:rFonts w:ascii="Times New Roman" w:hAnsi="Times New Roman"/>
          <w:sz w:val="24"/>
          <w:szCs w:val="24"/>
        </w:rPr>
        <w:t>о</w:t>
      </w:r>
      <w:r>
        <w:rPr>
          <w:rFonts w:ascii="Times New Roman" w:hAnsi="Times New Roman"/>
          <w:sz w:val="24"/>
          <w:szCs w:val="24"/>
        </w:rPr>
        <w:t>го образования.</w:t>
      </w:r>
    </w:p>
    <w:p w:rsidR="00FB4BBE" w:rsidRPr="00883E10" w:rsidRDefault="00FB4BBE" w:rsidP="00FB4BBE">
      <w:pPr>
        <w:autoSpaceDE w:val="0"/>
        <w:autoSpaceDN w:val="0"/>
        <w:adjustRightInd w:val="0"/>
        <w:spacing w:after="0" w:line="240" w:lineRule="auto"/>
        <w:jc w:val="center"/>
        <w:outlineLvl w:val="0"/>
        <w:rPr>
          <w:rFonts w:ascii="Times New Roman" w:hAnsi="Times New Roman"/>
          <w:sz w:val="24"/>
          <w:szCs w:val="24"/>
          <w:lang w:eastAsia="ru-RU"/>
        </w:rPr>
      </w:pPr>
    </w:p>
    <w:p w:rsidR="00FB4BBE" w:rsidRPr="00883E10" w:rsidRDefault="00FB4BBE" w:rsidP="00FB4BBE">
      <w:pPr>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883E10">
        <w:rPr>
          <w:rFonts w:ascii="Times New Roman" w:eastAsia="Times New Roman" w:hAnsi="Times New Roman"/>
          <w:b/>
          <w:sz w:val="24"/>
          <w:szCs w:val="24"/>
          <w:lang w:eastAsia="ru-RU"/>
        </w:rPr>
        <w:t>Раздел 4. Обоснование ресурсного обеспечения подпрограммы 1</w:t>
      </w:r>
    </w:p>
    <w:p w:rsidR="00FB4BBE" w:rsidRPr="00883E10" w:rsidRDefault="00FB4BBE" w:rsidP="00FB4BBE">
      <w:pPr>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883E10">
        <w:rPr>
          <w:rFonts w:ascii="Times New Roman" w:eastAsia="Times New Roman" w:hAnsi="Times New Roman"/>
          <w:b/>
          <w:sz w:val="24"/>
          <w:szCs w:val="24"/>
          <w:lang w:eastAsia="ru-RU"/>
        </w:rPr>
        <w:t>муниципальной программы</w:t>
      </w:r>
    </w:p>
    <w:p w:rsidR="00FB4BBE" w:rsidRPr="00883E10" w:rsidRDefault="00FB4BBE" w:rsidP="00FB4BBE">
      <w:pPr>
        <w:autoSpaceDE w:val="0"/>
        <w:autoSpaceDN w:val="0"/>
        <w:adjustRightInd w:val="0"/>
        <w:spacing w:after="0" w:line="240" w:lineRule="auto"/>
        <w:jc w:val="center"/>
        <w:outlineLvl w:val="0"/>
        <w:rPr>
          <w:rFonts w:ascii="Times New Roman" w:eastAsia="Times New Roman" w:hAnsi="Times New Roman"/>
          <w:b/>
          <w:sz w:val="24"/>
          <w:szCs w:val="24"/>
          <w:lang w:eastAsia="ru-RU"/>
        </w:rPr>
      </w:pPr>
    </w:p>
    <w:p w:rsidR="00FB4BBE" w:rsidRPr="00883E10" w:rsidRDefault="00FB4BBE" w:rsidP="00FB4BBE">
      <w:pPr>
        <w:autoSpaceDE w:val="0"/>
        <w:autoSpaceDN w:val="0"/>
        <w:adjustRightInd w:val="0"/>
        <w:spacing w:after="0" w:line="240" w:lineRule="auto"/>
        <w:ind w:firstLine="540"/>
        <w:jc w:val="both"/>
        <w:rPr>
          <w:rFonts w:ascii="Times New Roman" w:hAnsi="Times New Roman"/>
          <w:sz w:val="24"/>
          <w:szCs w:val="24"/>
          <w:lang w:eastAsia="ru-RU"/>
        </w:rPr>
      </w:pPr>
      <w:r w:rsidRPr="00883E10">
        <w:rPr>
          <w:rFonts w:ascii="Times New Roman" w:hAnsi="Times New Roman"/>
          <w:sz w:val="24"/>
          <w:szCs w:val="24"/>
          <w:lang w:eastAsia="ru-RU"/>
        </w:rPr>
        <w:t>Ресурсное обеспечение реализации основных мероприятий подпрограммы 1 муниципальной программы осуществляется из средств местного и областного бюджетов.</w:t>
      </w:r>
    </w:p>
    <w:p w:rsidR="00FB4BBE" w:rsidRPr="00883E10" w:rsidRDefault="00FB4BBE" w:rsidP="00FB4BBE">
      <w:pPr>
        <w:framePr w:hSpace="180" w:wrap="around" w:vAnchor="text" w:hAnchor="margin" w:y="131"/>
        <w:spacing w:after="0" w:line="240" w:lineRule="auto"/>
        <w:jc w:val="both"/>
        <w:rPr>
          <w:rFonts w:ascii="Times New Roman" w:eastAsia="Times New Roman" w:hAnsi="Times New Roman"/>
          <w:sz w:val="24"/>
          <w:szCs w:val="24"/>
          <w:lang w:eastAsia="ru-RU"/>
        </w:rPr>
      </w:pPr>
      <w:r w:rsidRPr="00883E10">
        <w:rPr>
          <w:rFonts w:ascii="Times New Roman" w:eastAsia="Times New Roman" w:hAnsi="Times New Roman"/>
          <w:sz w:val="24"/>
          <w:szCs w:val="24"/>
          <w:lang w:eastAsia="ru-RU"/>
        </w:rPr>
        <w:t xml:space="preserve">Общий объём финансирования подпрограммы </w:t>
      </w:r>
      <w:r>
        <w:rPr>
          <w:rFonts w:ascii="Times New Roman" w:eastAsia="Times New Roman" w:hAnsi="Times New Roman"/>
          <w:sz w:val="24"/>
          <w:szCs w:val="24"/>
          <w:lang w:eastAsia="ru-RU"/>
        </w:rPr>
        <w:t>составляет 837 539 9</w:t>
      </w:r>
      <w:r w:rsidRPr="006D6165">
        <w:rPr>
          <w:rFonts w:ascii="Times New Roman" w:eastAsia="Times New Roman" w:hAnsi="Times New Roman"/>
          <w:sz w:val="24"/>
          <w:szCs w:val="24"/>
          <w:lang w:eastAsia="ru-RU"/>
        </w:rPr>
        <w:t>03</w:t>
      </w:r>
      <w:r>
        <w:rPr>
          <w:rFonts w:ascii="Times New Roman" w:eastAsia="Times New Roman" w:hAnsi="Times New Roman"/>
          <w:sz w:val="24"/>
          <w:szCs w:val="24"/>
          <w:lang w:eastAsia="ru-RU"/>
        </w:rPr>
        <w:t xml:space="preserve">,82 руб., средства областного бюджета 457 874 227,50 руб., </w:t>
      </w:r>
      <w:r w:rsidRPr="00883E10">
        <w:rPr>
          <w:rFonts w:ascii="Times New Roman" w:eastAsia="Times New Roman" w:hAnsi="Times New Roman"/>
          <w:sz w:val="24"/>
          <w:szCs w:val="24"/>
          <w:lang w:eastAsia="ru-RU"/>
        </w:rPr>
        <w:t>в том числе по годам реализации:</w:t>
      </w:r>
    </w:p>
    <w:p w:rsidR="00FB4BBE" w:rsidRPr="00883E10" w:rsidRDefault="00FB4BBE" w:rsidP="00FB4BBE">
      <w:pPr>
        <w:framePr w:hSpace="180" w:wrap="around" w:vAnchor="text" w:hAnchor="margin" w:y="131"/>
        <w:spacing w:after="0" w:line="240" w:lineRule="auto"/>
        <w:jc w:val="both"/>
        <w:rPr>
          <w:rFonts w:ascii="Times New Roman" w:eastAsia="Times New Roman" w:hAnsi="Times New Roman"/>
          <w:sz w:val="24"/>
          <w:szCs w:val="24"/>
          <w:lang w:eastAsia="ru-RU"/>
        </w:rPr>
      </w:pPr>
      <w:r w:rsidRPr="00883E10">
        <w:rPr>
          <w:rFonts w:ascii="Times New Roman" w:eastAsia="Times New Roman" w:hAnsi="Times New Roman"/>
          <w:sz w:val="24"/>
          <w:szCs w:val="24"/>
          <w:lang w:eastAsia="ru-RU"/>
        </w:rPr>
        <w:t>2014г- 120 816 799,26 руб.</w:t>
      </w:r>
      <w:r>
        <w:rPr>
          <w:rFonts w:ascii="Times New Roman" w:eastAsia="Times New Roman" w:hAnsi="Times New Roman"/>
          <w:sz w:val="24"/>
          <w:szCs w:val="24"/>
          <w:lang w:eastAsia="ru-RU"/>
        </w:rPr>
        <w:t>, средства областного бюджета 68 786 427,50 руб.</w:t>
      </w:r>
      <w:r w:rsidRPr="00883E10">
        <w:rPr>
          <w:rFonts w:ascii="Times New Roman" w:eastAsia="Times New Roman" w:hAnsi="Times New Roman"/>
          <w:sz w:val="24"/>
          <w:szCs w:val="24"/>
          <w:lang w:eastAsia="ru-RU"/>
        </w:rPr>
        <w:t>;</w:t>
      </w:r>
    </w:p>
    <w:p w:rsidR="00FB4BBE" w:rsidRPr="00883E10" w:rsidRDefault="00FB4BBE" w:rsidP="00FB4BBE">
      <w:pPr>
        <w:framePr w:hSpace="180" w:wrap="around" w:vAnchor="text" w:hAnchor="margin" w:y="131"/>
        <w:spacing w:after="0" w:line="240" w:lineRule="auto"/>
        <w:jc w:val="both"/>
        <w:rPr>
          <w:rFonts w:ascii="Times New Roman" w:eastAsia="Times New Roman" w:hAnsi="Times New Roman"/>
          <w:sz w:val="24"/>
          <w:szCs w:val="24"/>
          <w:lang w:eastAsia="ru-RU"/>
        </w:rPr>
      </w:pPr>
      <w:r w:rsidRPr="00883E10">
        <w:rPr>
          <w:rFonts w:ascii="Times New Roman" w:eastAsia="Times New Roman" w:hAnsi="Times New Roman"/>
          <w:sz w:val="24"/>
          <w:szCs w:val="24"/>
          <w:lang w:eastAsia="ru-RU"/>
        </w:rPr>
        <w:t>2015г-</w:t>
      </w:r>
      <w:r>
        <w:rPr>
          <w:rFonts w:ascii="Times New Roman" w:eastAsia="Times New Roman" w:hAnsi="Times New Roman"/>
          <w:sz w:val="24"/>
          <w:szCs w:val="24"/>
          <w:lang w:eastAsia="ru-RU"/>
        </w:rPr>
        <w:t>121 538 215,56</w:t>
      </w:r>
      <w:r w:rsidRPr="00883E10">
        <w:rPr>
          <w:rFonts w:ascii="Times New Roman" w:eastAsia="Times New Roman" w:hAnsi="Times New Roman"/>
          <w:sz w:val="24"/>
          <w:szCs w:val="24"/>
          <w:lang w:eastAsia="ru-RU"/>
        </w:rPr>
        <w:t xml:space="preserve"> руб.</w:t>
      </w:r>
      <w:r>
        <w:rPr>
          <w:rFonts w:ascii="Times New Roman" w:eastAsia="Times New Roman" w:hAnsi="Times New Roman"/>
          <w:sz w:val="24"/>
          <w:szCs w:val="24"/>
          <w:lang w:eastAsia="ru-RU"/>
        </w:rPr>
        <w:t>, средства областного бюджета 60 304 000,00 руб.</w:t>
      </w:r>
      <w:r w:rsidRPr="00883E10">
        <w:rPr>
          <w:rFonts w:ascii="Times New Roman" w:eastAsia="Times New Roman" w:hAnsi="Times New Roman"/>
          <w:sz w:val="24"/>
          <w:szCs w:val="24"/>
          <w:lang w:eastAsia="ru-RU"/>
        </w:rPr>
        <w:t>;</w:t>
      </w:r>
    </w:p>
    <w:p w:rsidR="00FB4BBE" w:rsidRPr="00883E10" w:rsidRDefault="00FB4BBE" w:rsidP="00FB4BBE">
      <w:pPr>
        <w:framePr w:hSpace="180" w:wrap="around" w:vAnchor="text" w:hAnchor="margin" w:y="131"/>
        <w:spacing w:after="0" w:line="240" w:lineRule="auto"/>
        <w:jc w:val="both"/>
        <w:rPr>
          <w:rFonts w:ascii="Times New Roman" w:eastAsia="Times New Roman" w:hAnsi="Times New Roman"/>
          <w:sz w:val="24"/>
          <w:szCs w:val="24"/>
          <w:lang w:eastAsia="ru-RU"/>
        </w:rPr>
      </w:pPr>
      <w:r w:rsidRPr="00883E10">
        <w:rPr>
          <w:rFonts w:ascii="Times New Roman" w:eastAsia="Times New Roman" w:hAnsi="Times New Roman"/>
          <w:sz w:val="24"/>
          <w:szCs w:val="24"/>
          <w:lang w:eastAsia="ru-RU"/>
        </w:rPr>
        <w:t xml:space="preserve">2016г.- </w:t>
      </w:r>
      <w:r>
        <w:rPr>
          <w:rFonts w:ascii="Times New Roman" w:eastAsia="Times New Roman" w:hAnsi="Times New Roman"/>
          <w:sz w:val="24"/>
          <w:szCs w:val="24"/>
          <w:lang w:eastAsia="ru-RU"/>
        </w:rPr>
        <w:t>111 667 673,00</w:t>
      </w:r>
      <w:r w:rsidRPr="00883E10">
        <w:rPr>
          <w:rFonts w:ascii="Times New Roman" w:eastAsia="Times New Roman" w:hAnsi="Times New Roman"/>
          <w:sz w:val="24"/>
          <w:szCs w:val="24"/>
          <w:lang w:eastAsia="ru-RU"/>
        </w:rPr>
        <w:t xml:space="preserve"> руб.</w:t>
      </w:r>
      <w:r>
        <w:rPr>
          <w:rFonts w:ascii="Times New Roman" w:eastAsia="Times New Roman" w:hAnsi="Times New Roman"/>
          <w:sz w:val="24"/>
          <w:szCs w:val="24"/>
          <w:lang w:eastAsia="ru-RU"/>
        </w:rPr>
        <w:t>, средства областного бюджета 56 802 600,00 руб.</w:t>
      </w:r>
      <w:r w:rsidRPr="00883E10">
        <w:rPr>
          <w:rFonts w:ascii="Times New Roman" w:eastAsia="Times New Roman" w:hAnsi="Times New Roman"/>
          <w:sz w:val="24"/>
          <w:szCs w:val="24"/>
          <w:lang w:eastAsia="ru-RU"/>
        </w:rPr>
        <w:t>;</w:t>
      </w:r>
    </w:p>
    <w:p w:rsidR="00FB4BBE" w:rsidRPr="00883E10" w:rsidRDefault="00FB4BBE" w:rsidP="00FB4BBE">
      <w:pPr>
        <w:framePr w:hSpace="180" w:wrap="around" w:vAnchor="text" w:hAnchor="margin" w:y="131"/>
        <w:spacing w:after="0" w:line="240" w:lineRule="auto"/>
        <w:jc w:val="both"/>
        <w:rPr>
          <w:rFonts w:ascii="Times New Roman" w:eastAsia="Times New Roman" w:hAnsi="Times New Roman"/>
          <w:sz w:val="24"/>
          <w:szCs w:val="24"/>
          <w:lang w:eastAsia="ru-RU"/>
        </w:rPr>
      </w:pPr>
      <w:r w:rsidRPr="00883E10">
        <w:rPr>
          <w:rFonts w:ascii="Times New Roman" w:eastAsia="Times New Roman" w:hAnsi="Times New Roman"/>
          <w:sz w:val="24"/>
          <w:szCs w:val="24"/>
          <w:lang w:eastAsia="ru-RU"/>
        </w:rPr>
        <w:t xml:space="preserve">2017 </w:t>
      </w:r>
      <w:r>
        <w:rPr>
          <w:rFonts w:ascii="Times New Roman" w:eastAsia="Times New Roman" w:hAnsi="Times New Roman"/>
          <w:sz w:val="24"/>
          <w:szCs w:val="24"/>
          <w:lang w:eastAsia="ru-RU"/>
        </w:rPr>
        <w:t>– 2020 г</w:t>
      </w:r>
      <w:r w:rsidRPr="00883E10">
        <w:rPr>
          <w:rFonts w:ascii="Times New Roman" w:eastAsia="Times New Roman" w:hAnsi="Times New Roman"/>
          <w:sz w:val="24"/>
          <w:szCs w:val="24"/>
          <w:lang w:eastAsia="ru-RU"/>
        </w:rPr>
        <w:t xml:space="preserve">г. – </w:t>
      </w:r>
      <w:r>
        <w:rPr>
          <w:rFonts w:ascii="Times New Roman" w:eastAsia="Times New Roman" w:hAnsi="Times New Roman"/>
          <w:sz w:val="24"/>
          <w:szCs w:val="24"/>
          <w:lang w:eastAsia="ru-RU"/>
        </w:rPr>
        <w:t>483 517 216,00</w:t>
      </w:r>
      <w:r w:rsidRPr="00883E10">
        <w:rPr>
          <w:rFonts w:ascii="Times New Roman" w:eastAsia="Times New Roman" w:hAnsi="Times New Roman"/>
          <w:sz w:val="24"/>
          <w:szCs w:val="24"/>
          <w:lang w:eastAsia="ru-RU"/>
        </w:rPr>
        <w:t xml:space="preserve"> руб.</w:t>
      </w:r>
      <w:r>
        <w:rPr>
          <w:rFonts w:ascii="Times New Roman" w:eastAsia="Times New Roman" w:hAnsi="Times New Roman"/>
          <w:sz w:val="24"/>
          <w:szCs w:val="24"/>
          <w:lang w:eastAsia="ru-RU"/>
        </w:rPr>
        <w:t>, средства областного бюджета 271 981 200,00 руб.</w:t>
      </w:r>
    </w:p>
    <w:p w:rsidR="00FB4BBE" w:rsidRDefault="00FB4BBE" w:rsidP="00FB4BBE">
      <w:pPr>
        <w:spacing w:after="0" w:line="240" w:lineRule="auto"/>
        <w:rPr>
          <w:rFonts w:ascii="Times New Roman" w:eastAsia="Times New Roman" w:hAnsi="Times New Roman"/>
          <w:sz w:val="24"/>
          <w:szCs w:val="24"/>
          <w:lang w:eastAsia="ru-RU"/>
        </w:rPr>
      </w:pPr>
      <w:r w:rsidRPr="00883E10">
        <w:rPr>
          <w:rFonts w:ascii="Times New Roman" w:eastAsia="Times New Roman" w:hAnsi="Times New Roman"/>
          <w:sz w:val="24"/>
          <w:szCs w:val="24"/>
          <w:lang w:eastAsia="ru-RU"/>
        </w:rPr>
        <w:t xml:space="preserve">Объем финансирования подпрограммы подлежит ежегодному уточнению. </w:t>
      </w:r>
    </w:p>
    <w:p w:rsidR="00FB4BBE" w:rsidRDefault="00FB4BBE" w:rsidP="00FB4BBE">
      <w:pPr>
        <w:widowControl w:val="0"/>
        <w:autoSpaceDE w:val="0"/>
        <w:autoSpaceDN w:val="0"/>
        <w:adjustRightInd w:val="0"/>
        <w:spacing w:after="0" w:line="240" w:lineRule="auto"/>
        <w:rPr>
          <w:rFonts w:ascii="Times New Roman" w:hAnsi="Times New Roman"/>
          <w:sz w:val="24"/>
          <w:szCs w:val="24"/>
        </w:rPr>
      </w:pPr>
    </w:p>
    <w:p w:rsidR="00FB4BBE" w:rsidRDefault="00FB4BBE" w:rsidP="00FB4BBE">
      <w:pPr>
        <w:widowControl w:val="0"/>
        <w:autoSpaceDE w:val="0"/>
        <w:autoSpaceDN w:val="0"/>
        <w:adjustRightInd w:val="0"/>
        <w:spacing w:after="0" w:line="240" w:lineRule="auto"/>
        <w:rPr>
          <w:rFonts w:ascii="Times New Roman" w:hAnsi="Times New Roman"/>
          <w:sz w:val="24"/>
          <w:szCs w:val="24"/>
        </w:rPr>
      </w:pPr>
    </w:p>
    <w:p w:rsidR="00FB4BBE" w:rsidRDefault="00FB4BBE" w:rsidP="00FB4BBE">
      <w:pPr>
        <w:widowControl w:val="0"/>
        <w:autoSpaceDE w:val="0"/>
        <w:autoSpaceDN w:val="0"/>
        <w:adjustRightInd w:val="0"/>
        <w:spacing w:after="0" w:line="240" w:lineRule="auto"/>
        <w:rPr>
          <w:rFonts w:ascii="Times New Roman" w:hAnsi="Times New Roman"/>
          <w:sz w:val="24"/>
          <w:szCs w:val="24"/>
        </w:rPr>
      </w:pPr>
    </w:p>
    <w:p w:rsidR="00FB4BBE" w:rsidRDefault="00FB4BBE" w:rsidP="00FB4BBE">
      <w:pPr>
        <w:widowControl w:val="0"/>
        <w:autoSpaceDE w:val="0"/>
        <w:autoSpaceDN w:val="0"/>
        <w:adjustRightInd w:val="0"/>
        <w:spacing w:after="0" w:line="240" w:lineRule="auto"/>
        <w:rPr>
          <w:rFonts w:ascii="Times New Roman" w:hAnsi="Times New Roman"/>
          <w:sz w:val="24"/>
          <w:szCs w:val="24"/>
        </w:rPr>
      </w:pPr>
    </w:p>
    <w:p w:rsidR="00FB4BBE" w:rsidRDefault="00FB4BBE" w:rsidP="00FB4BBE">
      <w:pPr>
        <w:widowControl w:val="0"/>
        <w:autoSpaceDE w:val="0"/>
        <w:autoSpaceDN w:val="0"/>
        <w:adjustRightInd w:val="0"/>
        <w:spacing w:after="0" w:line="240" w:lineRule="auto"/>
        <w:rPr>
          <w:rFonts w:ascii="Times New Roman" w:hAnsi="Times New Roman"/>
          <w:sz w:val="24"/>
          <w:szCs w:val="24"/>
        </w:rPr>
      </w:pPr>
    </w:p>
    <w:p w:rsidR="00FB4BBE" w:rsidRDefault="00FB4BBE" w:rsidP="00FB4BBE">
      <w:pPr>
        <w:widowControl w:val="0"/>
        <w:autoSpaceDE w:val="0"/>
        <w:autoSpaceDN w:val="0"/>
        <w:adjustRightInd w:val="0"/>
        <w:spacing w:after="0" w:line="240" w:lineRule="auto"/>
        <w:rPr>
          <w:rFonts w:ascii="Times New Roman" w:hAnsi="Times New Roman"/>
          <w:sz w:val="24"/>
          <w:szCs w:val="24"/>
        </w:rPr>
      </w:pPr>
    </w:p>
    <w:p w:rsidR="00FB4BBE" w:rsidRDefault="00FB4BBE" w:rsidP="00FB4BBE">
      <w:pPr>
        <w:widowControl w:val="0"/>
        <w:autoSpaceDE w:val="0"/>
        <w:autoSpaceDN w:val="0"/>
        <w:adjustRightInd w:val="0"/>
        <w:spacing w:after="0" w:line="240" w:lineRule="auto"/>
        <w:rPr>
          <w:rFonts w:ascii="Times New Roman" w:hAnsi="Times New Roman"/>
          <w:sz w:val="24"/>
          <w:szCs w:val="24"/>
        </w:rPr>
      </w:pPr>
    </w:p>
    <w:p w:rsidR="00FB4BBE" w:rsidRDefault="00FB4BBE" w:rsidP="00FB4BBE">
      <w:pPr>
        <w:widowControl w:val="0"/>
        <w:autoSpaceDE w:val="0"/>
        <w:autoSpaceDN w:val="0"/>
        <w:adjustRightInd w:val="0"/>
        <w:spacing w:after="0" w:line="240" w:lineRule="auto"/>
        <w:rPr>
          <w:rFonts w:ascii="Times New Roman" w:hAnsi="Times New Roman"/>
          <w:sz w:val="24"/>
          <w:szCs w:val="24"/>
        </w:rPr>
      </w:pPr>
    </w:p>
    <w:p w:rsidR="00FB4BBE" w:rsidRDefault="00FB4BBE" w:rsidP="00FB4BBE">
      <w:pPr>
        <w:widowControl w:val="0"/>
        <w:autoSpaceDE w:val="0"/>
        <w:autoSpaceDN w:val="0"/>
        <w:adjustRightInd w:val="0"/>
        <w:spacing w:after="0" w:line="240" w:lineRule="auto"/>
        <w:rPr>
          <w:rFonts w:ascii="Times New Roman" w:hAnsi="Times New Roman"/>
          <w:sz w:val="24"/>
          <w:szCs w:val="24"/>
        </w:rPr>
      </w:pPr>
    </w:p>
    <w:p w:rsidR="00FB4BBE" w:rsidRDefault="00FB4BBE" w:rsidP="00FB4BBE">
      <w:pPr>
        <w:widowControl w:val="0"/>
        <w:autoSpaceDE w:val="0"/>
        <w:autoSpaceDN w:val="0"/>
        <w:adjustRightInd w:val="0"/>
        <w:spacing w:after="0" w:line="240" w:lineRule="auto"/>
        <w:rPr>
          <w:rFonts w:ascii="Times New Roman" w:hAnsi="Times New Roman"/>
          <w:sz w:val="24"/>
          <w:szCs w:val="24"/>
        </w:rPr>
      </w:pPr>
    </w:p>
    <w:p w:rsidR="00FB4BBE" w:rsidRDefault="00FB4BBE" w:rsidP="00FB4BBE">
      <w:pPr>
        <w:widowControl w:val="0"/>
        <w:autoSpaceDE w:val="0"/>
        <w:autoSpaceDN w:val="0"/>
        <w:adjustRightInd w:val="0"/>
        <w:spacing w:after="0" w:line="240" w:lineRule="auto"/>
        <w:rPr>
          <w:rFonts w:ascii="Times New Roman" w:hAnsi="Times New Roman"/>
          <w:sz w:val="24"/>
          <w:szCs w:val="24"/>
        </w:rPr>
      </w:pPr>
    </w:p>
    <w:p w:rsidR="00FB4BBE" w:rsidRDefault="00FB4BBE" w:rsidP="00FB4BBE">
      <w:pPr>
        <w:widowControl w:val="0"/>
        <w:autoSpaceDE w:val="0"/>
        <w:autoSpaceDN w:val="0"/>
        <w:adjustRightInd w:val="0"/>
        <w:spacing w:after="0" w:line="240" w:lineRule="auto"/>
        <w:rPr>
          <w:rFonts w:ascii="Times New Roman" w:hAnsi="Times New Roman"/>
          <w:sz w:val="24"/>
          <w:szCs w:val="24"/>
        </w:rPr>
      </w:pPr>
    </w:p>
    <w:p w:rsidR="00FB4BBE" w:rsidRDefault="00FB4BBE" w:rsidP="00FB4BBE">
      <w:pPr>
        <w:widowControl w:val="0"/>
        <w:autoSpaceDE w:val="0"/>
        <w:autoSpaceDN w:val="0"/>
        <w:adjustRightInd w:val="0"/>
        <w:spacing w:after="0" w:line="240" w:lineRule="auto"/>
        <w:rPr>
          <w:rFonts w:ascii="Times New Roman" w:hAnsi="Times New Roman"/>
          <w:sz w:val="24"/>
          <w:szCs w:val="24"/>
        </w:rPr>
      </w:pPr>
    </w:p>
    <w:p w:rsidR="00FB4BBE" w:rsidRDefault="00FB4BBE" w:rsidP="00FB4BBE">
      <w:pPr>
        <w:widowControl w:val="0"/>
        <w:autoSpaceDE w:val="0"/>
        <w:autoSpaceDN w:val="0"/>
        <w:adjustRightInd w:val="0"/>
        <w:spacing w:after="0" w:line="240" w:lineRule="auto"/>
        <w:rPr>
          <w:rFonts w:ascii="Times New Roman" w:hAnsi="Times New Roman"/>
          <w:sz w:val="24"/>
          <w:szCs w:val="24"/>
        </w:rPr>
      </w:pPr>
    </w:p>
    <w:p w:rsidR="00FB4BBE" w:rsidRDefault="00FB4BBE" w:rsidP="00FB4BBE">
      <w:pPr>
        <w:widowControl w:val="0"/>
        <w:autoSpaceDE w:val="0"/>
        <w:autoSpaceDN w:val="0"/>
        <w:adjustRightInd w:val="0"/>
        <w:spacing w:after="0" w:line="240" w:lineRule="auto"/>
        <w:rPr>
          <w:rFonts w:ascii="Times New Roman" w:hAnsi="Times New Roman"/>
          <w:sz w:val="24"/>
          <w:szCs w:val="24"/>
        </w:rPr>
      </w:pPr>
    </w:p>
    <w:p w:rsidR="00FB4BBE" w:rsidRDefault="00FB4BBE" w:rsidP="00FB4BBE">
      <w:pPr>
        <w:widowControl w:val="0"/>
        <w:autoSpaceDE w:val="0"/>
        <w:autoSpaceDN w:val="0"/>
        <w:adjustRightInd w:val="0"/>
        <w:spacing w:after="0" w:line="240" w:lineRule="auto"/>
        <w:rPr>
          <w:rFonts w:ascii="Times New Roman" w:hAnsi="Times New Roman"/>
          <w:sz w:val="24"/>
          <w:szCs w:val="24"/>
        </w:rPr>
      </w:pPr>
    </w:p>
    <w:p w:rsidR="00FB4BBE" w:rsidRDefault="00FB4BBE" w:rsidP="00FB4BBE">
      <w:pPr>
        <w:spacing w:after="160" w:line="259" w:lineRule="auto"/>
        <w:rPr>
          <w:rFonts w:ascii="Times New Roman" w:hAnsi="Times New Roman"/>
          <w:sz w:val="24"/>
          <w:szCs w:val="24"/>
        </w:rPr>
      </w:pPr>
      <w:r>
        <w:rPr>
          <w:rFonts w:ascii="Times New Roman" w:hAnsi="Times New Roman"/>
          <w:sz w:val="24"/>
          <w:szCs w:val="24"/>
        </w:rPr>
        <w:br w:type="page"/>
      </w:r>
    </w:p>
    <w:p w:rsidR="00413259" w:rsidRPr="00315F8C" w:rsidRDefault="00413259" w:rsidP="00C92CF8">
      <w:pPr>
        <w:widowControl w:val="0"/>
        <w:autoSpaceDE w:val="0"/>
        <w:autoSpaceDN w:val="0"/>
        <w:adjustRightInd w:val="0"/>
        <w:spacing w:after="0" w:line="240" w:lineRule="auto"/>
        <w:jc w:val="center"/>
        <w:rPr>
          <w:rFonts w:ascii="Times New Roman" w:hAnsi="Times New Roman"/>
          <w:b/>
          <w:sz w:val="24"/>
          <w:szCs w:val="24"/>
        </w:rPr>
      </w:pPr>
      <w:r w:rsidRPr="00315F8C">
        <w:rPr>
          <w:rFonts w:ascii="Times New Roman" w:hAnsi="Times New Roman"/>
          <w:b/>
          <w:sz w:val="24"/>
          <w:szCs w:val="24"/>
        </w:rPr>
        <w:lastRenderedPageBreak/>
        <w:t>ПАСПОРТ</w:t>
      </w:r>
    </w:p>
    <w:p w:rsidR="00413259" w:rsidRPr="00315F8C" w:rsidRDefault="00413259" w:rsidP="00413259">
      <w:pPr>
        <w:pStyle w:val="ConsPlusNonformat"/>
        <w:widowControl/>
        <w:jc w:val="center"/>
        <w:rPr>
          <w:rFonts w:ascii="Times New Roman" w:hAnsi="Times New Roman"/>
          <w:b/>
          <w:sz w:val="24"/>
          <w:szCs w:val="24"/>
        </w:rPr>
      </w:pPr>
      <w:r w:rsidRPr="00315F8C">
        <w:rPr>
          <w:rFonts w:ascii="Times New Roman" w:hAnsi="Times New Roman"/>
          <w:b/>
          <w:sz w:val="24"/>
          <w:szCs w:val="24"/>
        </w:rPr>
        <w:t>подпрограммы 2 «Развитие общего образования»</w:t>
      </w:r>
    </w:p>
    <w:tbl>
      <w:tblPr>
        <w:tblpPr w:leftFromText="180" w:rightFromText="180"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90"/>
        <w:gridCol w:w="4697"/>
      </w:tblGrid>
      <w:tr w:rsidR="00413259" w:rsidRPr="00F75CCB" w:rsidTr="00413259">
        <w:trPr>
          <w:trHeight w:val="691"/>
        </w:trPr>
        <w:tc>
          <w:tcPr>
            <w:tcW w:w="5390" w:type="dxa"/>
          </w:tcPr>
          <w:p w:rsidR="00413259" w:rsidRPr="00F75CCB" w:rsidRDefault="00413259" w:rsidP="00413259">
            <w:pPr>
              <w:spacing w:after="0" w:line="240" w:lineRule="auto"/>
              <w:contextualSpacing/>
              <w:rPr>
                <w:rFonts w:ascii="Times New Roman" w:hAnsi="Times New Roman"/>
                <w:sz w:val="24"/>
                <w:szCs w:val="24"/>
              </w:rPr>
            </w:pPr>
            <w:r w:rsidRPr="00F75CCB">
              <w:rPr>
                <w:rFonts w:ascii="Times New Roman" w:hAnsi="Times New Roman"/>
                <w:sz w:val="24"/>
                <w:szCs w:val="24"/>
              </w:rPr>
              <w:t xml:space="preserve">Ответственные исполнители  подпрограммы </w:t>
            </w:r>
          </w:p>
        </w:tc>
        <w:tc>
          <w:tcPr>
            <w:tcW w:w="4697" w:type="dxa"/>
          </w:tcPr>
          <w:p w:rsidR="00413259" w:rsidRPr="00F75CCB" w:rsidRDefault="00413259" w:rsidP="00413259">
            <w:pPr>
              <w:widowControl w:val="0"/>
              <w:autoSpaceDE w:val="0"/>
              <w:autoSpaceDN w:val="0"/>
              <w:adjustRightInd w:val="0"/>
              <w:spacing w:after="0" w:line="240" w:lineRule="auto"/>
              <w:contextualSpacing/>
              <w:jc w:val="both"/>
              <w:rPr>
                <w:rFonts w:ascii="Times New Roman" w:hAnsi="Times New Roman"/>
                <w:sz w:val="24"/>
                <w:szCs w:val="24"/>
              </w:rPr>
            </w:pPr>
            <w:r w:rsidRPr="00F75CCB">
              <w:rPr>
                <w:rFonts w:ascii="Times New Roman" w:hAnsi="Times New Roman"/>
                <w:sz w:val="24"/>
                <w:szCs w:val="24"/>
              </w:rPr>
              <w:t>Комитет по образованию Администрации муниципального образования «город Де</w:t>
            </w:r>
            <w:r w:rsidRPr="00F75CCB">
              <w:rPr>
                <w:rFonts w:ascii="Times New Roman" w:hAnsi="Times New Roman"/>
                <w:sz w:val="24"/>
                <w:szCs w:val="24"/>
              </w:rPr>
              <w:t>с</w:t>
            </w:r>
            <w:r w:rsidRPr="00F75CCB">
              <w:rPr>
                <w:rFonts w:ascii="Times New Roman" w:hAnsi="Times New Roman"/>
                <w:sz w:val="24"/>
                <w:szCs w:val="24"/>
              </w:rPr>
              <w:t>ногорск» Смоленской области</w:t>
            </w:r>
          </w:p>
        </w:tc>
      </w:tr>
      <w:tr w:rsidR="00413259" w:rsidRPr="00F75CCB" w:rsidTr="00413259">
        <w:tc>
          <w:tcPr>
            <w:tcW w:w="5390" w:type="dxa"/>
          </w:tcPr>
          <w:p w:rsidR="00413259" w:rsidRPr="00F75CCB" w:rsidRDefault="00413259" w:rsidP="00413259">
            <w:pPr>
              <w:spacing w:after="0" w:line="240" w:lineRule="auto"/>
              <w:contextualSpacing/>
              <w:rPr>
                <w:rFonts w:ascii="Times New Roman" w:hAnsi="Times New Roman"/>
                <w:sz w:val="24"/>
                <w:szCs w:val="24"/>
              </w:rPr>
            </w:pPr>
            <w:r w:rsidRPr="00F75CCB">
              <w:rPr>
                <w:rFonts w:ascii="Times New Roman" w:hAnsi="Times New Roman"/>
                <w:sz w:val="24"/>
                <w:szCs w:val="24"/>
              </w:rPr>
              <w:t>Исполнители основных мероприятий подпр</w:t>
            </w:r>
            <w:r w:rsidRPr="00F75CCB">
              <w:rPr>
                <w:rFonts w:ascii="Times New Roman" w:hAnsi="Times New Roman"/>
                <w:sz w:val="24"/>
                <w:szCs w:val="24"/>
              </w:rPr>
              <w:t>о</w:t>
            </w:r>
            <w:r w:rsidRPr="00F75CCB">
              <w:rPr>
                <w:rFonts w:ascii="Times New Roman" w:hAnsi="Times New Roman"/>
                <w:sz w:val="24"/>
                <w:szCs w:val="24"/>
              </w:rPr>
              <w:t>граммы</w:t>
            </w:r>
          </w:p>
        </w:tc>
        <w:tc>
          <w:tcPr>
            <w:tcW w:w="4697" w:type="dxa"/>
          </w:tcPr>
          <w:p w:rsidR="00413259" w:rsidRPr="00F75CCB" w:rsidRDefault="00413259" w:rsidP="00413259">
            <w:pPr>
              <w:widowControl w:val="0"/>
              <w:autoSpaceDE w:val="0"/>
              <w:autoSpaceDN w:val="0"/>
              <w:adjustRightInd w:val="0"/>
              <w:spacing w:after="0" w:line="240" w:lineRule="auto"/>
              <w:contextualSpacing/>
              <w:jc w:val="both"/>
              <w:rPr>
                <w:rFonts w:ascii="Times New Roman" w:hAnsi="Times New Roman"/>
                <w:sz w:val="24"/>
                <w:szCs w:val="24"/>
              </w:rPr>
            </w:pPr>
            <w:r w:rsidRPr="00F75CCB">
              <w:rPr>
                <w:rFonts w:ascii="Times New Roman" w:hAnsi="Times New Roman"/>
                <w:sz w:val="24"/>
                <w:szCs w:val="24"/>
              </w:rPr>
              <w:t>Комитет по образованию Администрации муниципального образования «город Де</w:t>
            </w:r>
            <w:r w:rsidRPr="00F75CCB">
              <w:rPr>
                <w:rFonts w:ascii="Times New Roman" w:hAnsi="Times New Roman"/>
                <w:sz w:val="24"/>
                <w:szCs w:val="24"/>
              </w:rPr>
              <w:t>с</w:t>
            </w:r>
            <w:r w:rsidRPr="00F75CCB">
              <w:rPr>
                <w:rFonts w:ascii="Times New Roman" w:hAnsi="Times New Roman"/>
                <w:sz w:val="24"/>
                <w:szCs w:val="24"/>
              </w:rPr>
              <w:t>ногорск» Смоленской области</w:t>
            </w:r>
            <w:r>
              <w:rPr>
                <w:rFonts w:ascii="Times New Roman" w:hAnsi="Times New Roman"/>
                <w:sz w:val="24"/>
                <w:szCs w:val="24"/>
              </w:rPr>
              <w:t>, муниц</w:t>
            </w:r>
            <w:r>
              <w:rPr>
                <w:rFonts w:ascii="Times New Roman" w:hAnsi="Times New Roman"/>
                <w:sz w:val="24"/>
                <w:szCs w:val="24"/>
              </w:rPr>
              <w:t>и</w:t>
            </w:r>
            <w:r>
              <w:rPr>
                <w:rFonts w:ascii="Times New Roman" w:hAnsi="Times New Roman"/>
                <w:sz w:val="24"/>
                <w:szCs w:val="24"/>
              </w:rPr>
              <w:t>пальные бюджетные о</w:t>
            </w:r>
            <w:r w:rsidRPr="00F75CCB">
              <w:rPr>
                <w:rFonts w:ascii="Times New Roman" w:hAnsi="Times New Roman"/>
                <w:sz w:val="24"/>
                <w:szCs w:val="24"/>
              </w:rPr>
              <w:t xml:space="preserve">бщеобразовательные </w:t>
            </w:r>
            <w:r w:rsidRPr="001E527F">
              <w:rPr>
                <w:rFonts w:ascii="Times New Roman" w:hAnsi="Times New Roman"/>
                <w:sz w:val="24"/>
                <w:szCs w:val="24"/>
              </w:rPr>
              <w:t>учреждения</w:t>
            </w:r>
          </w:p>
        </w:tc>
      </w:tr>
      <w:tr w:rsidR="00413259" w:rsidRPr="00F75CCB" w:rsidTr="00413259">
        <w:tc>
          <w:tcPr>
            <w:tcW w:w="5390" w:type="dxa"/>
          </w:tcPr>
          <w:p w:rsidR="00413259" w:rsidRPr="00F75CCB" w:rsidRDefault="00413259" w:rsidP="00413259">
            <w:pPr>
              <w:spacing w:after="0" w:line="240" w:lineRule="auto"/>
              <w:contextualSpacing/>
              <w:rPr>
                <w:rFonts w:ascii="Times New Roman" w:hAnsi="Times New Roman"/>
                <w:sz w:val="24"/>
                <w:szCs w:val="24"/>
              </w:rPr>
            </w:pPr>
            <w:r w:rsidRPr="00F75CCB">
              <w:rPr>
                <w:rFonts w:ascii="Times New Roman" w:hAnsi="Times New Roman"/>
                <w:sz w:val="24"/>
                <w:szCs w:val="24"/>
              </w:rPr>
              <w:t xml:space="preserve">Цель подпрограммы </w:t>
            </w:r>
          </w:p>
        </w:tc>
        <w:tc>
          <w:tcPr>
            <w:tcW w:w="4697" w:type="dxa"/>
          </w:tcPr>
          <w:p w:rsidR="00413259" w:rsidRPr="00F75CCB" w:rsidRDefault="00413259" w:rsidP="00FA2ED0">
            <w:pPr>
              <w:autoSpaceDE w:val="0"/>
              <w:autoSpaceDN w:val="0"/>
              <w:adjustRightInd w:val="0"/>
              <w:spacing w:after="0" w:line="240" w:lineRule="auto"/>
              <w:jc w:val="both"/>
              <w:rPr>
                <w:rFonts w:ascii="Times New Roman" w:hAnsi="Times New Roman"/>
                <w:sz w:val="24"/>
                <w:szCs w:val="24"/>
              </w:rPr>
            </w:pPr>
            <w:r w:rsidRPr="00F75CCB">
              <w:rPr>
                <w:rFonts w:ascii="Times New Roman" w:hAnsi="Times New Roman"/>
                <w:sz w:val="24"/>
                <w:szCs w:val="24"/>
              </w:rPr>
              <w:t xml:space="preserve">повышение доступности </w:t>
            </w:r>
            <w:r w:rsidR="00315F8C">
              <w:rPr>
                <w:rFonts w:ascii="Times New Roman" w:hAnsi="Times New Roman"/>
                <w:sz w:val="24"/>
                <w:szCs w:val="24"/>
              </w:rPr>
              <w:t>и качества</w:t>
            </w:r>
            <w:r w:rsidRPr="00F75CCB">
              <w:rPr>
                <w:rFonts w:ascii="Times New Roman" w:hAnsi="Times New Roman"/>
                <w:sz w:val="24"/>
                <w:szCs w:val="24"/>
              </w:rPr>
              <w:t xml:space="preserve"> обще</w:t>
            </w:r>
            <w:r w:rsidR="00315F8C">
              <w:rPr>
                <w:rFonts w:ascii="Times New Roman" w:hAnsi="Times New Roman"/>
                <w:sz w:val="24"/>
                <w:szCs w:val="24"/>
              </w:rPr>
              <w:t xml:space="preserve">го образования в соответствии с  запросами  населения </w:t>
            </w:r>
          </w:p>
        </w:tc>
      </w:tr>
      <w:tr w:rsidR="00413259" w:rsidRPr="001E527F" w:rsidTr="00413259">
        <w:tc>
          <w:tcPr>
            <w:tcW w:w="5390" w:type="dxa"/>
          </w:tcPr>
          <w:p w:rsidR="00413259" w:rsidRPr="00F75CCB" w:rsidRDefault="00413259" w:rsidP="00413259">
            <w:pPr>
              <w:spacing w:after="0" w:line="240" w:lineRule="auto"/>
              <w:contextualSpacing/>
              <w:rPr>
                <w:rFonts w:ascii="Times New Roman" w:hAnsi="Times New Roman"/>
                <w:sz w:val="24"/>
                <w:szCs w:val="24"/>
              </w:rPr>
            </w:pPr>
            <w:r w:rsidRPr="00F75CCB">
              <w:rPr>
                <w:rFonts w:ascii="Times New Roman" w:hAnsi="Times New Roman"/>
                <w:sz w:val="24"/>
                <w:szCs w:val="24"/>
              </w:rPr>
              <w:t xml:space="preserve">Целевые показатели реализации подпрограммы </w:t>
            </w:r>
          </w:p>
        </w:tc>
        <w:tc>
          <w:tcPr>
            <w:tcW w:w="4697" w:type="dxa"/>
            <w:vAlign w:val="center"/>
          </w:tcPr>
          <w:p w:rsidR="00413259" w:rsidRPr="001E527F" w:rsidRDefault="00413259" w:rsidP="00CC6CE0">
            <w:pPr>
              <w:pStyle w:val="ConsPlusCell"/>
              <w:rPr>
                <w:sz w:val="24"/>
                <w:szCs w:val="24"/>
              </w:rPr>
            </w:pPr>
            <w:r w:rsidRPr="001E527F">
              <w:rPr>
                <w:sz w:val="24"/>
                <w:szCs w:val="24"/>
              </w:rPr>
              <w:t xml:space="preserve"> - удельный вес учащихся  </w:t>
            </w:r>
            <w:r w:rsidR="00315F8C">
              <w:rPr>
                <w:sz w:val="24"/>
                <w:szCs w:val="24"/>
              </w:rPr>
              <w:t>о</w:t>
            </w:r>
            <w:r w:rsidRPr="001E527F">
              <w:rPr>
                <w:sz w:val="24"/>
                <w:szCs w:val="24"/>
              </w:rPr>
              <w:t>бщеобразов</w:t>
            </w:r>
            <w:r w:rsidRPr="001E527F">
              <w:rPr>
                <w:sz w:val="24"/>
                <w:szCs w:val="24"/>
              </w:rPr>
              <w:t>а</w:t>
            </w:r>
            <w:r w:rsidRPr="001E527F">
              <w:rPr>
                <w:sz w:val="24"/>
                <w:szCs w:val="24"/>
              </w:rPr>
              <w:t>тельных</w:t>
            </w:r>
            <w:r w:rsidR="00315F8C">
              <w:rPr>
                <w:sz w:val="24"/>
                <w:szCs w:val="24"/>
              </w:rPr>
              <w:t xml:space="preserve"> организаций</w:t>
            </w:r>
            <w:r w:rsidRPr="001E527F">
              <w:rPr>
                <w:sz w:val="24"/>
                <w:szCs w:val="24"/>
              </w:rPr>
              <w:t>, которым предоста</w:t>
            </w:r>
            <w:r w:rsidRPr="001E527F">
              <w:rPr>
                <w:sz w:val="24"/>
                <w:szCs w:val="24"/>
              </w:rPr>
              <w:t>в</w:t>
            </w:r>
            <w:r w:rsidRPr="001E527F">
              <w:rPr>
                <w:sz w:val="24"/>
                <w:szCs w:val="24"/>
              </w:rPr>
              <w:t>лена возможность обучаться в соответс</w:t>
            </w:r>
            <w:r w:rsidRPr="001E527F">
              <w:rPr>
                <w:sz w:val="24"/>
                <w:szCs w:val="24"/>
              </w:rPr>
              <w:t>т</w:t>
            </w:r>
            <w:r w:rsidRPr="001E527F">
              <w:rPr>
                <w:sz w:val="24"/>
                <w:szCs w:val="24"/>
              </w:rPr>
              <w:t>вии с современными требованиями, в о</w:t>
            </w:r>
            <w:r w:rsidRPr="001E527F">
              <w:rPr>
                <w:sz w:val="24"/>
                <w:szCs w:val="24"/>
              </w:rPr>
              <w:t>б</w:t>
            </w:r>
            <w:r w:rsidRPr="001E527F">
              <w:rPr>
                <w:sz w:val="24"/>
                <w:szCs w:val="24"/>
              </w:rPr>
              <w:t>щей численности учащихся;</w:t>
            </w:r>
          </w:p>
          <w:p w:rsidR="00413259" w:rsidRPr="001E527F" w:rsidRDefault="00413259" w:rsidP="00CC6CE0">
            <w:pPr>
              <w:pStyle w:val="ConsPlusCell"/>
              <w:rPr>
                <w:sz w:val="24"/>
                <w:szCs w:val="24"/>
              </w:rPr>
            </w:pPr>
            <w:r w:rsidRPr="001E527F">
              <w:rPr>
                <w:sz w:val="24"/>
                <w:szCs w:val="24"/>
              </w:rPr>
              <w:t>- удельный вес учащихся   общеобразов</w:t>
            </w:r>
            <w:r w:rsidRPr="001E527F">
              <w:rPr>
                <w:sz w:val="24"/>
                <w:szCs w:val="24"/>
              </w:rPr>
              <w:t>а</w:t>
            </w:r>
            <w:r w:rsidRPr="001E527F">
              <w:rPr>
                <w:sz w:val="24"/>
                <w:szCs w:val="24"/>
              </w:rPr>
              <w:t>тельных</w:t>
            </w:r>
            <w:r w:rsidR="00315F8C">
              <w:rPr>
                <w:sz w:val="24"/>
                <w:szCs w:val="24"/>
              </w:rPr>
              <w:t xml:space="preserve"> организаций</w:t>
            </w:r>
            <w:r w:rsidRPr="001E527F">
              <w:rPr>
                <w:sz w:val="24"/>
                <w:szCs w:val="24"/>
              </w:rPr>
              <w:t>, обучающихся в с</w:t>
            </w:r>
            <w:r w:rsidRPr="001E527F">
              <w:rPr>
                <w:sz w:val="24"/>
                <w:szCs w:val="24"/>
              </w:rPr>
              <w:t>о</w:t>
            </w:r>
            <w:r w:rsidRPr="001E527F">
              <w:rPr>
                <w:sz w:val="24"/>
                <w:szCs w:val="24"/>
              </w:rPr>
              <w:t>ответствии с федеральным</w:t>
            </w:r>
            <w:r w:rsidR="0073130B">
              <w:rPr>
                <w:sz w:val="24"/>
                <w:szCs w:val="24"/>
              </w:rPr>
              <w:t>и</w:t>
            </w:r>
            <w:r w:rsidRPr="001E527F">
              <w:rPr>
                <w:sz w:val="24"/>
                <w:szCs w:val="24"/>
              </w:rPr>
              <w:t xml:space="preserve"> государстве</w:t>
            </w:r>
            <w:r w:rsidRPr="001E527F">
              <w:rPr>
                <w:sz w:val="24"/>
                <w:szCs w:val="24"/>
              </w:rPr>
              <w:t>н</w:t>
            </w:r>
            <w:r w:rsidRPr="001E527F">
              <w:rPr>
                <w:sz w:val="24"/>
                <w:szCs w:val="24"/>
              </w:rPr>
              <w:t>ным</w:t>
            </w:r>
            <w:r w:rsidR="0073130B">
              <w:rPr>
                <w:sz w:val="24"/>
                <w:szCs w:val="24"/>
              </w:rPr>
              <w:t>и</w:t>
            </w:r>
            <w:r w:rsidRPr="001E527F">
              <w:rPr>
                <w:sz w:val="24"/>
                <w:szCs w:val="24"/>
              </w:rPr>
              <w:t xml:space="preserve"> образовательным</w:t>
            </w:r>
            <w:r w:rsidR="0073130B">
              <w:rPr>
                <w:sz w:val="24"/>
                <w:szCs w:val="24"/>
              </w:rPr>
              <w:t>и</w:t>
            </w:r>
            <w:r w:rsidRPr="001E527F">
              <w:rPr>
                <w:sz w:val="24"/>
                <w:szCs w:val="24"/>
              </w:rPr>
              <w:t xml:space="preserve"> стан</w:t>
            </w:r>
            <w:r w:rsidR="0073130B">
              <w:rPr>
                <w:sz w:val="24"/>
                <w:szCs w:val="24"/>
              </w:rPr>
              <w:t>дартами</w:t>
            </w:r>
            <w:r w:rsidRPr="001E527F">
              <w:rPr>
                <w:sz w:val="24"/>
                <w:szCs w:val="24"/>
              </w:rPr>
              <w:t>, от общей численности учащихся образов</w:t>
            </w:r>
            <w:r w:rsidRPr="001E527F">
              <w:rPr>
                <w:sz w:val="24"/>
                <w:szCs w:val="24"/>
              </w:rPr>
              <w:t>а</w:t>
            </w:r>
            <w:r w:rsidRPr="001E527F">
              <w:rPr>
                <w:sz w:val="24"/>
                <w:szCs w:val="24"/>
              </w:rPr>
              <w:t>тельных</w:t>
            </w:r>
            <w:r w:rsidR="00CC6CE0">
              <w:rPr>
                <w:sz w:val="24"/>
                <w:szCs w:val="24"/>
              </w:rPr>
              <w:t xml:space="preserve"> организаций</w:t>
            </w:r>
            <w:r w:rsidRPr="001E527F">
              <w:rPr>
                <w:sz w:val="24"/>
                <w:szCs w:val="24"/>
              </w:rPr>
              <w:t>;</w:t>
            </w:r>
          </w:p>
          <w:p w:rsidR="00106E59" w:rsidRDefault="00413259" w:rsidP="00CC6CE0">
            <w:pPr>
              <w:pStyle w:val="ConsPlusCell"/>
              <w:rPr>
                <w:sz w:val="24"/>
                <w:szCs w:val="24"/>
              </w:rPr>
            </w:pPr>
            <w:r w:rsidRPr="001E527F">
              <w:rPr>
                <w:sz w:val="24"/>
                <w:szCs w:val="24"/>
              </w:rPr>
              <w:t>- удельный вес выпускников общеобраз</w:t>
            </w:r>
            <w:r w:rsidRPr="001E527F">
              <w:rPr>
                <w:sz w:val="24"/>
                <w:szCs w:val="24"/>
              </w:rPr>
              <w:t>о</w:t>
            </w:r>
            <w:r w:rsidRPr="001E527F">
              <w:rPr>
                <w:sz w:val="24"/>
                <w:szCs w:val="24"/>
              </w:rPr>
              <w:t>вательных</w:t>
            </w:r>
            <w:r w:rsidR="00CC6CE0">
              <w:rPr>
                <w:sz w:val="24"/>
                <w:szCs w:val="24"/>
              </w:rPr>
              <w:t xml:space="preserve"> организаций</w:t>
            </w:r>
            <w:r w:rsidRPr="001E527F">
              <w:rPr>
                <w:sz w:val="24"/>
                <w:szCs w:val="24"/>
              </w:rPr>
              <w:t>, не сдавших ед</w:t>
            </w:r>
            <w:r w:rsidRPr="001E527F">
              <w:rPr>
                <w:sz w:val="24"/>
                <w:szCs w:val="24"/>
              </w:rPr>
              <w:t>и</w:t>
            </w:r>
            <w:r w:rsidRPr="001E527F">
              <w:rPr>
                <w:sz w:val="24"/>
                <w:szCs w:val="24"/>
              </w:rPr>
              <w:t>ный государственный экзамен, от общей численности выпускников</w:t>
            </w:r>
            <w:r w:rsidR="00EE576D">
              <w:rPr>
                <w:sz w:val="24"/>
                <w:szCs w:val="24"/>
              </w:rPr>
              <w:t xml:space="preserve"> </w:t>
            </w:r>
            <w:r w:rsidR="00EE576D" w:rsidRPr="00106E59">
              <w:rPr>
                <w:sz w:val="24"/>
                <w:szCs w:val="24"/>
              </w:rPr>
              <w:t>общеобразов</w:t>
            </w:r>
            <w:r w:rsidR="00EE576D" w:rsidRPr="00106E59">
              <w:rPr>
                <w:sz w:val="24"/>
                <w:szCs w:val="24"/>
              </w:rPr>
              <w:t>а</w:t>
            </w:r>
            <w:r w:rsidR="00EE576D" w:rsidRPr="00106E59">
              <w:rPr>
                <w:sz w:val="24"/>
                <w:szCs w:val="24"/>
              </w:rPr>
              <w:t>тельных организаций</w:t>
            </w:r>
            <w:r w:rsidR="00106E59">
              <w:rPr>
                <w:sz w:val="24"/>
                <w:szCs w:val="24"/>
              </w:rPr>
              <w:t>;</w:t>
            </w:r>
          </w:p>
          <w:p w:rsidR="00413259" w:rsidRPr="001E527F" w:rsidRDefault="00413259" w:rsidP="00CC6CE0">
            <w:pPr>
              <w:pStyle w:val="ConsPlusCell"/>
              <w:rPr>
                <w:sz w:val="24"/>
                <w:szCs w:val="24"/>
              </w:rPr>
            </w:pPr>
            <w:r w:rsidRPr="001E527F">
              <w:rPr>
                <w:sz w:val="24"/>
                <w:szCs w:val="24"/>
              </w:rPr>
              <w:t>- удельный вес учащихся  общеобразов</w:t>
            </w:r>
            <w:r w:rsidRPr="001E527F">
              <w:rPr>
                <w:sz w:val="24"/>
                <w:szCs w:val="24"/>
              </w:rPr>
              <w:t>а</w:t>
            </w:r>
            <w:r w:rsidRPr="001E527F">
              <w:rPr>
                <w:sz w:val="24"/>
                <w:szCs w:val="24"/>
              </w:rPr>
              <w:t>тельных</w:t>
            </w:r>
            <w:r w:rsidR="00CC6CE0">
              <w:rPr>
                <w:sz w:val="24"/>
                <w:szCs w:val="24"/>
              </w:rPr>
              <w:t xml:space="preserve"> организаций</w:t>
            </w:r>
            <w:r w:rsidRPr="001E527F">
              <w:rPr>
                <w:sz w:val="24"/>
                <w:szCs w:val="24"/>
              </w:rPr>
              <w:t>, обучающихся в профильных классах на третьей ступени образования, от общей численности уч</w:t>
            </w:r>
            <w:r w:rsidRPr="001E527F">
              <w:rPr>
                <w:sz w:val="24"/>
                <w:szCs w:val="24"/>
              </w:rPr>
              <w:t>а</w:t>
            </w:r>
            <w:r w:rsidRPr="001E527F">
              <w:rPr>
                <w:sz w:val="24"/>
                <w:szCs w:val="24"/>
              </w:rPr>
              <w:t>щихся третьей ступени образования;</w:t>
            </w:r>
          </w:p>
          <w:p w:rsidR="00413259" w:rsidRPr="001E527F" w:rsidRDefault="00413259" w:rsidP="00CC6CE0">
            <w:pPr>
              <w:pStyle w:val="ConsPlusCell"/>
              <w:rPr>
                <w:sz w:val="24"/>
                <w:szCs w:val="24"/>
              </w:rPr>
            </w:pPr>
            <w:r w:rsidRPr="001E527F">
              <w:rPr>
                <w:sz w:val="24"/>
                <w:szCs w:val="24"/>
              </w:rPr>
              <w:t>- охват учащихся общеобразовательных организац</w:t>
            </w:r>
            <w:r>
              <w:rPr>
                <w:sz w:val="24"/>
                <w:szCs w:val="24"/>
              </w:rPr>
              <w:t>ий горячим питанием</w:t>
            </w:r>
            <w:r w:rsidRPr="001E527F">
              <w:rPr>
                <w:sz w:val="24"/>
                <w:szCs w:val="24"/>
              </w:rPr>
              <w:t>;</w:t>
            </w:r>
          </w:p>
          <w:p w:rsidR="00413259" w:rsidRPr="001E527F" w:rsidRDefault="00413259" w:rsidP="00CC6CE0">
            <w:pPr>
              <w:pStyle w:val="ConsPlusCell"/>
              <w:rPr>
                <w:sz w:val="24"/>
                <w:szCs w:val="24"/>
              </w:rPr>
            </w:pPr>
            <w:r w:rsidRPr="001E527F">
              <w:rPr>
                <w:sz w:val="24"/>
                <w:szCs w:val="24"/>
              </w:rPr>
              <w:t>-удельный вес учителей, участвующих в реализации ФГОС, от общей численности;</w:t>
            </w:r>
          </w:p>
          <w:p w:rsidR="00C92CF8" w:rsidRDefault="00413259" w:rsidP="00CC6CE0">
            <w:pPr>
              <w:pStyle w:val="ConsPlusCell"/>
              <w:rPr>
                <w:sz w:val="24"/>
                <w:szCs w:val="24"/>
              </w:rPr>
            </w:pPr>
            <w:r w:rsidRPr="001E527F">
              <w:rPr>
                <w:sz w:val="24"/>
                <w:szCs w:val="24"/>
              </w:rPr>
              <w:t xml:space="preserve">-удельный вес педагогов до 30 лет от </w:t>
            </w:r>
          </w:p>
          <w:p w:rsidR="00413259" w:rsidRDefault="00413259" w:rsidP="00CC6CE0">
            <w:pPr>
              <w:pStyle w:val="ConsPlusCell"/>
              <w:rPr>
                <w:sz w:val="24"/>
                <w:szCs w:val="24"/>
              </w:rPr>
            </w:pPr>
            <w:r w:rsidRPr="001E527F">
              <w:rPr>
                <w:sz w:val="24"/>
                <w:szCs w:val="24"/>
              </w:rPr>
              <w:t>общей численности педагогов в общеобр</w:t>
            </w:r>
            <w:r w:rsidRPr="001E527F">
              <w:rPr>
                <w:sz w:val="24"/>
                <w:szCs w:val="24"/>
              </w:rPr>
              <w:t>а</w:t>
            </w:r>
            <w:r w:rsidRPr="001E527F">
              <w:rPr>
                <w:sz w:val="24"/>
                <w:szCs w:val="24"/>
              </w:rPr>
              <w:t>зовательных</w:t>
            </w:r>
            <w:r w:rsidR="0073130B">
              <w:rPr>
                <w:sz w:val="24"/>
                <w:szCs w:val="24"/>
              </w:rPr>
              <w:t xml:space="preserve"> организациях</w:t>
            </w:r>
            <w:r>
              <w:rPr>
                <w:sz w:val="24"/>
                <w:szCs w:val="24"/>
              </w:rPr>
              <w:t>;</w:t>
            </w:r>
          </w:p>
          <w:p w:rsidR="00413259" w:rsidRDefault="00CC6CE0" w:rsidP="00CC6CE0">
            <w:pPr>
              <w:pStyle w:val="ConsPlusCell"/>
              <w:rPr>
                <w:sz w:val="24"/>
                <w:szCs w:val="24"/>
              </w:rPr>
            </w:pPr>
            <w:r>
              <w:rPr>
                <w:sz w:val="24"/>
                <w:szCs w:val="24"/>
              </w:rPr>
              <w:t>- численность педагогических работников, выполняющих функции классного руков</w:t>
            </w:r>
            <w:r>
              <w:rPr>
                <w:sz w:val="24"/>
                <w:szCs w:val="24"/>
              </w:rPr>
              <w:t>о</w:t>
            </w:r>
            <w:r w:rsidR="00C92CF8">
              <w:rPr>
                <w:sz w:val="24"/>
                <w:szCs w:val="24"/>
              </w:rPr>
              <w:t>дителя</w:t>
            </w:r>
            <w:r w:rsidR="00B95582">
              <w:rPr>
                <w:sz w:val="24"/>
                <w:szCs w:val="24"/>
              </w:rPr>
              <w:t>;</w:t>
            </w:r>
          </w:p>
          <w:p w:rsidR="00B95582" w:rsidRPr="00A15E17" w:rsidRDefault="00B95582" w:rsidP="00CC6CE0">
            <w:pPr>
              <w:pStyle w:val="ConsPlusCell"/>
              <w:rPr>
                <w:sz w:val="24"/>
                <w:szCs w:val="24"/>
              </w:rPr>
            </w:pPr>
            <w:r>
              <w:rPr>
                <w:color w:val="000000"/>
                <w:sz w:val="24"/>
                <w:szCs w:val="24"/>
              </w:rPr>
              <w:t>- у</w:t>
            </w:r>
            <w:r w:rsidRPr="00DE487C">
              <w:rPr>
                <w:color w:val="000000"/>
                <w:sz w:val="24"/>
                <w:szCs w:val="24"/>
              </w:rPr>
              <w:t>дельный вес учащихся из категории д</w:t>
            </w:r>
            <w:r w:rsidRPr="00DE487C">
              <w:rPr>
                <w:color w:val="000000"/>
                <w:sz w:val="24"/>
                <w:szCs w:val="24"/>
              </w:rPr>
              <w:t>е</w:t>
            </w:r>
            <w:r w:rsidRPr="00DE487C">
              <w:rPr>
                <w:color w:val="000000"/>
                <w:sz w:val="24"/>
                <w:szCs w:val="24"/>
              </w:rPr>
              <w:t>тей-инвалидов и детей с ограниченными возможностями здоровья</w:t>
            </w:r>
            <w:r>
              <w:rPr>
                <w:color w:val="000000"/>
                <w:sz w:val="24"/>
                <w:szCs w:val="24"/>
              </w:rPr>
              <w:t>, для которых созданы условия инклюзивного образов</w:t>
            </w:r>
            <w:r>
              <w:rPr>
                <w:color w:val="000000"/>
                <w:sz w:val="24"/>
                <w:szCs w:val="24"/>
              </w:rPr>
              <w:t>а</w:t>
            </w:r>
            <w:r>
              <w:rPr>
                <w:color w:val="000000"/>
                <w:sz w:val="24"/>
                <w:szCs w:val="24"/>
              </w:rPr>
              <w:t>ния</w:t>
            </w:r>
          </w:p>
        </w:tc>
      </w:tr>
      <w:tr w:rsidR="00413259" w:rsidRPr="001E527F" w:rsidTr="00413259">
        <w:tc>
          <w:tcPr>
            <w:tcW w:w="5390" w:type="dxa"/>
          </w:tcPr>
          <w:p w:rsidR="00413259" w:rsidRPr="00F75CCB" w:rsidRDefault="00413259" w:rsidP="00413259">
            <w:pPr>
              <w:spacing w:after="0" w:line="240" w:lineRule="auto"/>
              <w:contextualSpacing/>
              <w:rPr>
                <w:rFonts w:ascii="Times New Roman" w:hAnsi="Times New Roman"/>
                <w:sz w:val="24"/>
                <w:szCs w:val="24"/>
              </w:rPr>
            </w:pPr>
            <w:r w:rsidRPr="00F75CCB">
              <w:rPr>
                <w:rFonts w:ascii="Times New Roman" w:hAnsi="Times New Roman"/>
                <w:sz w:val="24"/>
                <w:szCs w:val="24"/>
              </w:rPr>
              <w:t xml:space="preserve">Сроки (этапы) реализации подпрограммы </w:t>
            </w:r>
          </w:p>
        </w:tc>
        <w:tc>
          <w:tcPr>
            <w:tcW w:w="4697" w:type="dxa"/>
          </w:tcPr>
          <w:p w:rsidR="00413259" w:rsidRPr="001E527F" w:rsidRDefault="00413259" w:rsidP="00413259">
            <w:pPr>
              <w:spacing w:after="0" w:line="240" w:lineRule="auto"/>
              <w:jc w:val="both"/>
              <w:rPr>
                <w:rFonts w:ascii="Times New Roman" w:hAnsi="Times New Roman"/>
                <w:sz w:val="24"/>
                <w:szCs w:val="24"/>
              </w:rPr>
            </w:pPr>
            <w:r w:rsidRPr="001E527F">
              <w:rPr>
                <w:rFonts w:ascii="Times New Roman" w:hAnsi="Times New Roman"/>
                <w:sz w:val="24"/>
                <w:szCs w:val="24"/>
              </w:rPr>
              <w:t>2014-20</w:t>
            </w:r>
            <w:r>
              <w:rPr>
                <w:rFonts w:ascii="Times New Roman" w:hAnsi="Times New Roman"/>
                <w:sz w:val="24"/>
                <w:szCs w:val="24"/>
              </w:rPr>
              <w:t>20</w:t>
            </w:r>
            <w:r w:rsidRPr="001E527F">
              <w:rPr>
                <w:rFonts w:ascii="Times New Roman" w:hAnsi="Times New Roman"/>
                <w:sz w:val="24"/>
                <w:szCs w:val="24"/>
              </w:rPr>
              <w:t>годы.</w:t>
            </w:r>
          </w:p>
          <w:p w:rsidR="00413259" w:rsidRPr="001E527F" w:rsidRDefault="00413259" w:rsidP="00413259">
            <w:pPr>
              <w:autoSpaceDE w:val="0"/>
              <w:autoSpaceDN w:val="0"/>
              <w:adjustRightInd w:val="0"/>
              <w:spacing w:after="0" w:line="240" w:lineRule="auto"/>
              <w:jc w:val="both"/>
              <w:rPr>
                <w:rFonts w:ascii="Times New Roman" w:hAnsi="Times New Roman"/>
                <w:sz w:val="24"/>
                <w:szCs w:val="24"/>
              </w:rPr>
            </w:pPr>
            <w:r w:rsidRPr="001E527F">
              <w:rPr>
                <w:rFonts w:ascii="Times New Roman" w:hAnsi="Times New Roman"/>
                <w:sz w:val="24"/>
                <w:szCs w:val="24"/>
              </w:rPr>
              <w:t xml:space="preserve">Программа будет реализовываться в один </w:t>
            </w:r>
            <w:r w:rsidRPr="001E527F">
              <w:rPr>
                <w:rFonts w:ascii="Times New Roman" w:hAnsi="Times New Roman"/>
                <w:sz w:val="24"/>
                <w:szCs w:val="24"/>
              </w:rPr>
              <w:lastRenderedPageBreak/>
              <w:t>этап</w:t>
            </w:r>
          </w:p>
        </w:tc>
      </w:tr>
      <w:tr w:rsidR="00413259" w:rsidRPr="00F75CCB" w:rsidTr="00413259">
        <w:tc>
          <w:tcPr>
            <w:tcW w:w="5390" w:type="dxa"/>
          </w:tcPr>
          <w:p w:rsidR="00413259" w:rsidRPr="00F75CCB" w:rsidRDefault="00413259" w:rsidP="00413259">
            <w:pPr>
              <w:spacing w:after="0" w:line="240" w:lineRule="auto"/>
              <w:contextualSpacing/>
              <w:rPr>
                <w:rFonts w:ascii="Times New Roman" w:hAnsi="Times New Roman"/>
                <w:sz w:val="24"/>
                <w:szCs w:val="24"/>
              </w:rPr>
            </w:pPr>
            <w:r w:rsidRPr="00F75CCB">
              <w:rPr>
                <w:rFonts w:ascii="Times New Roman" w:hAnsi="Times New Roman"/>
                <w:sz w:val="24"/>
                <w:szCs w:val="24"/>
              </w:rPr>
              <w:lastRenderedPageBreak/>
              <w:t>Объемы ассигнований подпрограммы  (по годам реализации и в разрезе источников финансиров</w:t>
            </w:r>
            <w:r w:rsidRPr="00F75CCB">
              <w:rPr>
                <w:rFonts w:ascii="Times New Roman" w:hAnsi="Times New Roman"/>
                <w:sz w:val="24"/>
                <w:szCs w:val="24"/>
              </w:rPr>
              <w:t>а</w:t>
            </w:r>
            <w:r w:rsidRPr="00F75CCB">
              <w:rPr>
                <w:rFonts w:ascii="Times New Roman" w:hAnsi="Times New Roman"/>
                <w:sz w:val="24"/>
                <w:szCs w:val="24"/>
              </w:rPr>
              <w:t>ния)</w:t>
            </w:r>
          </w:p>
        </w:tc>
        <w:tc>
          <w:tcPr>
            <w:tcW w:w="4697" w:type="dxa"/>
          </w:tcPr>
          <w:p w:rsidR="00413259" w:rsidRPr="001E527F" w:rsidRDefault="00413259" w:rsidP="00413259">
            <w:pPr>
              <w:spacing w:after="0" w:line="240" w:lineRule="auto"/>
              <w:jc w:val="both"/>
              <w:rPr>
                <w:rFonts w:ascii="Times New Roman" w:hAnsi="Times New Roman"/>
                <w:sz w:val="24"/>
                <w:szCs w:val="24"/>
              </w:rPr>
            </w:pPr>
            <w:r w:rsidRPr="001E527F">
              <w:rPr>
                <w:rFonts w:ascii="Times New Roman" w:hAnsi="Times New Roman"/>
                <w:sz w:val="24"/>
                <w:szCs w:val="24"/>
              </w:rPr>
              <w:t>Общий объем финансирования подпрограммы</w:t>
            </w:r>
            <w:r w:rsidR="00A54A98">
              <w:rPr>
                <w:rFonts w:ascii="Times New Roman" w:hAnsi="Times New Roman"/>
                <w:sz w:val="24"/>
                <w:szCs w:val="24"/>
              </w:rPr>
              <w:t xml:space="preserve"> </w:t>
            </w:r>
            <w:r w:rsidRPr="001E527F">
              <w:rPr>
                <w:rFonts w:ascii="Times New Roman" w:hAnsi="Times New Roman"/>
                <w:sz w:val="24"/>
                <w:szCs w:val="24"/>
              </w:rPr>
              <w:t xml:space="preserve">2 составляет  </w:t>
            </w:r>
            <w:r w:rsidR="00AE2071">
              <w:rPr>
                <w:rFonts w:ascii="Times New Roman" w:hAnsi="Times New Roman"/>
                <w:sz w:val="24"/>
                <w:szCs w:val="24"/>
              </w:rPr>
              <w:t xml:space="preserve">881 356 541,81 </w:t>
            </w:r>
            <w:r w:rsidRPr="001E527F">
              <w:rPr>
                <w:rFonts w:ascii="Times New Roman" w:hAnsi="Times New Roman"/>
                <w:sz w:val="24"/>
                <w:szCs w:val="24"/>
              </w:rPr>
              <w:t xml:space="preserve"> ру</w:t>
            </w:r>
            <w:r w:rsidRPr="001E527F">
              <w:rPr>
                <w:rFonts w:ascii="Times New Roman" w:hAnsi="Times New Roman"/>
                <w:sz w:val="24"/>
                <w:szCs w:val="24"/>
              </w:rPr>
              <w:t>б</w:t>
            </w:r>
            <w:r w:rsidRPr="001E527F">
              <w:rPr>
                <w:rFonts w:ascii="Times New Roman" w:hAnsi="Times New Roman"/>
                <w:sz w:val="24"/>
                <w:szCs w:val="24"/>
              </w:rPr>
              <w:t>лей, в том числе:</w:t>
            </w:r>
          </w:p>
          <w:p w:rsidR="00413259" w:rsidRPr="001E527F" w:rsidRDefault="00413259" w:rsidP="00413259">
            <w:pPr>
              <w:spacing w:after="0" w:line="240" w:lineRule="auto"/>
              <w:jc w:val="both"/>
              <w:rPr>
                <w:rFonts w:ascii="Times New Roman" w:hAnsi="Times New Roman"/>
                <w:sz w:val="24"/>
                <w:szCs w:val="24"/>
              </w:rPr>
            </w:pPr>
            <w:r w:rsidRPr="001E527F">
              <w:rPr>
                <w:rFonts w:ascii="Times New Roman" w:hAnsi="Times New Roman"/>
                <w:sz w:val="24"/>
                <w:szCs w:val="24"/>
              </w:rPr>
              <w:t xml:space="preserve">- средства областного бюджета -   </w:t>
            </w:r>
            <w:r w:rsidR="00AE2071">
              <w:rPr>
                <w:rFonts w:ascii="Times New Roman" w:hAnsi="Times New Roman"/>
                <w:sz w:val="24"/>
                <w:szCs w:val="24"/>
              </w:rPr>
              <w:t>746 787 372,50</w:t>
            </w:r>
            <w:r w:rsidRPr="001E527F">
              <w:rPr>
                <w:rFonts w:ascii="Times New Roman" w:hAnsi="Times New Roman"/>
                <w:sz w:val="24"/>
                <w:szCs w:val="24"/>
              </w:rPr>
              <w:t>рублей;</w:t>
            </w:r>
          </w:p>
          <w:p w:rsidR="00413259" w:rsidRPr="001E527F" w:rsidRDefault="00413259" w:rsidP="00413259">
            <w:pPr>
              <w:spacing w:after="0" w:line="240" w:lineRule="auto"/>
              <w:jc w:val="both"/>
              <w:rPr>
                <w:rFonts w:ascii="Times New Roman" w:hAnsi="Times New Roman"/>
                <w:sz w:val="24"/>
                <w:szCs w:val="24"/>
              </w:rPr>
            </w:pPr>
            <w:r w:rsidRPr="001E527F">
              <w:rPr>
                <w:rFonts w:ascii="Times New Roman" w:hAnsi="Times New Roman"/>
                <w:sz w:val="24"/>
                <w:szCs w:val="24"/>
              </w:rPr>
              <w:t>По годам реализации:</w:t>
            </w:r>
          </w:p>
          <w:p w:rsidR="00413259" w:rsidRPr="001E527F" w:rsidRDefault="00413259" w:rsidP="00413259">
            <w:pPr>
              <w:spacing w:after="0" w:line="240" w:lineRule="auto"/>
              <w:jc w:val="both"/>
              <w:rPr>
                <w:rFonts w:ascii="Times New Roman" w:hAnsi="Times New Roman"/>
                <w:sz w:val="24"/>
                <w:szCs w:val="24"/>
              </w:rPr>
            </w:pPr>
            <w:r w:rsidRPr="001E527F">
              <w:rPr>
                <w:rFonts w:ascii="Times New Roman" w:hAnsi="Times New Roman"/>
                <w:sz w:val="24"/>
                <w:szCs w:val="24"/>
              </w:rPr>
              <w:t>- 2014 год –</w:t>
            </w:r>
            <w:r w:rsidR="00AE2071">
              <w:rPr>
                <w:rFonts w:ascii="Times New Roman" w:hAnsi="Times New Roman"/>
                <w:sz w:val="24"/>
                <w:szCs w:val="24"/>
              </w:rPr>
              <w:t>115 900 163,55</w:t>
            </w:r>
            <w:r w:rsidRPr="001E527F">
              <w:rPr>
                <w:rFonts w:ascii="Times New Roman" w:hAnsi="Times New Roman"/>
                <w:sz w:val="24"/>
                <w:szCs w:val="24"/>
              </w:rPr>
              <w:t>рублей</w:t>
            </w:r>
            <w:r w:rsidR="00FC3E40">
              <w:rPr>
                <w:rFonts w:ascii="Times New Roman" w:hAnsi="Times New Roman"/>
                <w:sz w:val="24"/>
                <w:szCs w:val="24"/>
              </w:rPr>
              <w:t xml:space="preserve">, средства областного бюджета </w:t>
            </w:r>
            <w:r w:rsidR="00AE2071">
              <w:rPr>
                <w:rFonts w:ascii="Times New Roman" w:hAnsi="Times New Roman"/>
                <w:sz w:val="24"/>
                <w:szCs w:val="24"/>
              </w:rPr>
              <w:t>94 921 772,50</w:t>
            </w:r>
            <w:r w:rsidR="005522FF">
              <w:rPr>
                <w:rFonts w:ascii="Times New Roman" w:hAnsi="Times New Roman"/>
                <w:sz w:val="24"/>
                <w:szCs w:val="24"/>
              </w:rPr>
              <w:t xml:space="preserve"> руб.</w:t>
            </w:r>
            <w:r w:rsidRPr="001E527F">
              <w:rPr>
                <w:rFonts w:ascii="Times New Roman" w:hAnsi="Times New Roman"/>
                <w:sz w:val="24"/>
                <w:szCs w:val="24"/>
              </w:rPr>
              <w:t>;</w:t>
            </w:r>
          </w:p>
          <w:p w:rsidR="00413259" w:rsidRPr="001E527F" w:rsidRDefault="00413259" w:rsidP="00413259">
            <w:pPr>
              <w:spacing w:after="0" w:line="240" w:lineRule="auto"/>
              <w:jc w:val="both"/>
              <w:rPr>
                <w:rFonts w:ascii="Times New Roman" w:hAnsi="Times New Roman"/>
                <w:sz w:val="24"/>
                <w:szCs w:val="24"/>
              </w:rPr>
            </w:pPr>
            <w:r w:rsidRPr="001E527F">
              <w:rPr>
                <w:rFonts w:ascii="Times New Roman" w:hAnsi="Times New Roman"/>
                <w:sz w:val="24"/>
                <w:szCs w:val="24"/>
              </w:rPr>
              <w:t xml:space="preserve">- 2015 год – </w:t>
            </w:r>
            <w:r w:rsidR="00AE2071">
              <w:rPr>
                <w:rFonts w:ascii="Times New Roman" w:hAnsi="Times New Roman"/>
                <w:sz w:val="24"/>
                <w:szCs w:val="24"/>
              </w:rPr>
              <w:t>117 139 543,26</w:t>
            </w:r>
            <w:r w:rsidRPr="001E527F">
              <w:rPr>
                <w:rFonts w:ascii="Times New Roman" w:hAnsi="Times New Roman"/>
                <w:sz w:val="24"/>
                <w:szCs w:val="24"/>
              </w:rPr>
              <w:t xml:space="preserve"> рублей</w:t>
            </w:r>
            <w:r w:rsidR="005522FF">
              <w:rPr>
                <w:rFonts w:ascii="Times New Roman" w:hAnsi="Times New Roman"/>
                <w:sz w:val="24"/>
                <w:szCs w:val="24"/>
              </w:rPr>
              <w:t>, средс</w:t>
            </w:r>
            <w:r w:rsidR="005522FF">
              <w:rPr>
                <w:rFonts w:ascii="Times New Roman" w:hAnsi="Times New Roman"/>
                <w:sz w:val="24"/>
                <w:szCs w:val="24"/>
              </w:rPr>
              <w:t>т</w:t>
            </w:r>
            <w:r w:rsidR="005522FF">
              <w:rPr>
                <w:rFonts w:ascii="Times New Roman" w:hAnsi="Times New Roman"/>
                <w:sz w:val="24"/>
                <w:szCs w:val="24"/>
              </w:rPr>
              <w:t xml:space="preserve">ва областного бюджета </w:t>
            </w:r>
            <w:r w:rsidR="00AE2071">
              <w:rPr>
                <w:rFonts w:ascii="Times New Roman" w:hAnsi="Times New Roman"/>
                <w:sz w:val="24"/>
                <w:szCs w:val="24"/>
              </w:rPr>
              <w:t>98 096 400,00</w:t>
            </w:r>
            <w:r w:rsidR="005522FF">
              <w:rPr>
                <w:rFonts w:ascii="Times New Roman" w:hAnsi="Times New Roman"/>
                <w:sz w:val="24"/>
                <w:szCs w:val="24"/>
              </w:rPr>
              <w:t xml:space="preserve"> руб.</w:t>
            </w:r>
            <w:r w:rsidR="005522FF" w:rsidRPr="001E527F">
              <w:rPr>
                <w:rFonts w:ascii="Times New Roman" w:hAnsi="Times New Roman"/>
                <w:sz w:val="24"/>
                <w:szCs w:val="24"/>
              </w:rPr>
              <w:t>;</w:t>
            </w:r>
          </w:p>
          <w:p w:rsidR="00413259" w:rsidRDefault="00413259" w:rsidP="005522FF">
            <w:pPr>
              <w:spacing w:after="0" w:line="240" w:lineRule="auto"/>
              <w:jc w:val="both"/>
              <w:rPr>
                <w:rFonts w:ascii="Times New Roman" w:hAnsi="Times New Roman"/>
                <w:sz w:val="24"/>
                <w:szCs w:val="24"/>
              </w:rPr>
            </w:pPr>
            <w:r w:rsidRPr="001E527F">
              <w:rPr>
                <w:rFonts w:ascii="Times New Roman" w:hAnsi="Times New Roman"/>
                <w:sz w:val="24"/>
                <w:szCs w:val="24"/>
              </w:rPr>
              <w:t xml:space="preserve">- 2016 год – </w:t>
            </w:r>
            <w:r w:rsidR="00AE2071">
              <w:rPr>
                <w:rFonts w:ascii="Times New Roman" w:hAnsi="Times New Roman"/>
                <w:sz w:val="24"/>
                <w:szCs w:val="24"/>
              </w:rPr>
              <w:t>118 628 307,00</w:t>
            </w:r>
            <w:r w:rsidRPr="001E527F">
              <w:rPr>
                <w:rFonts w:ascii="Times New Roman" w:hAnsi="Times New Roman"/>
                <w:sz w:val="24"/>
                <w:szCs w:val="24"/>
              </w:rPr>
              <w:t xml:space="preserve"> рублей</w:t>
            </w:r>
            <w:r w:rsidR="005522FF">
              <w:rPr>
                <w:rFonts w:ascii="Times New Roman" w:hAnsi="Times New Roman"/>
                <w:sz w:val="24"/>
                <w:szCs w:val="24"/>
              </w:rPr>
              <w:t>, средс</w:t>
            </w:r>
            <w:r w:rsidR="005522FF">
              <w:rPr>
                <w:rFonts w:ascii="Times New Roman" w:hAnsi="Times New Roman"/>
                <w:sz w:val="24"/>
                <w:szCs w:val="24"/>
              </w:rPr>
              <w:t>т</w:t>
            </w:r>
            <w:r w:rsidR="005522FF">
              <w:rPr>
                <w:rFonts w:ascii="Times New Roman" w:hAnsi="Times New Roman"/>
                <w:sz w:val="24"/>
                <w:szCs w:val="24"/>
              </w:rPr>
              <w:t xml:space="preserve">ва областного бюджета </w:t>
            </w:r>
            <w:r w:rsidR="00AE2071">
              <w:rPr>
                <w:rFonts w:ascii="Times New Roman" w:hAnsi="Times New Roman"/>
                <w:sz w:val="24"/>
                <w:szCs w:val="24"/>
              </w:rPr>
              <w:t>98 622 800,00</w:t>
            </w:r>
            <w:r w:rsidR="005522FF">
              <w:rPr>
                <w:rFonts w:ascii="Times New Roman" w:hAnsi="Times New Roman"/>
                <w:sz w:val="24"/>
                <w:szCs w:val="24"/>
              </w:rPr>
              <w:t xml:space="preserve"> руб.</w:t>
            </w:r>
            <w:r w:rsidR="005522FF" w:rsidRPr="001E527F">
              <w:rPr>
                <w:rFonts w:ascii="Times New Roman" w:hAnsi="Times New Roman"/>
                <w:sz w:val="24"/>
                <w:szCs w:val="24"/>
              </w:rPr>
              <w:t>;</w:t>
            </w:r>
          </w:p>
          <w:p w:rsidR="00413259" w:rsidRDefault="00413259" w:rsidP="005522FF">
            <w:pPr>
              <w:spacing w:after="0" w:line="240" w:lineRule="auto"/>
              <w:jc w:val="both"/>
              <w:rPr>
                <w:rFonts w:ascii="Times New Roman" w:hAnsi="Times New Roman"/>
                <w:sz w:val="24"/>
                <w:szCs w:val="24"/>
              </w:rPr>
            </w:pPr>
            <w:r w:rsidRPr="001E527F">
              <w:rPr>
                <w:rFonts w:ascii="Times New Roman" w:hAnsi="Times New Roman"/>
                <w:sz w:val="24"/>
                <w:szCs w:val="24"/>
              </w:rPr>
              <w:t>- 201</w:t>
            </w:r>
            <w:r>
              <w:rPr>
                <w:rFonts w:ascii="Times New Roman" w:hAnsi="Times New Roman"/>
                <w:sz w:val="24"/>
                <w:szCs w:val="24"/>
              </w:rPr>
              <w:t>7</w:t>
            </w:r>
            <w:r w:rsidR="00AE2071">
              <w:rPr>
                <w:rFonts w:ascii="Times New Roman" w:hAnsi="Times New Roman"/>
                <w:sz w:val="24"/>
                <w:szCs w:val="24"/>
              </w:rPr>
              <w:t xml:space="preserve">– 2020 </w:t>
            </w:r>
            <w:r w:rsidRPr="001E527F">
              <w:rPr>
                <w:rFonts w:ascii="Times New Roman" w:hAnsi="Times New Roman"/>
                <w:sz w:val="24"/>
                <w:szCs w:val="24"/>
              </w:rPr>
              <w:t>год</w:t>
            </w:r>
            <w:r w:rsidR="00AE2071">
              <w:rPr>
                <w:rFonts w:ascii="Times New Roman" w:hAnsi="Times New Roman"/>
                <w:sz w:val="24"/>
                <w:szCs w:val="24"/>
              </w:rPr>
              <w:t>ы</w:t>
            </w:r>
            <w:r w:rsidRPr="001E527F">
              <w:rPr>
                <w:rFonts w:ascii="Times New Roman" w:hAnsi="Times New Roman"/>
                <w:sz w:val="24"/>
                <w:szCs w:val="24"/>
              </w:rPr>
              <w:t xml:space="preserve"> – </w:t>
            </w:r>
            <w:r w:rsidR="00AE2071">
              <w:rPr>
                <w:rFonts w:ascii="Times New Roman" w:hAnsi="Times New Roman"/>
                <w:sz w:val="24"/>
                <w:szCs w:val="24"/>
              </w:rPr>
              <w:t>529 688 528,00</w:t>
            </w:r>
            <w:r w:rsidRPr="001E527F">
              <w:rPr>
                <w:rFonts w:ascii="Times New Roman" w:hAnsi="Times New Roman"/>
                <w:sz w:val="24"/>
                <w:szCs w:val="24"/>
              </w:rPr>
              <w:t xml:space="preserve"> рублей</w:t>
            </w:r>
            <w:r w:rsidR="005522FF">
              <w:rPr>
                <w:rFonts w:ascii="Times New Roman" w:hAnsi="Times New Roman"/>
                <w:sz w:val="24"/>
                <w:szCs w:val="24"/>
              </w:rPr>
              <w:t xml:space="preserve">, средства областного бюджета </w:t>
            </w:r>
            <w:r w:rsidR="00AE2071">
              <w:rPr>
                <w:rFonts w:ascii="Times New Roman" w:hAnsi="Times New Roman"/>
                <w:sz w:val="24"/>
                <w:szCs w:val="24"/>
              </w:rPr>
              <w:t>455 146 400,00</w:t>
            </w:r>
            <w:r w:rsidR="005522FF">
              <w:rPr>
                <w:rFonts w:ascii="Times New Roman" w:hAnsi="Times New Roman"/>
                <w:sz w:val="24"/>
                <w:szCs w:val="24"/>
              </w:rPr>
              <w:t xml:space="preserve"> руб.</w:t>
            </w:r>
          </w:p>
          <w:p w:rsidR="00AE2071" w:rsidRPr="001E527F" w:rsidRDefault="00AE2071" w:rsidP="00AE2071">
            <w:pPr>
              <w:spacing w:after="0" w:line="240" w:lineRule="auto"/>
              <w:jc w:val="both"/>
              <w:rPr>
                <w:rFonts w:ascii="Times New Roman" w:hAnsi="Times New Roman"/>
                <w:sz w:val="24"/>
                <w:szCs w:val="24"/>
              </w:rPr>
            </w:pPr>
            <w:r w:rsidRPr="001E527F">
              <w:rPr>
                <w:rFonts w:ascii="Times New Roman" w:hAnsi="Times New Roman"/>
                <w:sz w:val="24"/>
                <w:szCs w:val="24"/>
              </w:rPr>
              <w:t xml:space="preserve">Объем финансирования </w:t>
            </w:r>
            <w:r>
              <w:rPr>
                <w:rFonts w:ascii="Times New Roman" w:hAnsi="Times New Roman"/>
                <w:sz w:val="24"/>
                <w:szCs w:val="24"/>
              </w:rPr>
              <w:t>подп</w:t>
            </w:r>
            <w:r w:rsidRPr="001E527F">
              <w:rPr>
                <w:rFonts w:ascii="Times New Roman" w:hAnsi="Times New Roman"/>
                <w:sz w:val="24"/>
                <w:szCs w:val="24"/>
              </w:rPr>
              <w:t>рограммы подлежит ежегодному уточнению</w:t>
            </w:r>
            <w:r>
              <w:rPr>
                <w:rFonts w:ascii="Times New Roman" w:hAnsi="Times New Roman"/>
                <w:sz w:val="24"/>
                <w:szCs w:val="24"/>
              </w:rPr>
              <w:t>.</w:t>
            </w:r>
          </w:p>
          <w:p w:rsidR="00413259" w:rsidRPr="00AC5AE4" w:rsidRDefault="00413259" w:rsidP="00413259">
            <w:pPr>
              <w:spacing w:after="0" w:line="240" w:lineRule="auto"/>
              <w:jc w:val="both"/>
              <w:rPr>
                <w:rFonts w:ascii="Times New Roman" w:hAnsi="Times New Roman"/>
                <w:b/>
                <w:color w:val="FF0000"/>
                <w:sz w:val="24"/>
                <w:szCs w:val="24"/>
              </w:rPr>
            </w:pPr>
          </w:p>
        </w:tc>
      </w:tr>
    </w:tbl>
    <w:p w:rsidR="00413259" w:rsidRPr="00F75CCB" w:rsidRDefault="00413259" w:rsidP="00413259">
      <w:pPr>
        <w:widowControl w:val="0"/>
        <w:autoSpaceDE w:val="0"/>
        <w:autoSpaceDN w:val="0"/>
        <w:adjustRightInd w:val="0"/>
        <w:spacing w:after="0" w:line="240" w:lineRule="auto"/>
        <w:contextualSpacing/>
        <w:jc w:val="both"/>
        <w:rPr>
          <w:rFonts w:ascii="Times New Roman" w:hAnsi="Times New Roman"/>
          <w:sz w:val="24"/>
          <w:szCs w:val="24"/>
        </w:rPr>
      </w:pPr>
    </w:p>
    <w:p w:rsidR="00413259" w:rsidRPr="00F75CCB" w:rsidRDefault="00413259" w:rsidP="00413259">
      <w:pPr>
        <w:autoSpaceDE w:val="0"/>
        <w:autoSpaceDN w:val="0"/>
        <w:adjustRightInd w:val="0"/>
        <w:spacing w:after="0" w:line="240" w:lineRule="auto"/>
        <w:jc w:val="center"/>
        <w:outlineLvl w:val="0"/>
        <w:rPr>
          <w:rFonts w:ascii="Times New Roman" w:hAnsi="Times New Roman"/>
          <w:sz w:val="24"/>
          <w:szCs w:val="24"/>
        </w:rPr>
      </w:pPr>
    </w:p>
    <w:p w:rsidR="00413259" w:rsidRPr="002431BF" w:rsidRDefault="00413259" w:rsidP="00413259">
      <w:pPr>
        <w:widowControl w:val="0"/>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Раздел </w:t>
      </w:r>
      <w:r w:rsidRPr="002431BF">
        <w:rPr>
          <w:rFonts w:ascii="Times New Roman" w:hAnsi="Times New Roman"/>
          <w:b/>
          <w:sz w:val="24"/>
          <w:szCs w:val="24"/>
        </w:rPr>
        <w:t xml:space="preserve">1. Общая характеристика </w:t>
      </w:r>
      <w:r>
        <w:rPr>
          <w:rFonts w:ascii="Times New Roman" w:hAnsi="Times New Roman"/>
          <w:b/>
          <w:sz w:val="24"/>
          <w:szCs w:val="24"/>
        </w:rPr>
        <w:t xml:space="preserve">социально-экономической </w:t>
      </w:r>
      <w:r w:rsidRPr="002431BF">
        <w:rPr>
          <w:rFonts w:ascii="Times New Roman" w:hAnsi="Times New Roman"/>
          <w:b/>
          <w:sz w:val="24"/>
          <w:szCs w:val="24"/>
        </w:rPr>
        <w:t>сферы реализации подпрогра</w:t>
      </w:r>
      <w:r w:rsidRPr="002431BF">
        <w:rPr>
          <w:rFonts w:ascii="Times New Roman" w:hAnsi="Times New Roman"/>
          <w:b/>
          <w:sz w:val="24"/>
          <w:szCs w:val="24"/>
        </w:rPr>
        <w:t>м</w:t>
      </w:r>
      <w:r w:rsidRPr="002431BF">
        <w:rPr>
          <w:rFonts w:ascii="Times New Roman" w:hAnsi="Times New Roman"/>
          <w:b/>
          <w:sz w:val="24"/>
          <w:szCs w:val="24"/>
        </w:rPr>
        <w:t xml:space="preserve">мы 2 </w:t>
      </w:r>
      <w:r>
        <w:rPr>
          <w:rFonts w:ascii="Times New Roman" w:hAnsi="Times New Roman"/>
          <w:b/>
          <w:sz w:val="24"/>
          <w:szCs w:val="24"/>
        </w:rPr>
        <w:t>муниципальной программы</w:t>
      </w:r>
    </w:p>
    <w:p w:rsidR="00413259" w:rsidRDefault="00413259" w:rsidP="00413259">
      <w:pPr>
        <w:autoSpaceDE w:val="0"/>
        <w:autoSpaceDN w:val="0"/>
        <w:adjustRightInd w:val="0"/>
        <w:spacing w:after="0" w:line="240" w:lineRule="auto"/>
        <w:ind w:firstLine="540"/>
        <w:jc w:val="both"/>
        <w:rPr>
          <w:rFonts w:ascii="Times New Roman" w:eastAsiaTheme="minorHAnsi" w:hAnsi="Times New Roman"/>
          <w:sz w:val="24"/>
          <w:szCs w:val="24"/>
        </w:rPr>
      </w:pPr>
    </w:p>
    <w:p w:rsidR="00413259" w:rsidRPr="00127073" w:rsidRDefault="00413259" w:rsidP="00413259">
      <w:pPr>
        <w:autoSpaceDE w:val="0"/>
        <w:autoSpaceDN w:val="0"/>
        <w:adjustRightInd w:val="0"/>
        <w:spacing w:after="0" w:line="240" w:lineRule="auto"/>
        <w:ind w:firstLine="540"/>
        <w:jc w:val="both"/>
        <w:rPr>
          <w:rFonts w:ascii="Times New Roman" w:eastAsiaTheme="minorHAnsi" w:hAnsi="Times New Roman"/>
          <w:sz w:val="24"/>
          <w:szCs w:val="24"/>
        </w:rPr>
      </w:pPr>
      <w:r w:rsidRPr="00127073">
        <w:rPr>
          <w:rFonts w:ascii="Times New Roman" w:eastAsiaTheme="minorHAnsi" w:hAnsi="Times New Roman"/>
          <w:sz w:val="24"/>
          <w:szCs w:val="24"/>
        </w:rPr>
        <w:t>В городе функционируют 4 общеобразовательных школы и вечернее (сменное) общеобраз</w:t>
      </w:r>
      <w:r w:rsidRPr="00127073">
        <w:rPr>
          <w:rFonts w:ascii="Times New Roman" w:eastAsiaTheme="minorHAnsi" w:hAnsi="Times New Roman"/>
          <w:sz w:val="24"/>
          <w:szCs w:val="24"/>
        </w:rPr>
        <w:t>о</w:t>
      </w:r>
      <w:r w:rsidRPr="00127073">
        <w:rPr>
          <w:rFonts w:ascii="Times New Roman" w:eastAsiaTheme="minorHAnsi" w:hAnsi="Times New Roman"/>
          <w:sz w:val="24"/>
          <w:szCs w:val="24"/>
        </w:rPr>
        <w:t>вательное учреждение «Центр образования», в которых обучаются  2</w:t>
      </w:r>
      <w:r w:rsidR="007F6474" w:rsidRPr="00127073">
        <w:rPr>
          <w:rFonts w:ascii="Times New Roman" w:eastAsiaTheme="minorHAnsi" w:hAnsi="Times New Roman"/>
          <w:sz w:val="24"/>
          <w:szCs w:val="24"/>
        </w:rPr>
        <w:t xml:space="preserve">923 </w:t>
      </w:r>
      <w:r w:rsidRPr="00127073">
        <w:rPr>
          <w:rFonts w:ascii="Times New Roman" w:eastAsiaTheme="minorHAnsi" w:hAnsi="Times New Roman"/>
          <w:sz w:val="24"/>
          <w:szCs w:val="24"/>
        </w:rPr>
        <w:t xml:space="preserve"> человека (на 1 сентября 201</w:t>
      </w:r>
      <w:r w:rsidR="007F6474" w:rsidRPr="00127073">
        <w:rPr>
          <w:rFonts w:ascii="Times New Roman" w:eastAsiaTheme="minorHAnsi" w:hAnsi="Times New Roman"/>
          <w:sz w:val="24"/>
          <w:szCs w:val="24"/>
        </w:rPr>
        <w:t>5</w:t>
      </w:r>
      <w:r w:rsidRPr="00127073">
        <w:rPr>
          <w:rFonts w:ascii="Times New Roman" w:eastAsiaTheme="minorHAnsi" w:hAnsi="Times New Roman"/>
          <w:sz w:val="24"/>
          <w:szCs w:val="24"/>
        </w:rPr>
        <w:t xml:space="preserve"> года).</w:t>
      </w:r>
    </w:p>
    <w:p w:rsidR="00413259" w:rsidRPr="00127073" w:rsidRDefault="00413259" w:rsidP="00413259">
      <w:pPr>
        <w:autoSpaceDE w:val="0"/>
        <w:autoSpaceDN w:val="0"/>
        <w:adjustRightInd w:val="0"/>
        <w:spacing w:after="0" w:line="240" w:lineRule="auto"/>
        <w:ind w:firstLine="540"/>
        <w:jc w:val="both"/>
        <w:rPr>
          <w:rFonts w:ascii="Times New Roman" w:hAnsi="Times New Roman"/>
          <w:sz w:val="24"/>
          <w:szCs w:val="24"/>
        </w:rPr>
      </w:pPr>
      <w:r w:rsidRPr="00127073">
        <w:rPr>
          <w:rFonts w:ascii="Times New Roman" w:hAnsi="Times New Roman"/>
          <w:sz w:val="24"/>
          <w:szCs w:val="24"/>
        </w:rPr>
        <w:t>Численность учащихся, обучающихся по программам общего образования в общеобразов</w:t>
      </w:r>
      <w:r w:rsidRPr="00127073">
        <w:rPr>
          <w:rFonts w:ascii="Times New Roman" w:hAnsi="Times New Roman"/>
          <w:sz w:val="24"/>
          <w:szCs w:val="24"/>
        </w:rPr>
        <w:t>а</w:t>
      </w:r>
      <w:r w:rsidRPr="00127073">
        <w:rPr>
          <w:rFonts w:ascii="Times New Roman" w:hAnsi="Times New Roman"/>
          <w:sz w:val="24"/>
          <w:szCs w:val="24"/>
        </w:rPr>
        <w:t>тельных организациях в 201</w:t>
      </w:r>
      <w:r w:rsidR="007F6474" w:rsidRPr="00127073">
        <w:rPr>
          <w:rFonts w:ascii="Times New Roman" w:hAnsi="Times New Roman"/>
          <w:sz w:val="24"/>
          <w:szCs w:val="24"/>
        </w:rPr>
        <w:t>5</w:t>
      </w:r>
      <w:r w:rsidRPr="00127073">
        <w:rPr>
          <w:rFonts w:ascii="Times New Roman" w:hAnsi="Times New Roman"/>
          <w:sz w:val="24"/>
          <w:szCs w:val="24"/>
        </w:rPr>
        <w:t xml:space="preserve"> году незначительно выросла по сравнению с 201</w:t>
      </w:r>
      <w:r w:rsidR="007F6474" w:rsidRPr="00127073">
        <w:rPr>
          <w:rFonts w:ascii="Times New Roman" w:hAnsi="Times New Roman"/>
          <w:sz w:val="24"/>
          <w:szCs w:val="24"/>
        </w:rPr>
        <w:t>4 годом - с 2</w:t>
      </w:r>
      <w:r w:rsidR="003C2223" w:rsidRPr="00127073">
        <w:rPr>
          <w:rFonts w:ascii="Times New Roman" w:hAnsi="Times New Roman"/>
          <w:sz w:val="24"/>
          <w:szCs w:val="24"/>
        </w:rPr>
        <w:t>877</w:t>
      </w:r>
      <w:r w:rsidR="007F6474" w:rsidRPr="00127073">
        <w:rPr>
          <w:rFonts w:ascii="Times New Roman" w:hAnsi="Times New Roman"/>
          <w:sz w:val="24"/>
          <w:szCs w:val="24"/>
        </w:rPr>
        <w:t xml:space="preserve"> ч</w:t>
      </w:r>
      <w:r w:rsidR="007F6474" w:rsidRPr="00127073">
        <w:rPr>
          <w:rFonts w:ascii="Times New Roman" w:hAnsi="Times New Roman"/>
          <w:sz w:val="24"/>
          <w:szCs w:val="24"/>
        </w:rPr>
        <w:t>е</w:t>
      </w:r>
      <w:r w:rsidR="007F6474" w:rsidRPr="00127073">
        <w:rPr>
          <w:rFonts w:ascii="Times New Roman" w:hAnsi="Times New Roman"/>
          <w:sz w:val="24"/>
          <w:szCs w:val="24"/>
        </w:rPr>
        <w:t>ловек</w:t>
      </w:r>
      <w:r w:rsidR="003C2223" w:rsidRPr="00127073">
        <w:rPr>
          <w:rFonts w:ascii="Times New Roman" w:hAnsi="Times New Roman"/>
          <w:sz w:val="24"/>
          <w:szCs w:val="24"/>
        </w:rPr>
        <w:t xml:space="preserve"> (на конец 2014-2015 уч.г.)</w:t>
      </w:r>
      <w:r w:rsidR="007F6474" w:rsidRPr="00127073">
        <w:rPr>
          <w:rFonts w:ascii="Times New Roman" w:hAnsi="Times New Roman"/>
          <w:sz w:val="24"/>
          <w:szCs w:val="24"/>
        </w:rPr>
        <w:t xml:space="preserve"> до 2923</w:t>
      </w:r>
      <w:r w:rsidRPr="00127073">
        <w:rPr>
          <w:rFonts w:ascii="Times New Roman" w:hAnsi="Times New Roman"/>
          <w:sz w:val="24"/>
          <w:szCs w:val="24"/>
        </w:rPr>
        <w:t xml:space="preserve"> человека.  Увеличилось количество обучающихся в  1-4 клас</w:t>
      </w:r>
      <w:r w:rsidR="003C2223" w:rsidRPr="00127073">
        <w:rPr>
          <w:rFonts w:ascii="Times New Roman" w:hAnsi="Times New Roman"/>
          <w:sz w:val="24"/>
          <w:szCs w:val="24"/>
        </w:rPr>
        <w:t xml:space="preserve">сах на 13 </w:t>
      </w:r>
      <w:r w:rsidRPr="00127073">
        <w:rPr>
          <w:rFonts w:ascii="Times New Roman" w:hAnsi="Times New Roman"/>
          <w:sz w:val="24"/>
          <w:szCs w:val="24"/>
        </w:rPr>
        <w:t>человек</w:t>
      </w:r>
      <w:r w:rsidR="003C2223" w:rsidRPr="00127073">
        <w:rPr>
          <w:rFonts w:ascii="Times New Roman" w:hAnsi="Times New Roman"/>
          <w:sz w:val="24"/>
          <w:szCs w:val="24"/>
        </w:rPr>
        <w:t xml:space="preserve"> (с 1228 до 1241),  в 5-9 классах на 11</w:t>
      </w:r>
      <w:r w:rsidRPr="00127073">
        <w:rPr>
          <w:rFonts w:ascii="Times New Roman" w:hAnsi="Times New Roman"/>
          <w:sz w:val="24"/>
          <w:szCs w:val="24"/>
        </w:rPr>
        <w:t xml:space="preserve"> человек</w:t>
      </w:r>
      <w:r w:rsidR="003C2223" w:rsidRPr="00127073">
        <w:rPr>
          <w:rFonts w:ascii="Times New Roman" w:hAnsi="Times New Roman"/>
          <w:sz w:val="24"/>
          <w:szCs w:val="24"/>
        </w:rPr>
        <w:t xml:space="preserve"> (с 1357 до 1368)</w:t>
      </w:r>
      <w:r w:rsidRPr="00127073">
        <w:rPr>
          <w:rFonts w:ascii="Times New Roman" w:hAnsi="Times New Roman"/>
          <w:sz w:val="24"/>
          <w:szCs w:val="24"/>
        </w:rPr>
        <w:t>. В 10-11 кла</w:t>
      </w:r>
      <w:r w:rsidRPr="00127073">
        <w:rPr>
          <w:rFonts w:ascii="Times New Roman" w:hAnsi="Times New Roman"/>
          <w:sz w:val="24"/>
          <w:szCs w:val="24"/>
        </w:rPr>
        <w:t>с</w:t>
      </w:r>
      <w:r w:rsidRPr="00127073">
        <w:rPr>
          <w:rFonts w:ascii="Times New Roman" w:hAnsi="Times New Roman"/>
          <w:sz w:val="24"/>
          <w:szCs w:val="24"/>
        </w:rPr>
        <w:t xml:space="preserve">сах количество учащихся  уменьшилось </w:t>
      </w:r>
      <w:r w:rsidR="003C2223" w:rsidRPr="00127073">
        <w:rPr>
          <w:rFonts w:ascii="Times New Roman" w:hAnsi="Times New Roman"/>
          <w:sz w:val="24"/>
          <w:szCs w:val="24"/>
        </w:rPr>
        <w:t xml:space="preserve"> на 2 человека </w:t>
      </w:r>
      <w:r w:rsidRPr="00127073">
        <w:rPr>
          <w:rFonts w:ascii="Times New Roman" w:hAnsi="Times New Roman"/>
          <w:sz w:val="24"/>
          <w:szCs w:val="24"/>
        </w:rPr>
        <w:t>с 3</w:t>
      </w:r>
      <w:r w:rsidR="003C2223" w:rsidRPr="00127073">
        <w:rPr>
          <w:rFonts w:ascii="Times New Roman" w:hAnsi="Times New Roman"/>
          <w:sz w:val="24"/>
          <w:szCs w:val="24"/>
        </w:rPr>
        <w:t>16</w:t>
      </w:r>
      <w:r w:rsidRPr="00127073">
        <w:rPr>
          <w:rFonts w:ascii="Times New Roman" w:hAnsi="Times New Roman"/>
          <w:sz w:val="24"/>
          <w:szCs w:val="24"/>
        </w:rPr>
        <w:t xml:space="preserve"> до 3</w:t>
      </w:r>
      <w:r w:rsidR="003C2223" w:rsidRPr="00127073">
        <w:rPr>
          <w:rFonts w:ascii="Times New Roman" w:hAnsi="Times New Roman"/>
          <w:sz w:val="24"/>
          <w:szCs w:val="24"/>
        </w:rPr>
        <w:t>14</w:t>
      </w:r>
      <w:r w:rsidRPr="00127073">
        <w:rPr>
          <w:rFonts w:ascii="Times New Roman" w:hAnsi="Times New Roman"/>
          <w:sz w:val="24"/>
          <w:szCs w:val="24"/>
        </w:rPr>
        <w:t xml:space="preserve"> человек.</w:t>
      </w:r>
    </w:p>
    <w:p w:rsidR="00413259" w:rsidRPr="00127073" w:rsidRDefault="00413259" w:rsidP="00413259">
      <w:pPr>
        <w:autoSpaceDE w:val="0"/>
        <w:autoSpaceDN w:val="0"/>
        <w:adjustRightInd w:val="0"/>
        <w:spacing w:after="0" w:line="240" w:lineRule="auto"/>
        <w:ind w:firstLine="540"/>
        <w:jc w:val="both"/>
        <w:rPr>
          <w:rFonts w:ascii="Times New Roman" w:hAnsi="Times New Roman"/>
          <w:sz w:val="24"/>
          <w:szCs w:val="24"/>
        </w:rPr>
      </w:pPr>
      <w:r w:rsidRPr="00127073">
        <w:rPr>
          <w:rFonts w:ascii="Times New Roman" w:hAnsi="Times New Roman"/>
          <w:sz w:val="24"/>
          <w:szCs w:val="24"/>
        </w:rPr>
        <w:t xml:space="preserve"> Благодаря постепенному увеличению обучающихся школьная сеть сохранена. Следует отм</w:t>
      </w:r>
      <w:r w:rsidRPr="00127073">
        <w:rPr>
          <w:rFonts w:ascii="Times New Roman" w:hAnsi="Times New Roman"/>
          <w:sz w:val="24"/>
          <w:szCs w:val="24"/>
        </w:rPr>
        <w:t>е</w:t>
      </w:r>
      <w:r w:rsidRPr="00127073">
        <w:rPr>
          <w:rFonts w:ascii="Times New Roman" w:hAnsi="Times New Roman"/>
          <w:sz w:val="24"/>
          <w:szCs w:val="24"/>
        </w:rPr>
        <w:t xml:space="preserve">тить  неравномерность распределения учеников по школам (МБОУ </w:t>
      </w:r>
      <w:r w:rsidR="003C2223" w:rsidRPr="00127073">
        <w:rPr>
          <w:rFonts w:ascii="Times New Roman" w:hAnsi="Times New Roman"/>
          <w:sz w:val="24"/>
          <w:szCs w:val="24"/>
        </w:rPr>
        <w:t>«С</w:t>
      </w:r>
      <w:r w:rsidRPr="00127073">
        <w:rPr>
          <w:rFonts w:ascii="Times New Roman" w:hAnsi="Times New Roman"/>
          <w:sz w:val="24"/>
          <w:szCs w:val="24"/>
        </w:rPr>
        <w:t>Ш №1</w:t>
      </w:r>
      <w:r w:rsidR="003C2223" w:rsidRPr="00127073">
        <w:rPr>
          <w:rFonts w:ascii="Times New Roman" w:hAnsi="Times New Roman"/>
          <w:sz w:val="24"/>
          <w:szCs w:val="24"/>
        </w:rPr>
        <w:t>»</w:t>
      </w:r>
      <w:r w:rsidRPr="00127073">
        <w:rPr>
          <w:rFonts w:ascii="Times New Roman" w:hAnsi="Times New Roman"/>
          <w:sz w:val="24"/>
          <w:szCs w:val="24"/>
        </w:rPr>
        <w:t xml:space="preserve"> –8</w:t>
      </w:r>
      <w:r w:rsidR="00127073" w:rsidRPr="00127073">
        <w:rPr>
          <w:rFonts w:ascii="Times New Roman" w:hAnsi="Times New Roman"/>
          <w:sz w:val="24"/>
          <w:szCs w:val="24"/>
        </w:rPr>
        <w:t>30</w:t>
      </w:r>
      <w:r w:rsidRPr="00127073">
        <w:rPr>
          <w:rFonts w:ascii="Times New Roman" w:hAnsi="Times New Roman"/>
          <w:sz w:val="24"/>
          <w:szCs w:val="24"/>
        </w:rPr>
        <w:t xml:space="preserve"> чел, МБОУ </w:t>
      </w:r>
      <w:r w:rsidR="003C2223" w:rsidRPr="00127073">
        <w:rPr>
          <w:rFonts w:ascii="Times New Roman" w:hAnsi="Times New Roman"/>
          <w:sz w:val="24"/>
          <w:szCs w:val="24"/>
        </w:rPr>
        <w:t>«Средняя школа</w:t>
      </w:r>
      <w:r w:rsidRPr="00127073">
        <w:rPr>
          <w:rFonts w:ascii="Times New Roman" w:hAnsi="Times New Roman"/>
          <w:sz w:val="24"/>
          <w:szCs w:val="24"/>
        </w:rPr>
        <w:t xml:space="preserve"> №2</w:t>
      </w:r>
      <w:r w:rsidR="003C2223" w:rsidRPr="00127073">
        <w:rPr>
          <w:rFonts w:ascii="Times New Roman" w:hAnsi="Times New Roman"/>
          <w:sz w:val="24"/>
          <w:szCs w:val="24"/>
        </w:rPr>
        <w:t xml:space="preserve">» </w:t>
      </w:r>
      <w:r w:rsidRPr="00127073">
        <w:rPr>
          <w:rFonts w:ascii="Times New Roman" w:hAnsi="Times New Roman"/>
          <w:sz w:val="24"/>
          <w:szCs w:val="24"/>
        </w:rPr>
        <w:t xml:space="preserve"> -</w:t>
      </w:r>
      <w:r w:rsidR="00127073" w:rsidRPr="00127073">
        <w:rPr>
          <w:rFonts w:ascii="Times New Roman" w:hAnsi="Times New Roman"/>
          <w:sz w:val="24"/>
          <w:szCs w:val="24"/>
        </w:rPr>
        <w:t xml:space="preserve"> 636</w:t>
      </w:r>
      <w:r w:rsidRPr="00127073">
        <w:rPr>
          <w:rFonts w:ascii="Times New Roman" w:hAnsi="Times New Roman"/>
          <w:sz w:val="24"/>
          <w:szCs w:val="24"/>
        </w:rPr>
        <w:t xml:space="preserve"> чел., МБОУ </w:t>
      </w:r>
      <w:r w:rsidR="003C2223" w:rsidRPr="00127073">
        <w:rPr>
          <w:rFonts w:ascii="Times New Roman" w:hAnsi="Times New Roman"/>
          <w:sz w:val="24"/>
          <w:szCs w:val="24"/>
        </w:rPr>
        <w:t>«С</w:t>
      </w:r>
      <w:r w:rsidRPr="00127073">
        <w:rPr>
          <w:rFonts w:ascii="Times New Roman" w:hAnsi="Times New Roman"/>
          <w:sz w:val="24"/>
          <w:szCs w:val="24"/>
        </w:rPr>
        <w:t>Ш №3</w:t>
      </w:r>
      <w:r w:rsidR="003C2223" w:rsidRPr="00127073">
        <w:rPr>
          <w:rFonts w:ascii="Times New Roman" w:hAnsi="Times New Roman"/>
          <w:sz w:val="24"/>
          <w:szCs w:val="24"/>
        </w:rPr>
        <w:t>»</w:t>
      </w:r>
      <w:r w:rsidRPr="00127073">
        <w:rPr>
          <w:rFonts w:ascii="Times New Roman" w:hAnsi="Times New Roman"/>
          <w:sz w:val="24"/>
          <w:szCs w:val="24"/>
        </w:rPr>
        <w:t xml:space="preserve"> –</w:t>
      </w:r>
      <w:r w:rsidR="00127073" w:rsidRPr="00127073">
        <w:rPr>
          <w:rFonts w:ascii="Times New Roman" w:hAnsi="Times New Roman"/>
          <w:sz w:val="24"/>
          <w:szCs w:val="24"/>
        </w:rPr>
        <w:t xml:space="preserve"> 540 </w:t>
      </w:r>
      <w:r w:rsidRPr="00127073">
        <w:rPr>
          <w:rFonts w:ascii="Times New Roman" w:hAnsi="Times New Roman"/>
          <w:sz w:val="24"/>
          <w:szCs w:val="24"/>
        </w:rPr>
        <w:t xml:space="preserve">чел., МБОУ </w:t>
      </w:r>
      <w:r w:rsidR="003C2223" w:rsidRPr="00127073">
        <w:rPr>
          <w:rFonts w:ascii="Times New Roman" w:hAnsi="Times New Roman"/>
          <w:sz w:val="24"/>
          <w:szCs w:val="24"/>
        </w:rPr>
        <w:t>«</w:t>
      </w:r>
      <w:r w:rsidRPr="00127073">
        <w:rPr>
          <w:rFonts w:ascii="Times New Roman" w:hAnsi="Times New Roman"/>
          <w:sz w:val="24"/>
          <w:szCs w:val="24"/>
        </w:rPr>
        <w:t>СШ №4</w:t>
      </w:r>
      <w:r w:rsidR="003C2223" w:rsidRPr="00127073">
        <w:rPr>
          <w:rFonts w:ascii="Times New Roman" w:hAnsi="Times New Roman"/>
          <w:sz w:val="24"/>
          <w:szCs w:val="24"/>
        </w:rPr>
        <w:t xml:space="preserve">» </w:t>
      </w:r>
      <w:r w:rsidR="00127073" w:rsidRPr="00127073">
        <w:rPr>
          <w:rFonts w:ascii="Times New Roman" w:hAnsi="Times New Roman"/>
          <w:sz w:val="24"/>
          <w:szCs w:val="24"/>
        </w:rPr>
        <w:t xml:space="preserve"> – 860</w:t>
      </w:r>
      <w:r w:rsidRPr="00127073">
        <w:rPr>
          <w:rFonts w:ascii="Times New Roman" w:hAnsi="Times New Roman"/>
          <w:sz w:val="24"/>
          <w:szCs w:val="24"/>
        </w:rPr>
        <w:t xml:space="preserve"> чел.).</w:t>
      </w:r>
    </w:p>
    <w:p w:rsidR="00413259" w:rsidRDefault="00413259" w:rsidP="00127073">
      <w:pPr>
        <w:autoSpaceDE w:val="0"/>
        <w:autoSpaceDN w:val="0"/>
        <w:adjustRightInd w:val="0"/>
        <w:spacing w:after="0" w:line="240" w:lineRule="auto"/>
        <w:jc w:val="both"/>
        <w:outlineLvl w:val="0"/>
        <w:rPr>
          <w:rFonts w:ascii="Times New Roman" w:hAnsi="Times New Roman"/>
          <w:sz w:val="24"/>
          <w:szCs w:val="24"/>
        </w:rPr>
      </w:pPr>
      <w:r w:rsidRPr="00127073">
        <w:rPr>
          <w:rFonts w:ascii="Times New Roman" w:hAnsi="Times New Roman"/>
          <w:sz w:val="24"/>
          <w:szCs w:val="24"/>
        </w:rPr>
        <w:t>Особое внимание уделяется детям с ограниченными возможностями здоровья</w:t>
      </w:r>
      <w:r w:rsidR="00127073" w:rsidRPr="00127073">
        <w:rPr>
          <w:rFonts w:ascii="Times New Roman" w:hAnsi="Times New Roman"/>
          <w:sz w:val="24"/>
          <w:szCs w:val="24"/>
        </w:rPr>
        <w:t xml:space="preserve"> и детям-инвалидам</w:t>
      </w:r>
      <w:r w:rsidRPr="00127073">
        <w:rPr>
          <w:rFonts w:ascii="Times New Roman" w:hAnsi="Times New Roman"/>
          <w:sz w:val="24"/>
          <w:szCs w:val="24"/>
        </w:rPr>
        <w:t>. В школах обучаются  2</w:t>
      </w:r>
      <w:r w:rsidR="00127073" w:rsidRPr="00127073">
        <w:rPr>
          <w:rFonts w:ascii="Times New Roman" w:hAnsi="Times New Roman"/>
          <w:sz w:val="24"/>
          <w:szCs w:val="24"/>
        </w:rPr>
        <w:t>5 ребенка-инвалида и 16</w:t>
      </w:r>
      <w:r w:rsidRPr="00127073">
        <w:rPr>
          <w:rFonts w:ascii="Times New Roman" w:hAnsi="Times New Roman"/>
          <w:sz w:val="24"/>
          <w:szCs w:val="24"/>
        </w:rPr>
        <w:t xml:space="preserve"> детей с ограниченными возможностями здоровья. В основном,  обучение идет в условиях школы  в общеобразовательном классе, </w:t>
      </w:r>
      <w:r w:rsidR="00127073" w:rsidRPr="00127073">
        <w:rPr>
          <w:rFonts w:ascii="Times New Roman" w:hAnsi="Times New Roman"/>
          <w:sz w:val="24"/>
          <w:szCs w:val="24"/>
        </w:rPr>
        <w:t>5 детей-инвалидов и детей с ограниченными возможностями здоровья  обучаются индивидуально на дому</w:t>
      </w:r>
      <w:r w:rsidRPr="00127073">
        <w:rPr>
          <w:rFonts w:ascii="Times New Roman" w:hAnsi="Times New Roman"/>
          <w:sz w:val="24"/>
          <w:szCs w:val="24"/>
        </w:rPr>
        <w:t xml:space="preserve"> ребенка, </w:t>
      </w:r>
      <w:r w:rsidR="00127073" w:rsidRPr="00127073">
        <w:rPr>
          <w:rFonts w:ascii="Times New Roman" w:hAnsi="Times New Roman"/>
          <w:sz w:val="24"/>
          <w:szCs w:val="24"/>
        </w:rPr>
        <w:t xml:space="preserve">двое обучающихся </w:t>
      </w:r>
      <w:r w:rsidRPr="00127073">
        <w:rPr>
          <w:rFonts w:ascii="Times New Roman" w:hAnsi="Times New Roman"/>
          <w:sz w:val="24"/>
          <w:szCs w:val="24"/>
        </w:rPr>
        <w:t xml:space="preserve">из них </w:t>
      </w:r>
      <w:r w:rsidR="00127073" w:rsidRPr="00127073">
        <w:rPr>
          <w:rFonts w:ascii="Times New Roman" w:hAnsi="Times New Roman"/>
          <w:sz w:val="24"/>
          <w:szCs w:val="24"/>
        </w:rPr>
        <w:t xml:space="preserve">обучаются с использованием дистанционных технологий. </w:t>
      </w:r>
    </w:p>
    <w:p w:rsidR="00413259" w:rsidRDefault="00413259" w:rsidP="00413259">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В последние годы происходит уверенное становление системы оценки качества образования. Система оценки качества образования формируется как многофункциональная система, вкл</w:t>
      </w:r>
      <w:r>
        <w:rPr>
          <w:rFonts w:ascii="Times New Roman" w:eastAsiaTheme="minorHAnsi" w:hAnsi="Times New Roman"/>
          <w:sz w:val="24"/>
          <w:szCs w:val="24"/>
        </w:rPr>
        <w:t>ю</w:t>
      </w:r>
      <w:r>
        <w:rPr>
          <w:rFonts w:ascii="Times New Roman" w:eastAsiaTheme="minorHAnsi" w:hAnsi="Times New Roman"/>
          <w:sz w:val="24"/>
          <w:szCs w:val="24"/>
        </w:rPr>
        <w:t>чающая:</w:t>
      </w:r>
    </w:p>
    <w:p w:rsidR="00413259" w:rsidRDefault="00413259" w:rsidP="00413259">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процедуры государственной регламентации образовательной деятельности (лицензирование образовательной деятельности, государственная аккредитация организаций, осуществляющих о</w:t>
      </w:r>
      <w:r>
        <w:rPr>
          <w:rFonts w:ascii="Times New Roman" w:eastAsiaTheme="minorHAnsi" w:hAnsi="Times New Roman"/>
          <w:sz w:val="24"/>
          <w:szCs w:val="24"/>
        </w:rPr>
        <w:t>б</w:t>
      </w:r>
      <w:r>
        <w:rPr>
          <w:rFonts w:ascii="Times New Roman" w:eastAsiaTheme="minorHAnsi" w:hAnsi="Times New Roman"/>
          <w:sz w:val="24"/>
          <w:szCs w:val="24"/>
        </w:rPr>
        <w:t>разовательную деятельность, государственный контроль (надзор) в области образования);</w:t>
      </w:r>
    </w:p>
    <w:p w:rsidR="00413259" w:rsidRDefault="00413259" w:rsidP="00413259">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действующие и апробируемые государственные итоговые аттестационные процедуры (г</w:t>
      </w:r>
      <w:r>
        <w:rPr>
          <w:rFonts w:ascii="Times New Roman" w:eastAsiaTheme="minorHAnsi" w:hAnsi="Times New Roman"/>
          <w:sz w:val="24"/>
          <w:szCs w:val="24"/>
        </w:rPr>
        <w:t>о</w:t>
      </w:r>
      <w:r>
        <w:rPr>
          <w:rFonts w:ascii="Times New Roman" w:eastAsiaTheme="minorHAnsi" w:hAnsi="Times New Roman"/>
          <w:sz w:val="24"/>
          <w:szCs w:val="24"/>
        </w:rPr>
        <w:t>сударственная итоговая аттестация,</w:t>
      </w:r>
      <w:r w:rsidR="0080580D">
        <w:rPr>
          <w:rFonts w:ascii="Times New Roman" w:eastAsiaTheme="minorHAnsi" w:hAnsi="Times New Roman"/>
          <w:sz w:val="24"/>
          <w:szCs w:val="24"/>
        </w:rPr>
        <w:t xml:space="preserve"> всероссийские проверочные работы</w:t>
      </w:r>
      <w:r>
        <w:rPr>
          <w:rFonts w:ascii="Times New Roman" w:eastAsiaTheme="minorHAnsi" w:hAnsi="Times New Roman"/>
          <w:sz w:val="24"/>
          <w:szCs w:val="24"/>
        </w:rPr>
        <w:t>);</w:t>
      </w:r>
    </w:p>
    <w:p w:rsidR="00413259" w:rsidRDefault="00413259" w:rsidP="00413259">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процедуры независимой оценки качества образования, включая оценку качества образов</w:t>
      </w:r>
      <w:r>
        <w:rPr>
          <w:rFonts w:ascii="Times New Roman" w:eastAsiaTheme="minorHAnsi" w:hAnsi="Times New Roman"/>
          <w:sz w:val="24"/>
          <w:szCs w:val="24"/>
        </w:rPr>
        <w:t>а</w:t>
      </w:r>
      <w:r>
        <w:rPr>
          <w:rFonts w:ascii="Times New Roman" w:eastAsiaTheme="minorHAnsi" w:hAnsi="Times New Roman"/>
          <w:sz w:val="24"/>
          <w:szCs w:val="24"/>
        </w:rPr>
        <w:t>ния внутри образовательной организации;</w:t>
      </w:r>
    </w:p>
    <w:p w:rsidR="00413259" w:rsidRDefault="00413259" w:rsidP="00413259">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международные, всероссийские, региональные, муниципальные мониторинговые исслед</w:t>
      </w:r>
      <w:r>
        <w:rPr>
          <w:rFonts w:ascii="Times New Roman" w:eastAsiaTheme="minorHAnsi" w:hAnsi="Times New Roman"/>
          <w:sz w:val="24"/>
          <w:szCs w:val="24"/>
        </w:rPr>
        <w:t>о</w:t>
      </w:r>
      <w:r>
        <w:rPr>
          <w:rFonts w:ascii="Times New Roman" w:eastAsiaTheme="minorHAnsi" w:hAnsi="Times New Roman"/>
          <w:sz w:val="24"/>
          <w:szCs w:val="24"/>
        </w:rPr>
        <w:t>вания.</w:t>
      </w:r>
    </w:p>
    <w:p w:rsidR="00413259" w:rsidRDefault="00413259" w:rsidP="00413259">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Важнейшим элементом общероссийской системы оценки качества образования является </w:t>
      </w:r>
      <w:r w:rsidR="0080580D">
        <w:rPr>
          <w:rFonts w:ascii="Times New Roman" w:eastAsiaTheme="minorHAnsi" w:hAnsi="Times New Roman"/>
          <w:sz w:val="24"/>
          <w:szCs w:val="24"/>
        </w:rPr>
        <w:t>г</w:t>
      </w:r>
      <w:r w:rsidR="0080580D">
        <w:rPr>
          <w:rFonts w:ascii="Times New Roman" w:eastAsiaTheme="minorHAnsi" w:hAnsi="Times New Roman"/>
          <w:sz w:val="24"/>
          <w:szCs w:val="24"/>
        </w:rPr>
        <w:t>о</w:t>
      </w:r>
      <w:r w:rsidR="0080580D">
        <w:rPr>
          <w:rFonts w:ascii="Times New Roman" w:eastAsiaTheme="minorHAnsi" w:hAnsi="Times New Roman"/>
          <w:sz w:val="24"/>
          <w:szCs w:val="24"/>
        </w:rPr>
        <w:t>сударственная итоговая аттестация выпускников 9-х и 11-х классов</w:t>
      </w:r>
      <w:r>
        <w:rPr>
          <w:rFonts w:ascii="Times New Roman" w:eastAsiaTheme="minorHAnsi" w:hAnsi="Times New Roman"/>
          <w:sz w:val="24"/>
          <w:szCs w:val="24"/>
        </w:rPr>
        <w:t xml:space="preserve">. </w:t>
      </w:r>
    </w:p>
    <w:p w:rsidR="00413259" w:rsidRPr="00255279" w:rsidRDefault="00413259" w:rsidP="00413259">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Единый государственный экзамен </w:t>
      </w:r>
      <w:r w:rsidR="0080580D">
        <w:rPr>
          <w:rFonts w:ascii="Times New Roman" w:eastAsiaTheme="minorHAnsi" w:hAnsi="Times New Roman"/>
          <w:sz w:val="24"/>
          <w:szCs w:val="24"/>
        </w:rPr>
        <w:t>и основной государственный экзамен сегодня являю</w:t>
      </w:r>
      <w:r>
        <w:rPr>
          <w:rFonts w:ascii="Times New Roman" w:eastAsiaTheme="minorHAnsi" w:hAnsi="Times New Roman"/>
          <w:sz w:val="24"/>
          <w:szCs w:val="24"/>
        </w:rPr>
        <w:t>тся единственным</w:t>
      </w:r>
      <w:r w:rsidR="0080580D">
        <w:rPr>
          <w:rFonts w:ascii="Times New Roman" w:eastAsiaTheme="minorHAnsi" w:hAnsi="Times New Roman"/>
          <w:sz w:val="24"/>
          <w:szCs w:val="24"/>
        </w:rPr>
        <w:t>и</w:t>
      </w:r>
      <w:r>
        <w:rPr>
          <w:rFonts w:ascii="Times New Roman" w:eastAsiaTheme="minorHAnsi" w:hAnsi="Times New Roman"/>
          <w:sz w:val="24"/>
          <w:szCs w:val="24"/>
        </w:rPr>
        <w:t xml:space="preserve"> объективным</w:t>
      </w:r>
      <w:r w:rsidR="0080580D">
        <w:rPr>
          <w:rFonts w:ascii="Times New Roman" w:eastAsiaTheme="minorHAnsi" w:hAnsi="Times New Roman"/>
          <w:sz w:val="24"/>
          <w:szCs w:val="24"/>
        </w:rPr>
        <w:t>и</w:t>
      </w:r>
      <w:r>
        <w:rPr>
          <w:rFonts w:ascii="Times New Roman" w:eastAsiaTheme="minorHAnsi" w:hAnsi="Times New Roman"/>
          <w:sz w:val="24"/>
          <w:szCs w:val="24"/>
        </w:rPr>
        <w:t xml:space="preserve"> федеральным</w:t>
      </w:r>
      <w:r w:rsidR="0080580D">
        <w:rPr>
          <w:rFonts w:ascii="Times New Roman" w:eastAsiaTheme="minorHAnsi" w:hAnsi="Times New Roman"/>
          <w:sz w:val="24"/>
          <w:szCs w:val="24"/>
        </w:rPr>
        <w:t>и  измерителя</w:t>
      </w:r>
      <w:r>
        <w:rPr>
          <w:rFonts w:ascii="Times New Roman" w:eastAsiaTheme="minorHAnsi" w:hAnsi="Times New Roman"/>
          <w:sz w:val="24"/>
          <w:szCs w:val="24"/>
        </w:rPr>
        <w:t>м</w:t>
      </w:r>
      <w:r w:rsidR="0080580D">
        <w:rPr>
          <w:rFonts w:ascii="Times New Roman" w:eastAsiaTheme="minorHAnsi" w:hAnsi="Times New Roman"/>
          <w:sz w:val="24"/>
          <w:szCs w:val="24"/>
        </w:rPr>
        <w:t>и</w:t>
      </w:r>
      <w:r>
        <w:rPr>
          <w:rFonts w:ascii="Times New Roman" w:eastAsiaTheme="minorHAnsi" w:hAnsi="Times New Roman"/>
          <w:sz w:val="24"/>
          <w:szCs w:val="24"/>
        </w:rPr>
        <w:t xml:space="preserve"> качества образовательных результ</w:t>
      </w:r>
      <w:r>
        <w:rPr>
          <w:rFonts w:ascii="Times New Roman" w:eastAsiaTheme="minorHAnsi" w:hAnsi="Times New Roman"/>
          <w:sz w:val="24"/>
          <w:szCs w:val="24"/>
        </w:rPr>
        <w:t>а</w:t>
      </w:r>
      <w:r>
        <w:rPr>
          <w:rFonts w:ascii="Times New Roman" w:eastAsiaTheme="minorHAnsi" w:hAnsi="Times New Roman"/>
          <w:sz w:val="24"/>
          <w:szCs w:val="24"/>
        </w:rPr>
        <w:t xml:space="preserve">тов. </w:t>
      </w:r>
    </w:p>
    <w:p w:rsidR="00413259" w:rsidRPr="000751FA" w:rsidRDefault="00413259" w:rsidP="00413259">
      <w:pPr>
        <w:spacing w:after="0" w:line="240" w:lineRule="auto"/>
        <w:jc w:val="both"/>
        <w:rPr>
          <w:rFonts w:ascii="Times New Roman" w:hAnsi="Times New Roman"/>
          <w:sz w:val="24"/>
          <w:szCs w:val="24"/>
        </w:rPr>
      </w:pPr>
      <w:r w:rsidRPr="000751FA">
        <w:rPr>
          <w:rFonts w:ascii="Times New Roman" w:hAnsi="Times New Roman"/>
          <w:sz w:val="24"/>
          <w:szCs w:val="24"/>
        </w:rPr>
        <w:t>Государственная итоговая аттестация позволяет провести анализ работы общеобразовательных  организаций.</w:t>
      </w:r>
    </w:p>
    <w:p w:rsidR="0080580D" w:rsidRDefault="0080580D" w:rsidP="0080580D">
      <w:pPr>
        <w:pStyle w:val="af0"/>
        <w:rPr>
          <w:rFonts w:ascii="Times New Roman" w:hAnsi="Times New Roman"/>
          <w:sz w:val="24"/>
          <w:szCs w:val="24"/>
        </w:rPr>
      </w:pPr>
      <w:r>
        <w:rPr>
          <w:rFonts w:ascii="Times New Roman" w:hAnsi="Times New Roman"/>
          <w:sz w:val="24"/>
          <w:szCs w:val="24"/>
        </w:rPr>
        <w:t xml:space="preserve">         В 2014-2015 учебном году государственную итоговую аттестацию проходили 157 выпускн</w:t>
      </w:r>
      <w:r>
        <w:rPr>
          <w:rFonts w:ascii="Times New Roman" w:hAnsi="Times New Roman"/>
          <w:sz w:val="24"/>
          <w:szCs w:val="24"/>
        </w:rPr>
        <w:t>и</w:t>
      </w:r>
      <w:r>
        <w:rPr>
          <w:rFonts w:ascii="Times New Roman" w:hAnsi="Times New Roman"/>
          <w:sz w:val="24"/>
          <w:szCs w:val="24"/>
        </w:rPr>
        <w:t xml:space="preserve">ков 11-х классов и 262 выпускника 9-х классов. </w:t>
      </w:r>
    </w:p>
    <w:p w:rsidR="0080580D" w:rsidRDefault="0080580D" w:rsidP="0080580D">
      <w:pPr>
        <w:pStyle w:val="af0"/>
        <w:rPr>
          <w:rFonts w:ascii="Times New Roman" w:hAnsi="Times New Roman"/>
          <w:sz w:val="24"/>
          <w:szCs w:val="24"/>
        </w:rPr>
      </w:pPr>
      <w:r>
        <w:rPr>
          <w:rFonts w:ascii="Times New Roman" w:hAnsi="Times New Roman"/>
          <w:sz w:val="24"/>
          <w:szCs w:val="24"/>
        </w:rPr>
        <w:t>Все выпускники 11-х классов (157  человек) проходили ГИА в форме ЕГЭ.  261 выпускник 9-х классов проходил ГИА в форме ОГЭ, 1 выпускник 9-го класса сдавал ГВЭ.</w:t>
      </w:r>
    </w:p>
    <w:p w:rsidR="0080580D" w:rsidRDefault="0080580D" w:rsidP="0080580D">
      <w:pPr>
        <w:pStyle w:val="af0"/>
        <w:rPr>
          <w:rFonts w:ascii="Times New Roman" w:hAnsi="Times New Roman"/>
          <w:sz w:val="24"/>
          <w:szCs w:val="24"/>
        </w:rPr>
      </w:pPr>
      <w:r>
        <w:rPr>
          <w:rFonts w:ascii="Times New Roman" w:hAnsi="Times New Roman"/>
          <w:sz w:val="24"/>
          <w:szCs w:val="24"/>
        </w:rPr>
        <w:t xml:space="preserve">       По итогам 2014-2015 учебного года аттестат об основном общем образовании получили из 262 девятиклассников 262 (1 человек не справился с государственным экзаменом по русскому языку и математике в основной период, пересдавал экзамен в сентябре 2015 года). Аттестат с отличием получили 12 девятиклассников.</w:t>
      </w:r>
    </w:p>
    <w:p w:rsidR="0080580D" w:rsidRDefault="0080580D" w:rsidP="0080580D">
      <w:pPr>
        <w:pStyle w:val="af0"/>
        <w:rPr>
          <w:rFonts w:ascii="Times New Roman" w:hAnsi="Times New Roman"/>
          <w:sz w:val="24"/>
          <w:szCs w:val="24"/>
        </w:rPr>
      </w:pPr>
      <w:r>
        <w:rPr>
          <w:rFonts w:ascii="Times New Roman" w:hAnsi="Times New Roman"/>
          <w:sz w:val="24"/>
          <w:szCs w:val="24"/>
        </w:rPr>
        <w:t xml:space="preserve">       В 2014-2015 учебном году из 157 выпускников 11-х классов аттестат о среднем общем образ</w:t>
      </w:r>
      <w:r>
        <w:rPr>
          <w:rFonts w:ascii="Times New Roman" w:hAnsi="Times New Roman"/>
          <w:sz w:val="24"/>
          <w:szCs w:val="24"/>
        </w:rPr>
        <w:t>о</w:t>
      </w:r>
      <w:r>
        <w:rPr>
          <w:rFonts w:ascii="Times New Roman" w:hAnsi="Times New Roman"/>
          <w:sz w:val="24"/>
          <w:szCs w:val="24"/>
        </w:rPr>
        <w:t>вании получили 156 выпускников (1 человек, сдававший ЕГЭ,   не преодолел минимальный порог по математике). 8 выпускников 11-х классов награждены золотой медалью, из них 7 человек н</w:t>
      </w:r>
      <w:r>
        <w:rPr>
          <w:rFonts w:ascii="Times New Roman" w:hAnsi="Times New Roman"/>
          <w:sz w:val="24"/>
          <w:szCs w:val="24"/>
        </w:rPr>
        <w:t>а</w:t>
      </w:r>
      <w:r>
        <w:rPr>
          <w:rFonts w:ascii="Times New Roman" w:hAnsi="Times New Roman"/>
          <w:sz w:val="24"/>
          <w:szCs w:val="24"/>
        </w:rPr>
        <w:t>граждены бриллиантовой медалью.</w:t>
      </w:r>
    </w:p>
    <w:p w:rsidR="0080580D" w:rsidRDefault="0080580D" w:rsidP="0080580D">
      <w:pPr>
        <w:pStyle w:val="af0"/>
        <w:rPr>
          <w:rFonts w:ascii="Times New Roman" w:hAnsi="Times New Roman" w:cs="Times New Roman"/>
          <w:sz w:val="24"/>
          <w:szCs w:val="24"/>
        </w:rPr>
      </w:pPr>
      <w:r>
        <w:rPr>
          <w:rFonts w:ascii="Times New Roman" w:hAnsi="Times New Roman" w:cs="Times New Roman"/>
          <w:sz w:val="24"/>
          <w:szCs w:val="24"/>
        </w:rPr>
        <w:t xml:space="preserve">      Результаты ЕГЭ выпускников города превышают и областные, и российские по истории, би</w:t>
      </w:r>
      <w:r>
        <w:rPr>
          <w:rFonts w:ascii="Times New Roman" w:hAnsi="Times New Roman" w:cs="Times New Roman"/>
          <w:sz w:val="24"/>
          <w:szCs w:val="24"/>
        </w:rPr>
        <w:t>о</w:t>
      </w:r>
      <w:r>
        <w:rPr>
          <w:rFonts w:ascii="Times New Roman" w:hAnsi="Times New Roman" w:cs="Times New Roman"/>
          <w:sz w:val="24"/>
          <w:szCs w:val="24"/>
        </w:rPr>
        <w:t>логии, литературе, географии. Ниже областных результаты по русскому языку на 1,8 балла, по ф</w:t>
      </w:r>
      <w:r>
        <w:rPr>
          <w:rFonts w:ascii="Times New Roman" w:hAnsi="Times New Roman" w:cs="Times New Roman"/>
          <w:sz w:val="24"/>
          <w:szCs w:val="24"/>
        </w:rPr>
        <w:t>и</w:t>
      </w:r>
      <w:r>
        <w:rPr>
          <w:rFonts w:ascii="Times New Roman" w:hAnsi="Times New Roman" w:cs="Times New Roman"/>
          <w:sz w:val="24"/>
          <w:szCs w:val="24"/>
        </w:rPr>
        <w:t>зике на 2 балла,</w:t>
      </w:r>
      <w:r w:rsidR="005A2BB1">
        <w:rPr>
          <w:rFonts w:ascii="Times New Roman" w:hAnsi="Times New Roman" w:cs="Times New Roman"/>
          <w:sz w:val="24"/>
          <w:szCs w:val="24"/>
        </w:rPr>
        <w:t xml:space="preserve"> </w:t>
      </w:r>
      <w:r>
        <w:rPr>
          <w:rFonts w:ascii="Times New Roman" w:hAnsi="Times New Roman" w:cs="Times New Roman"/>
          <w:sz w:val="24"/>
          <w:szCs w:val="24"/>
        </w:rPr>
        <w:t xml:space="preserve">по обществознанию на 3,9 балла, по математике (профильный уровень)  на 4,1 балла, по английскому языку на 4,4 балла, по химии на 5,2 балла, по информатике на 10,9 баллов. </w:t>
      </w:r>
    </w:p>
    <w:p w:rsidR="0080580D" w:rsidRDefault="0080580D" w:rsidP="0080580D">
      <w:pPr>
        <w:pStyle w:val="af0"/>
        <w:rPr>
          <w:rFonts w:ascii="Times New Roman" w:hAnsi="Times New Roman" w:cs="Times New Roman"/>
          <w:b/>
          <w:sz w:val="24"/>
          <w:szCs w:val="24"/>
        </w:rPr>
      </w:pPr>
      <w:r>
        <w:rPr>
          <w:rFonts w:ascii="Times New Roman" w:hAnsi="Times New Roman" w:cs="Times New Roman"/>
          <w:sz w:val="24"/>
          <w:szCs w:val="24"/>
        </w:rPr>
        <w:t>Средний тестовый балл по русскому языку в 2014-2015 учебном году увеличился на 7,1 балла по сравнению с 2013-2014 учебным годом. Средний тестовый балл по  математике в 2014-2015 уче</w:t>
      </w:r>
      <w:r>
        <w:rPr>
          <w:rFonts w:ascii="Times New Roman" w:hAnsi="Times New Roman" w:cs="Times New Roman"/>
          <w:sz w:val="24"/>
          <w:szCs w:val="24"/>
        </w:rPr>
        <w:t>б</w:t>
      </w:r>
      <w:r>
        <w:rPr>
          <w:rFonts w:ascii="Times New Roman" w:hAnsi="Times New Roman" w:cs="Times New Roman"/>
          <w:sz w:val="24"/>
          <w:szCs w:val="24"/>
        </w:rPr>
        <w:t>ном году  уменьшился на 1,3 балла по сравнению с 2013-2014 учебным годом.</w:t>
      </w:r>
    </w:p>
    <w:p w:rsidR="0080580D" w:rsidRDefault="0080580D" w:rsidP="0080580D">
      <w:pPr>
        <w:pStyle w:val="af0"/>
        <w:rPr>
          <w:rFonts w:ascii="Times New Roman" w:hAnsi="Times New Roman"/>
          <w:sz w:val="24"/>
          <w:szCs w:val="24"/>
          <w:highlight w:val="yellow"/>
        </w:rPr>
      </w:pPr>
      <w:r>
        <w:rPr>
          <w:rFonts w:ascii="Times New Roman" w:hAnsi="Times New Roman" w:cs="Times New Roman"/>
          <w:sz w:val="24"/>
          <w:szCs w:val="24"/>
        </w:rPr>
        <w:t>Ежегодно в городе есть выпускники, набирающие максимальное количество баллов (100) на ЕГЭ. В 2014-2015 учебном году 100 баллов набрали 2 человека (русский язык, физика), 2013-2014 уче</w:t>
      </w:r>
      <w:r>
        <w:rPr>
          <w:rFonts w:ascii="Times New Roman" w:hAnsi="Times New Roman" w:cs="Times New Roman"/>
          <w:sz w:val="24"/>
          <w:szCs w:val="24"/>
        </w:rPr>
        <w:t>б</w:t>
      </w:r>
      <w:r>
        <w:rPr>
          <w:rFonts w:ascii="Times New Roman" w:hAnsi="Times New Roman" w:cs="Times New Roman"/>
          <w:sz w:val="24"/>
          <w:szCs w:val="24"/>
        </w:rPr>
        <w:t xml:space="preserve">ный год – 3 человека (русский язык). </w:t>
      </w:r>
    </w:p>
    <w:p w:rsidR="00413259" w:rsidRPr="00E21873" w:rsidRDefault="00413259" w:rsidP="00413259">
      <w:pPr>
        <w:spacing w:after="0" w:line="240" w:lineRule="auto"/>
        <w:jc w:val="both"/>
        <w:rPr>
          <w:rFonts w:ascii="Times New Roman" w:hAnsi="Times New Roman"/>
          <w:vanish/>
          <w:sz w:val="24"/>
          <w:szCs w:val="24"/>
        </w:rPr>
      </w:pPr>
      <w:r w:rsidRPr="00CB2684">
        <w:rPr>
          <w:rFonts w:ascii="Times New Roman" w:hAnsi="Times New Roman"/>
          <w:sz w:val="24"/>
          <w:szCs w:val="24"/>
        </w:rPr>
        <w:t xml:space="preserve"> В течение </w:t>
      </w:r>
      <w:r w:rsidR="0080580D" w:rsidRPr="00CB2684">
        <w:rPr>
          <w:rFonts w:ascii="Times New Roman" w:hAnsi="Times New Roman"/>
          <w:sz w:val="24"/>
          <w:szCs w:val="24"/>
        </w:rPr>
        <w:t xml:space="preserve">четырех </w:t>
      </w:r>
      <w:r w:rsidRPr="00CB2684">
        <w:rPr>
          <w:rFonts w:ascii="Times New Roman" w:hAnsi="Times New Roman"/>
          <w:sz w:val="24"/>
          <w:szCs w:val="24"/>
        </w:rPr>
        <w:t xml:space="preserve">лет </w:t>
      </w:r>
      <w:r w:rsidR="0080580D" w:rsidRPr="00CB2684">
        <w:rPr>
          <w:rFonts w:ascii="Times New Roman" w:hAnsi="Times New Roman"/>
          <w:sz w:val="24"/>
          <w:szCs w:val="24"/>
        </w:rPr>
        <w:t>при проведении государственной итоговой</w:t>
      </w:r>
      <w:r w:rsidRPr="00CB2684">
        <w:rPr>
          <w:rFonts w:ascii="Times New Roman" w:hAnsi="Times New Roman"/>
          <w:sz w:val="24"/>
          <w:szCs w:val="24"/>
        </w:rPr>
        <w:t xml:space="preserve"> аттестации внедряется система общественных наблюдателей.</w:t>
      </w:r>
      <w:r w:rsidRPr="00CB2684">
        <w:rPr>
          <w:rFonts w:ascii="Times New Roman" w:hAnsi="Times New Roman"/>
          <w:vanish/>
          <w:sz w:val="24"/>
          <w:szCs w:val="24"/>
        </w:rPr>
        <w:t>Р</w:t>
      </w:r>
    </w:p>
    <w:p w:rsidR="00413259" w:rsidRDefault="00413259" w:rsidP="00413259">
      <w:pPr>
        <w:spacing w:after="0" w:line="240" w:lineRule="auto"/>
        <w:jc w:val="both"/>
        <w:rPr>
          <w:rFonts w:ascii="Times New Roman" w:hAnsi="Times New Roman"/>
          <w:b/>
          <w:sz w:val="24"/>
          <w:szCs w:val="24"/>
        </w:rPr>
      </w:pPr>
      <w:r w:rsidRPr="004F7ADD">
        <w:rPr>
          <w:rFonts w:ascii="Times New Roman" w:hAnsi="Times New Roman"/>
          <w:b/>
          <w:sz w:val="24"/>
          <w:szCs w:val="24"/>
        </w:rPr>
        <w:tab/>
      </w:r>
    </w:p>
    <w:p w:rsidR="00413259" w:rsidRDefault="00413259" w:rsidP="00413259">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Принципиальные изменения в системе оценки качества образования и изменения прозрачн</w:t>
      </w:r>
      <w:r>
        <w:rPr>
          <w:rFonts w:ascii="Times New Roman" w:eastAsiaTheme="minorHAnsi" w:hAnsi="Times New Roman"/>
          <w:sz w:val="24"/>
          <w:szCs w:val="24"/>
        </w:rPr>
        <w:t>о</w:t>
      </w:r>
      <w:r>
        <w:rPr>
          <w:rFonts w:ascii="Times New Roman" w:eastAsiaTheme="minorHAnsi" w:hAnsi="Times New Roman"/>
          <w:sz w:val="24"/>
          <w:szCs w:val="24"/>
        </w:rPr>
        <w:t>сти системы образования будут происходить в следующих направлениях:</w:t>
      </w:r>
    </w:p>
    <w:p w:rsidR="00413259" w:rsidRDefault="00413259" w:rsidP="00413259">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введение на уровне образовательных организаций прозрачных процедур внутренней оценки (самооценки) для управления качеством образования;</w:t>
      </w:r>
    </w:p>
    <w:p w:rsidR="00413259" w:rsidRPr="00C95CE3" w:rsidRDefault="00413259" w:rsidP="00413259">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внедрение механизмов внешней независимой системы оценки качества работы образов</w:t>
      </w:r>
      <w:r>
        <w:rPr>
          <w:rFonts w:ascii="Times New Roman" w:eastAsiaTheme="minorHAnsi" w:hAnsi="Times New Roman"/>
          <w:sz w:val="24"/>
          <w:szCs w:val="24"/>
        </w:rPr>
        <w:t>а</w:t>
      </w:r>
      <w:r>
        <w:rPr>
          <w:rFonts w:ascii="Times New Roman" w:eastAsiaTheme="minorHAnsi" w:hAnsi="Times New Roman"/>
          <w:sz w:val="24"/>
          <w:szCs w:val="24"/>
        </w:rPr>
        <w:t>тельных организаций с участием общественности.</w:t>
      </w:r>
    </w:p>
    <w:p w:rsidR="002D73A6" w:rsidRDefault="00413259" w:rsidP="002D73A6">
      <w:pPr>
        <w:pStyle w:val="af0"/>
        <w:rPr>
          <w:rFonts w:ascii="Times New Roman" w:hAnsi="Times New Roman" w:cs="Times New Roman"/>
          <w:sz w:val="24"/>
          <w:szCs w:val="24"/>
        </w:rPr>
      </w:pPr>
      <w:r>
        <w:rPr>
          <w:rFonts w:ascii="Times New Roman" w:hAnsi="Times New Roman"/>
          <w:sz w:val="24"/>
          <w:szCs w:val="24"/>
        </w:rPr>
        <w:tab/>
      </w:r>
      <w:r w:rsidR="002D73A6">
        <w:rPr>
          <w:rFonts w:ascii="Times New Roman" w:hAnsi="Times New Roman" w:cs="Times New Roman"/>
          <w:sz w:val="24"/>
          <w:szCs w:val="24"/>
        </w:rPr>
        <w:t>В 2015 году курсы повышения квалификации прошли 98 человек. На конец 2015 года 88 % педагогов прошли профессиональную переподготовку для работы в соответствии с ФГОС.  В 2015 году на работу в общеобразовательные организации было принято 25 человек, в связи с чем во</w:t>
      </w:r>
      <w:r w:rsidR="002D73A6">
        <w:rPr>
          <w:rFonts w:ascii="Times New Roman" w:hAnsi="Times New Roman" w:cs="Times New Roman"/>
          <w:sz w:val="24"/>
          <w:szCs w:val="24"/>
        </w:rPr>
        <w:t>з</w:t>
      </w:r>
      <w:r w:rsidR="002D73A6">
        <w:rPr>
          <w:rFonts w:ascii="Times New Roman" w:hAnsi="Times New Roman" w:cs="Times New Roman"/>
          <w:sz w:val="24"/>
          <w:szCs w:val="24"/>
        </w:rPr>
        <w:t xml:space="preserve">никла  необходимость доведения до 100 % педагогов, прошедших повышение  профессиональной компетентности в соответствии с ФГОС. </w:t>
      </w:r>
    </w:p>
    <w:p w:rsidR="002D73A6" w:rsidRDefault="002D73A6" w:rsidP="002D73A6">
      <w:pPr>
        <w:pStyle w:val="af0"/>
        <w:rPr>
          <w:rFonts w:ascii="Times New Roman" w:hAnsi="Times New Roman"/>
          <w:sz w:val="24"/>
          <w:szCs w:val="24"/>
        </w:rPr>
      </w:pPr>
      <w:r>
        <w:rPr>
          <w:rFonts w:ascii="Times New Roman" w:hAnsi="Times New Roman" w:cs="Times New Roman"/>
          <w:sz w:val="24"/>
          <w:szCs w:val="24"/>
        </w:rPr>
        <w:t xml:space="preserve">            В 2014-2015 учебном году в школах работали 15 молодых педагогов 9стаж работы до 5 лет). В 2015 году в школы города пришли 4 молодых специалиста, которые включены в програ</w:t>
      </w:r>
      <w:r>
        <w:rPr>
          <w:rFonts w:ascii="Times New Roman" w:hAnsi="Times New Roman" w:cs="Times New Roman"/>
          <w:sz w:val="24"/>
          <w:szCs w:val="24"/>
        </w:rPr>
        <w:t>м</w:t>
      </w:r>
      <w:r>
        <w:rPr>
          <w:rFonts w:ascii="Times New Roman" w:hAnsi="Times New Roman" w:cs="Times New Roman"/>
          <w:sz w:val="24"/>
          <w:szCs w:val="24"/>
        </w:rPr>
        <w:t>му по поддержке молодых специалистов выплатами. В 2015 году 1 педагог был обеспечен жильем (общежитием).</w:t>
      </w:r>
    </w:p>
    <w:p w:rsidR="00413259" w:rsidRPr="0057706E" w:rsidRDefault="00413259" w:rsidP="00413259">
      <w:pPr>
        <w:autoSpaceDE w:val="0"/>
        <w:autoSpaceDN w:val="0"/>
        <w:adjustRightInd w:val="0"/>
        <w:spacing w:after="0" w:line="240" w:lineRule="auto"/>
        <w:ind w:firstLine="540"/>
        <w:jc w:val="both"/>
        <w:rPr>
          <w:rFonts w:ascii="Times New Roman" w:eastAsiaTheme="minorHAnsi" w:hAnsi="Times New Roman"/>
          <w:sz w:val="24"/>
          <w:szCs w:val="24"/>
        </w:rPr>
      </w:pPr>
      <w:r w:rsidRPr="0057706E">
        <w:rPr>
          <w:rFonts w:ascii="Times New Roman" w:eastAsiaTheme="minorHAnsi" w:hAnsi="Times New Roman"/>
          <w:sz w:val="24"/>
          <w:szCs w:val="24"/>
        </w:rPr>
        <w:t>Основным направлением  по реализации Программы является обеспечение равенства дост</w:t>
      </w:r>
      <w:r w:rsidRPr="0057706E">
        <w:rPr>
          <w:rFonts w:ascii="Times New Roman" w:eastAsiaTheme="minorHAnsi" w:hAnsi="Times New Roman"/>
          <w:sz w:val="24"/>
          <w:szCs w:val="24"/>
        </w:rPr>
        <w:t>у</w:t>
      </w:r>
      <w:r w:rsidRPr="0057706E">
        <w:rPr>
          <w:rFonts w:ascii="Times New Roman" w:eastAsiaTheme="minorHAnsi" w:hAnsi="Times New Roman"/>
          <w:sz w:val="24"/>
          <w:szCs w:val="24"/>
        </w:rPr>
        <w:t>па к качественному образованию и обновление его содержания и технологий образования.</w:t>
      </w:r>
    </w:p>
    <w:p w:rsidR="00413259" w:rsidRDefault="00413259" w:rsidP="00413259">
      <w:pPr>
        <w:autoSpaceDE w:val="0"/>
        <w:autoSpaceDN w:val="0"/>
        <w:adjustRightInd w:val="0"/>
        <w:spacing w:after="0" w:line="240" w:lineRule="auto"/>
        <w:ind w:firstLine="540"/>
        <w:jc w:val="both"/>
        <w:rPr>
          <w:rFonts w:ascii="Times New Roman" w:eastAsiaTheme="minorHAnsi" w:hAnsi="Times New Roman"/>
          <w:sz w:val="24"/>
          <w:szCs w:val="24"/>
        </w:rPr>
      </w:pPr>
      <w:r w:rsidRPr="00F75CCB">
        <w:rPr>
          <w:rFonts w:ascii="Times New Roman" w:eastAsiaTheme="minorHAnsi" w:hAnsi="Times New Roman"/>
          <w:sz w:val="24"/>
          <w:szCs w:val="24"/>
        </w:rPr>
        <w:t>Важным направление</w:t>
      </w:r>
      <w:r>
        <w:rPr>
          <w:rFonts w:ascii="Times New Roman" w:eastAsiaTheme="minorHAnsi" w:hAnsi="Times New Roman"/>
          <w:sz w:val="24"/>
          <w:szCs w:val="24"/>
        </w:rPr>
        <w:t>м</w:t>
      </w:r>
      <w:r w:rsidRPr="00F75CCB">
        <w:rPr>
          <w:rFonts w:ascii="Times New Roman" w:eastAsiaTheme="minorHAnsi" w:hAnsi="Times New Roman"/>
          <w:sz w:val="24"/>
          <w:szCs w:val="24"/>
        </w:rPr>
        <w:t xml:space="preserve"> реализации подпрограммы 2 «Развитие общего образования» являе</w:t>
      </w:r>
      <w:r w:rsidRPr="00F75CCB">
        <w:rPr>
          <w:rFonts w:ascii="Times New Roman" w:eastAsiaTheme="minorHAnsi" w:hAnsi="Times New Roman"/>
          <w:sz w:val="24"/>
          <w:szCs w:val="24"/>
        </w:rPr>
        <w:t>т</w:t>
      </w:r>
      <w:r w:rsidRPr="00F75CCB">
        <w:rPr>
          <w:rFonts w:ascii="Times New Roman" w:eastAsiaTheme="minorHAnsi" w:hAnsi="Times New Roman"/>
          <w:sz w:val="24"/>
          <w:szCs w:val="24"/>
        </w:rPr>
        <w:t xml:space="preserve">ся </w:t>
      </w:r>
      <w:r w:rsidRPr="0057706E">
        <w:rPr>
          <w:rFonts w:ascii="Times New Roman" w:eastAsiaTheme="minorHAnsi" w:hAnsi="Times New Roman"/>
          <w:sz w:val="24"/>
          <w:szCs w:val="24"/>
        </w:rPr>
        <w:t>завершение модернизации инфраструктуры, направленной на обеспечение во всех школах с</w:t>
      </w:r>
      <w:r w:rsidRPr="0057706E">
        <w:rPr>
          <w:rFonts w:ascii="Times New Roman" w:eastAsiaTheme="minorHAnsi" w:hAnsi="Times New Roman"/>
          <w:sz w:val="24"/>
          <w:szCs w:val="24"/>
        </w:rPr>
        <w:t>о</w:t>
      </w:r>
      <w:r w:rsidRPr="0057706E">
        <w:rPr>
          <w:rFonts w:ascii="Times New Roman" w:eastAsiaTheme="minorHAnsi" w:hAnsi="Times New Roman"/>
          <w:sz w:val="24"/>
          <w:szCs w:val="24"/>
        </w:rPr>
        <w:t>временных условий обучения.</w:t>
      </w:r>
      <w:r w:rsidRPr="00F75CCB">
        <w:rPr>
          <w:rFonts w:ascii="Times New Roman" w:eastAsiaTheme="minorHAnsi" w:hAnsi="Times New Roman"/>
          <w:sz w:val="24"/>
          <w:szCs w:val="24"/>
        </w:rPr>
        <w:t xml:space="preserve"> Данная задача должна быть решена ка</w:t>
      </w:r>
      <w:r>
        <w:rPr>
          <w:rFonts w:ascii="Times New Roman" w:eastAsiaTheme="minorHAnsi" w:hAnsi="Times New Roman"/>
          <w:sz w:val="24"/>
          <w:szCs w:val="24"/>
        </w:rPr>
        <w:t xml:space="preserve">к за счет мероприятий по </w:t>
      </w:r>
      <w:r>
        <w:rPr>
          <w:rFonts w:ascii="Times New Roman" w:eastAsiaTheme="minorHAnsi" w:hAnsi="Times New Roman"/>
          <w:sz w:val="24"/>
          <w:szCs w:val="24"/>
        </w:rPr>
        <w:lastRenderedPageBreak/>
        <w:t>приобретению</w:t>
      </w:r>
      <w:r w:rsidRPr="00F75CCB">
        <w:rPr>
          <w:rFonts w:ascii="Times New Roman" w:eastAsiaTheme="minorHAnsi" w:hAnsi="Times New Roman"/>
          <w:sz w:val="24"/>
          <w:szCs w:val="24"/>
        </w:rPr>
        <w:t xml:space="preserve"> современного оборудования, так</w:t>
      </w:r>
      <w:r>
        <w:rPr>
          <w:rFonts w:ascii="Times New Roman" w:eastAsiaTheme="minorHAnsi" w:hAnsi="Times New Roman"/>
          <w:sz w:val="24"/>
          <w:szCs w:val="24"/>
        </w:rPr>
        <w:t xml:space="preserve"> и путем реализации школьных </w:t>
      </w:r>
      <w:r w:rsidRPr="00F75CCB">
        <w:rPr>
          <w:rFonts w:ascii="Times New Roman" w:eastAsiaTheme="minorHAnsi" w:hAnsi="Times New Roman"/>
          <w:sz w:val="24"/>
          <w:szCs w:val="24"/>
        </w:rPr>
        <w:t xml:space="preserve">программ </w:t>
      </w:r>
      <w:r>
        <w:rPr>
          <w:rFonts w:ascii="Times New Roman" w:eastAsiaTheme="minorHAnsi" w:hAnsi="Times New Roman"/>
          <w:sz w:val="24"/>
          <w:szCs w:val="24"/>
        </w:rPr>
        <w:t>развития образования.</w:t>
      </w:r>
    </w:p>
    <w:p w:rsidR="00413259" w:rsidRPr="00F75CCB" w:rsidRDefault="00413259" w:rsidP="00413259">
      <w:pPr>
        <w:autoSpaceDE w:val="0"/>
        <w:autoSpaceDN w:val="0"/>
        <w:adjustRightInd w:val="0"/>
        <w:spacing w:after="0" w:line="240" w:lineRule="auto"/>
        <w:ind w:firstLine="540"/>
        <w:jc w:val="both"/>
        <w:rPr>
          <w:rFonts w:ascii="Times New Roman" w:eastAsiaTheme="minorHAnsi" w:hAnsi="Times New Roman"/>
          <w:sz w:val="24"/>
          <w:szCs w:val="24"/>
        </w:rPr>
      </w:pPr>
      <w:r w:rsidRPr="00F75CCB">
        <w:rPr>
          <w:rFonts w:ascii="Times New Roman" w:eastAsiaTheme="minorHAnsi" w:hAnsi="Times New Roman"/>
          <w:sz w:val="24"/>
          <w:szCs w:val="24"/>
        </w:rPr>
        <w:t>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(выс</w:t>
      </w:r>
      <w:r w:rsidRPr="00F75CCB">
        <w:rPr>
          <w:rFonts w:ascii="Times New Roman" w:eastAsiaTheme="minorHAnsi" w:hAnsi="Times New Roman"/>
          <w:sz w:val="24"/>
          <w:szCs w:val="24"/>
        </w:rPr>
        <w:t>о</w:t>
      </w:r>
      <w:r w:rsidRPr="00F75CCB">
        <w:rPr>
          <w:rFonts w:ascii="Times New Roman" w:eastAsiaTheme="minorHAnsi" w:hAnsi="Times New Roman"/>
          <w:sz w:val="24"/>
          <w:szCs w:val="24"/>
        </w:rPr>
        <w:t>коскоростной доступ к сети Интернет, цифровые образовательные ресурсы нового поколени</w:t>
      </w:r>
      <w:r>
        <w:rPr>
          <w:rFonts w:ascii="Times New Roman" w:eastAsiaTheme="minorHAnsi" w:hAnsi="Times New Roman"/>
          <w:sz w:val="24"/>
          <w:szCs w:val="24"/>
        </w:rPr>
        <w:t>я, с</w:t>
      </w:r>
      <w:r>
        <w:rPr>
          <w:rFonts w:ascii="Times New Roman" w:eastAsiaTheme="minorHAnsi" w:hAnsi="Times New Roman"/>
          <w:sz w:val="24"/>
          <w:szCs w:val="24"/>
        </w:rPr>
        <w:t>о</w:t>
      </w:r>
      <w:r>
        <w:rPr>
          <w:rFonts w:ascii="Times New Roman" w:eastAsiaTheme="minorHAnsi" w:hAnsi="Times New Roman"/>
          <w:sz w:val="24"/>
          <w:szCs w:val="24"/>
        </w:rPr>
        <w:t xml:space="preserve">временное </w:t>
      </w:r>
      <w:r w:rsidRPr="00F75CCB">
        <w:rPr>
          <w:rFonts w:ascii="Times New Roman" w:eastAsiaTheme="minorHAnsi" w:hAnsi="Times New Roman"/>
          <w:sz w:val="24"/>
          <w:szCs w:val="24"/>
        </w:rPr>
        <w:t xml:space="preserve"> оборудование) и управления (электронный документооборот).</w:t>
      </w:r>
    </w:p>
    <w:p w:rsidR="00413259" w:rsidRPr="00F75CCB" w:rsidRDefault="00413259" w:rsidP="00413259">
      <w:pPr>
        <w:autoSpaceDE w:val="0"/>
        <w:autoSpaceDN w:val="0"/>
        <w:adjustRightInd w:val="0"/>
        <w:spacing w:after="0" w:line="240" w:lineRule="auto"/>
        <w:ind w:firstLine="540"/>
        <w:jc w:val="both"/>
        <w:rPr>
          <w:rFonts w:ascii="Times New Roman" w:eastAsiaTheme="minorHAnsi" w:hAnsi="Times New Roman"/>
          <w:sz w:val="24"/>
          <w:szCs w:val="24"/>
        </w:rPr>
      </w:pPr>
      <w:r w:rsidRPr="00F75CCB">
        <w:rPr>
          <w:rFonts w:ascii="Times New Roman" w:eastAsiaTheme="minorHAnsi" w:hAnsi="Times New Roman"/>
          <w:sz w:val="24"/>
          <w:szCs w:val="24"/>
        </w:rPr>
        <w:t xml:space="preserve">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w:t>
      </w:r>
    </w:p>
    <w:p w:rsidR="00413259" w:rsidRPr="00F75CCB" w:rsidRDefault="004C6DE5" w:rsidP="00413259">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Н</w:t>
      </w:r>
      <w:r w:rsidR="00413259" w:rsidRPr="00F75CCB">
        <w:rPr>
          <w:rFonts w:ascii="Times New Roman" w:eastAsiaTheme="minorHAnsi" w:hAnsi="Times New Roman"/>
          <w:sz w:val="24"/>
          <w:szCs w:val="24"/>
        </w:rPr>
        <w:t xml:space="preserve">еобходимо </w:t>
      </w:r>
      <w:r>
        <w:rPr>
          <w:rFonts w:ascii="Times New Roman" w:eastAsiaTheme="minorHAnsi" w:hAnsi="Times New Roman"/>
          <w:sz w:val="24"/>
          <w:szCs w:val="24"/>
        </w:rPr>
        <w:t>обеспечивать инклюзивное обучение детей-инвалидов и детей</w:t>
      </w:r>
      <w:r w:rsidRPr="00F75CCB">
        <w:rPr>
          <w:rFonts w:ascii="Times New Roman" w:eastAsiaTheme="minorHAnsi" w:hAnsi="Times New Roman"/>
          <w:sz w:val="24"/>
          <w:szCs w:val="24"/>
        </w:rPr>
        <w:t xml:space="preserve"> с ограни</w:t>
      </w:r>
      <w:r>
        <w:rPr>
          <w:rFonts w:ascii="Times New Roman" w:eastAsiaTheme="minorHAnsi" w:hAnsi="Times New Roman"/>
          <w:sz w:val="24"/>
          <w:szCs w:val="24"/>
        </w:rPr>
        <w:t>ченными возможностями здоровья</w:t>
      </w:r>
      <w:r w:rsidR="00413259" w:rsidRPr="00F75CCB">
        <w:rPr>
          <w:rFonts w:ascii="Times New Roman" w:eastAsiaTheme="minorHAnsi" w:hAnsi="Times New Roman"/>
          <w:sz w:val="24"/>
          <w:szCs w:val="24"/>
        </w:rPr>
        <w:t>.</w:t>
      </w:r>
    </w:p>
    <w:p w:rsidR="00413259" w:rsidRDefault="00413259" w:rsidP="00413259">
      <w:pPr>
        <w:autoSpaceDE w:val="0"/>
        <w:autoSpaceDN w:val="0"/>
        <w:adjustRightInd w:val="0"/>
        <w:spacing w:after="0" w:line="240" w:lineRule="auto"/>
        <w:ind w:firstLine="540"/>
        <w:jc w:val="both"/>
        <w:rPr>
          <w:rFonts w:ascii="Times New Roman" w:eastAsiaTheme="minorHAnsi" w:hAnsi="Times New Roman"/>
          <w:sz w:val="24"/>
          <w:szCs w:val="24"/>
        </w:rPr>
      </w:pPr>
      <w:r w:rsidRPr="00F75CCB">
        <w:rPr>
          <w:rFonts w:ascii="Times New Roman" w:eastAsiaTheme="minorHAnsi" w:hAnsi="Times New Roman"/>
          <w:sz w:val="24"/>
          <w:szCs w:val="24"/>
        </w:rPr>
        <w:t>Переход на новые федеральные государственные образовательные стандарты открывает во</w:t>
      </w:r>
      <w:r w:rsidRPr="00F75CCB">
        <w:rPr>
          <w:rFonts w:ascii="Times New Roman" w:eastAsiaTheme="minorHAnsi" w:hAnsi="Times New Roman"/>
          <w:sz w:val="24"/>
          <w:szCs w:val="24"/>
        </w:rPr>
        <w:t>з</w:t>
      </w:r>
      <w:r w:rsidRPr="00F75CCB">
        <w:rPr>
          <w:rFonts w:ascii="Times New Roman" w:eastAsiaTheme="minorHAnsi" w:hAnsi="Times New Roman"/>
          <w:sz w:val="24"/>
          <w:szCs w:val="24"/>
        </w:rPr>
        <w:t>можности для распространения деятельностных (проектных, исследовательских) методов, позв</w:t>
      </w:r>
      <w:r w:rsidRPr="00F75CCB">
        <w:rPr>
          <w:rFonts w:ascii="Times New Roman" w:eastAsiaTheme="minorHAnsi" w:hAnsi="Times New Roman"/>
          <w:sz w:val="24"/>
          <w:szCs w:val="24"/>
        </w:rPr>
        <w:t>о</w:t>
      </w:r>
      <w:r w:rsidRPr="00F75CCB">
        <w:rPr>
          <w:rFonts w:ascii="Times New Roman" w:eastAsiaTheme="minorHAnsi" w:hAnsi="Times New Roman"/>
          <w:sz w:val="24"/>
          <w:szCs w:val="24"/>
        </w:rPr>
        <w:t>ляющих поддерживать у школьников интерес к учению на всем протяжении обучения, форм</w:t>
      </w:r>
      <w:r w:rsidRPr="00F75CCB">
        <w:rPr>
          <w:rFonts w:ascii="Times New Roman" w:eastAsiaTheme="minorHAnsi" w:hAnsi="Times New Roman"/>
          <w:sz w:val="24"/>
          <w:szCs w:val="24"/>
        </w:rPr>
        <w:t>и</w:t>
      </w:r>
      <w:r w:rsidRPr="00F75CCB">
        <w:rPr>
          <w:rFonts w:ascii="Times New Roman" w:eastAsiaTheme="minorHAnsi" w:hAnsi="Times New Roman"/>
          <w:sz w:val="24"/>
          <w:szCs w:val="24"/>
        </w:rPr>
        <w:t>рующих инициативность, самостоятельность, способность к сотрудничеству. Новые федеральные государственные образовательные стандарты старшей школы должны обеспечить для каждого школь</w:t>
      </w:r>
      <w:r>
        <w:rPr>
          <w:rFonts w:ascii="Times New Roman" w:eastAsiaTheme="minorHAnsi" w:hAnsi="Times New Roman"/>
          <w:sz w:val="24"/>
          <w:szCs w:val="24"/>
        </w:rPr>
        <w:t>ника возможность выбора профиля обучения.</w:t>
      </w:r>
    </w:p>
    <w:p w:rsidR="00413259" w:rsidRPr="00F75CCB" w:rsidRDefault="00413259" w:rsidP="00413259">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С</w:t>
      </w:r>
      <w:r w:rsidRPr="00F75CCB">
        <w:rPr>
          <w:rFonts w:ascii="Times New Roman" w:eastAsiaTheme="minorHAnsi" w:hAnsi="Times New Roman"/>
          <w:sz w:val="24"/>
          <w:szCs w:val="24"/>
        </w:rPr>
        <w:t xml:space="preserve">ледует </w:t>
      </w:r>
      <w:r>
        <w:rPr>
          <w:rFonts w:ascii="Times New Roman" w:eastAsiaTheme="minorHAnsi" w:hAnsi="Times New Roman"/>
          <w:sz w:val="24"/>
          <w:szCs w:val="24"/>
        </w:rPr>
        <w:t xml:space="preserve">наладить работу по </w:t>
      </w:r>
      <w:r w:rsidRPr="00F75CCB">
        <w:rPr>
          <w:rFonts w:ascii="Times New Roman" w:eastAsiaTheme="minorHAnsi" w:hAnsi="Times New Roman"/>
          <w:sz w:val="24"/>
          <w:szCs w:val="24"/>
        </w:rPr>
        <w:t xml:space="preserve"> разработке и распространению новых эффективных средств и форм организации образовательного процесса на базе школ - ин</w:t>
      </w:r>
      <w:r>
        <w:rPr>
          <w:rFonts w:ascii="Times New Roman" w:eastAsiaTheme="minorHAnsi" w:hAnsi="Times New Roman"/>
          <w:sz w:val="24"/>
          <w:szCs w:val="24"/>
        </w:rPr>
        <w:t>новационных площадок.</w:t>
      </w:r>
    </w:p>
    <w:p w:rsidR="00413259" w:rsidRPr="00F75CCB" w:rsidRDefault="00413259" w:rsidP="00413259">
      <w:pPr>
        <w:widowControl w:val="0"/>
        <w:autoSpaceDE w:val="0"/>
        <w:autoSpaceDN w:val="0"/>
        <w:adjustRightInd w:val="0"/>
        <w:spacing w:after="0" w:line="240" w:lineRule="auto"/>
        <w:ind w:firstLine="540"/>
        <w:jc w:val="both"/>
        <w:rPr>
          <w:rFonts w:ascii="Times New Roman" w:hAnsi="Times New Roman"/>
          <w:sz w:val="24"/>
          <w:szCs w:val="24"/>
        </w:rPr>
      </w:pPr>
      <w:r w:rsidRPr="00F75CCB">
        <w:rPr>
          <w:rFonts w:ascii="Times New Roman" w:hAnsi="Times New Roman"/>
          <w:sz w:val="24"/>
          <w:szCs w:val="24"/>
        </w:rPr>
        <w:t>Обеспечение достижения школьниками новых образовательных результатов включает в себя:</w:t>
      </w:r>
    </w:p>
    <w:p w:rsidR="00413259" w:rsidRPr="00F75CCB" w:rsidRDefault="00413259" w:rsidP="00413259">
      <w:pPr>
        <w:widowControl w:val="0"/>
        <w:autoSpaceDE w:val="0"/>
        <w:autoSpaceDN w:val="0"/>
        <w:adjustRightInd w:val="0"/>
        <w:spacing w:after="0" w:line="240" w:lineRule="auto"/>
        <w:ind w:firstLine="540"/>
        <w:jc w:val="both"/>
        <w:rPr>
          <w:rFonts w:ascii="Times New Roman" w:hAnsi="Times New Roman"/>
          <w:sz w:val="24"/>
          <w:szCs w:val="24"/>
        </w:rPr>
      </w:pPr>
      <w:r w:rsidRPr="00F75CCB">
        <w:rPr>
          <w:rFonts w:ascii="Times New Roman" w:hAnsi="Times New Roman"/>
          <w:sz w:val="24"/>
          <w:szCs w:val="24"/>
        </w:rPr>
        <w:t>- введение федеральных государственных образовательных стандартов;</w:t>
      </w:r>
    </w:p>
    <w:p w:rsidR="00413259" w:rsidRPr="00F75CCB" w:rsidRDefault="00413259" w:rsidP="00413259">
      <w:pPr>
        <w:widowControl w:val="0"/>
        <w:autoSpaceDE w:val="0"/>
        <w:autoSpaceDN w:val="0"/>
        <w:adjustRightInd w:val="0"/>
        <w:spacing w:after="0" w:line="240" w:lineRule="auto"/>
        <w:ind w:firstLine="540"/>
        <w:jc w:val="both"/>
        <w:rPr>
          <w:rFonts w:ascii="Times New Roman" w:hAnsi="Times New Roman"/>
          <w:sz w:val="24"/>
          <w:szCs w:val="24"/>
        </w:rPr>
      </w:pPr>
      <w:r w:rsidRPr="00F75CCB">
        <w:rPr>
          <w:rFonts w:ascii="Times New Roman" w:hAnsi="Times New Roman"/>
          <w:sz w:val="24"/>
          <w:szCs w:val="24"/>
        </w:rPr>
        <w:t>- формирование системы мониторинга уровня подготовки и социализации школьников;</w:t>
      </w:r>
    </w:p>
    <w:p w:rsidR="00413259" w:rsidRPr="00F75CCB" w:rsidRDefault="00413259" w:rsidP="0041325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повышение квалификации  </w:t>
      </w:r>
      <w:r w:rsidRPr="00F75CCB">
        <w:rPr>
          <w:rFonts w:ascii="Times New Roman" w:hAnsi="Times New Roman"/>
          <w:sz w:val="24"/>
          <w:szCs w:val="24"/>
        </w:rPr>
        <w:t xml:space="preserve"> педагогических кадров.</w:t>
      </w:r>
    </w:p>
    <w:p w:rsidR="00413259" w:rsidRPr="00F75CCB" w:rsidRDefault="00413259" w:rsidP="0041325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w:t>
      </w:r>
      <w:r w:rsidRPr="00F75CCB">
        <w:rPr>
          <w:rFonts w:ascii="Times New Roman" w:hAnsi="Times New Roman"/>
          <w:sz w:val="24"/>
          <w:szCs w:val="24"/>
        </w:rPr>
        <w:t>беспечение достижения новых образовательных результатов предусматривает:</w:t>
      </w:r>
    </w:p>
    <w:p w:rsidR="00413259" w:rsidRPr="00F75CCB" w:rsidRDefault="00413259" w:rsidP="0041325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обеспечение обучения </w:t>
      </w:r>
      <w:r w:rsidRPr="00F75CCB">
        <w:rPr>
          <w:rFonts w:ascii="Times New Roman" w:hAnsi="Times New Roman"/>
          <w:sz w:val="24"/>
          <w:szCs w:val="24"/>
        </w:rPr>
        <w:t xml:space="preserve"> школьников по новым федеральным государственным образов</w:t>
      </w:r>
      <w:r w:rsidRPr="00F75CCB">
        <w:rPr>
          <w:rFonts w:ascii="Times New Roman" w:hAnsi="Times New Roman"/>
          <w:sz w:val="24"/>
          <w:szCs w:val="24"/>
        </w:rPr>
        <w:t>а</w:t>
      </w:r>
      <w:r w:rsidRPr="00F75CCB">
        <w:rPr>
          <w:rFonts w:ascii="Times New Roman" w:hAnsi="Times New Roman"/>
          <w:sz w:val="24"/>
          <w:szCs w:val="24"/>
        </w:rPr>
        <w:t>тельным стандартам</w:t>
      </w:r>
      <w:r>
        <w:rPr>
          <w:rFonts w:ascii="Times New Roman" w:hAnsi="Times New Roman"/>
          <w:sz w:val="24"/>
          <w:szCs w:val="24"/>
        </w:rPr>
        <w:t xml:space="preserve"> (начальное, основное звено)</w:t>
      </w:r>
      <w:r w:rsidRPr="00F75CCB">
        <w:rPr>
          <w:rFonts w:ascii="Times New Roman" w:hAnsi="Times New Roman"/>
          <w:sz w:val="24"/>
          <w:szCs w:val="24"/>
        </w:rPr>
        <w:t>;</w:t>
      </w:r>
    </w:p>
    <w:p w:rsidR="00413259" w:rsidRDefault="00413259" w:rsidP="00413259">
      <w:pPr>
        <w:widowControl w:val="0"/>
        <w:autoSpaceDE w:val="0"/>
        <w:autoSpaceDN w:val="0"/>
        <w:adjustRightInd w:val="0"/>
        <w:spacing w:after="0" w:line="240" w:lineRule="auto"/>
        <w:ind w:firstLine="540"/>
        <w:jc w:val="both"/>
        <w:rPr>
          <w:rFonts w:ascii="Times New Roman" w:hAnsi="Times New Roman"/>
          <w:sz w:val="24"/>
          <w:szCs w:val="24"/>
        </w:rPr>
      </w:pPr>
      <w:r w:rsidRPr="00F75CCB">
        <w:rPr>
          <w:rFonts w:ascii="Times New Roman" w:hAnsi="Times New Roman"/>
          <w:sz w:val="24"/>
          <w:szCs w:val="24"/>
        </w:rPr>
        <w:t>- повышение качес</w:t>
      </w:r>
      <w:r>
        <w:rPr>
          <w:rFonts w:ascii="Times New Roman" w:hAnsi="Times New Roman"/>
          <w:sz w:val="24"/>
          <w:szCs w:val="24"/>
        </w:rPr>
        <w:t>тва подготовки всех школьников.</w:t>
      </w:r>
    </w:p>
    <w:p w:rsidR="00413259" w:rsidRDefault="00413259" w:rsidP="00413259">
      <w:pPr>
        <w:widowControl w:val="0"/>
        <w:autoSpaceDE w:val="0"/>
        <w:autoSpaceDN w:val="0"/>
        <w:adjustRightInd w:val="0"/>
        <w:spacing w:after="0" w:line="240" w:lineRule="auto"/>
        <w:ind w:firstLine="540"/>
        <w:jc w:val="both"/>
        <w:rPr>
          <w:rFonts w:ascii="Times New Roman" w:hAnsi="Times New Roman"/>
          <w:sz w:val="24"/>
          <w:szCs w:val="24"/>
        </w:rPr>
      </w:pPr>
    </w:p>
    <w:p w:rsidR="00413259" w:rsidRDefault="00413259" w:rsidP="00413259">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 xml:space="preserve">Раздел </w:t>
      </w:r>
      <w:r w:rsidRPr="00BF2A25">
        <w:rPr>
          <w:rFonts w:ascii="Times New Roman" w:hAnsi="Times New Roman"/>
          <w:b/>
          <w:sz w:val="24"/>
          <w:szCs w:val="24"/>
        </w:rPr>
        <w:t>2. Цел</w:t>
      </w:r>
      <w:r>
        <w:rPr>
          <w:rFonts w:ascii="Times New Roman" w:hAnsi="Times New Roman"/>
          <w:b/>
          <w:sz w:val="24"/>
          <w:szCs w:val="24"/>
        </w:rPr>
        <w:t>и</w:t>
      </w:r>
      <w:r w:rsidRPr="00BF2A25">
        <w:rPr>
          <w:rFonts w:ascii="Times New Roman" w:hAnsi="Times New Roman"/>
          <w:b/>
          <w:sz w:val="24"/>
          <w:szCs w:val="24"/>
        </w:rPr>
        <w:t xml:space="preserve"> и целевые показатели </w:t>
      </w:r>
      <w:r>
        <w:rPr>
          <w:rFonts w:ascii="Times New Roman" w:hAnsi="Times New Roman"/>
          <w:b/>
          <w:sz w:val="24"/>
          <w:szCs w:val="24"/>
        </w:rPr>
        <w:t xml:space="preserve">реализации </w:t>
      </w:r>
      <w:r w:rsidRPr="00BF2A25">
        <w:rPr>
          <w:rFonts w:ascii="Times New Roman" w:hAnsi="Times New Roman"/>
          <w:b/>
          <w:sz w:val="24"/>
          <w:szCs w:val="24"/>
        </w:rPr>
        <w:t>подпрограммы 2</w:t>
      </w:r>
    </w:p>
    <w:p w:rsidR="00413259" w:rsidRDefault="00413259" w:rsidP="0041325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муниципальной программы</w:t>
      </w:r>
    </w:p>
    <w:p w:rsidR="00413259" w:rsidRPr="00F75CCB" w:rsidRDefault="00413259" w:rsidP="00413259">
      <w:pPr>
        <w:autoSpaceDE w:val="0"/>
        <w:autoSpaceDN w:val="0"/>
        <w:adjustRightInd w:val="0"/>
        <w:spacing w:after="0" w:line="240" w:lineRule="auto"/>
        <w:jc w:val="center"/>
        <w:rPr>
          <w:rFonts w:ascii="Times New Roman" w:eastAsiaTheme="minorHAnsi" w:hAnsi="Times New Roman"/>
          <w:sz w:val="24"/>
          <w:szCs w:val="24"/>
        </w:rPr>
      </w:pPr>
    </w:p>
    <w:p w:rsidR="00CC6CE0" w:rsidRPr="001E527F" w:rsidRDefault="00CC6CE0" w:rsidP="00413259">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Целью</w:t>
      </w:r>
      <w:r w:rsidR="005A2BB1">
        <w:rPr>
          <w:rFonts w:ascii="Times New Roman" w:eastAsiaTheme="minorHAnsi" w:hAnsi="Times New Roman"/>
          <w:sz w:val="24"/>
          <w:szCs w:val="24"/>
        </w:rPr>
        <w:t xml:space="preserve"> </w:t>
      </w:r>
      <w:r w:rsidR="00413259" w:rsidRPr="001E527F">
        <w:rPr>
          <w:rFonts w:ascii="Times New Roman" w:eastAsiaTheme="minorHAnsi" w:hAnsi="Times New Roman"/>
          <w:sz w:val="24"/>
          <w:szCs w:val="24"/>
        </w:rPr>
        <w:t>реализации подпрограммы</w:t>
      </w:r>
      <w:r>
        <w:rPr>
          <w:rFonts w:ascii="Times New Roman" w:eastAsiaTheme="minorHAnsi" w:hAnsi="Times New Roman"/>
          <w:sz w:val="24"/>
          <w:szCs w:val="24"/>
        </w:rPr>
        <w:t xml:space="preserve"> 2 муниципальной программы является</w:t>
      </w:r>
      <w:r w:rsidR="005A2BB1">
        <w:rPr>
          <w:rFonts w:ascii="Times New Roman" w:eastAsiaTheme="minorHAnsi" w:hAnsi="Times New Roman"/>
          <w:sz w:val="24"/>
          <w:szCs w:val="24"/>
        </w:rPr>
        <w:t xml:space="preserve"> </w:t>
      </w:r>
      <w:r w:rsidRPr="00F75CCB">
        <w:rPr>
          <w:rFonts w:ascii="Times New Roman" w:hAnsi="Times New Roman"/>
          <w:sz w:val="24"/>
          <w:szCs w:val="24"/>
        </w:rPr>
        <w:t>повышение досту</w:t>
      </w:r>
      <w:r w:rsidRPr="00F75CCB">
        <w:rPr>
          <w:rFonts w:ascii="Times New Roman" w:hAnsi="Times New Roman"/>
          <w:sz w:val="24"/>
          <w:szCs w:val="24"/>
        </w:rPr>
        <w:t>п</w:t>
      </w:r>
      <w:r w:rsidRPr="00F75CCB">
        <w:rPr>
          <w:rFonts w:ascii="Times New Roman" w:hAnsi="Times New Roman"/>
          <w:sz w:val="24"/>
          <w:szCs w:val="24"/>
        </w:rPr>
        <w:t xml:space="preserve">ности </w:t>
      </w:r>
      <w:r>
        <w:rPr>
          <w:rFonts w:ascii="Times New Roman" w:hAnsi="Times New Roman"/>
          <w:sz w:val="24"/>
          <w:szCs w:val="24"/>
        </w:rPr>
        <w:t>и качества</w:t>
      </w:r>
      <w:r w:rsidRPr="00F75CCB">
        <w:rPr>
          <w:rFonts w:ascii="Times New Roman" w:hAnsi="Times New Roman"/>
          <w:sz w:val="24"/>
          <w:szCs w:val="24"/>
        </w:rPr>
        <w:t xml:space="preserve"> обще</w:t>
      </w:r>
      <w:r>
        <w:rPr>
          <w:rFonts w:ascii="Times New Roman" w:hAnsi="Times New Roman"/>
          <w:sz w:val="24"/>
          <w:szCs w:val="24"/>
        </w:rPr>
        <w:t>го образования в соответствии с  запросами  населения.</w:t>
      </w:r>
    </w:p>
    <w:p w:rsidR="00413259" w:rsidRPr="00054093" w:rsidRDefault="00413259" w:rsidP="00413259">
      <w:pPr>
        <w:autoSpaceDE w:val="0"/>
        <w:autoSpaceDN w:val="0"/>
        <w:adjustRightInd w:val="0"/>
        <w:spacing w:after="0" w:line="240" w:lineRule="auto"/>
        <w:ind w:firstLine="540"/>
        <w:jc w:val="both"/>
        <w:rPr>
          <w:rFonts w:ascii="Times New Roman" w:eastAsiaTheme="minorHAnsi" w:hAnsi="Times New Roman"/>
          <w:sz w:val="24"/>
          <w:szCs w:val="24"/>
        </w:rPr>
      </w:pPr>
      <w:r w:rsidRPr="00F75CCB">
        <w:rPr>
          <w:rFonts w:ascii="Times New Roman" w:eastAsiaTheme="minorHAnsi" w:hAnsi="Times New Roman"/>
          <w:sz w:val="24"/>
          <w:szCs w:val="24"/>
        </w:rPr>
        <w:t>Достижение поставленной цели будет обеспечено путем создания условий для получения к</w:t>
      </w:r>
      <w:r w:rsidRPr="00F75CCB">
        <w:rPr>
          <w:rFonts w:ascii="Times New Roman" w:eastAsiaTheme="minorHAnsi" w:hAnsi="Times New Roman"/>
          <w:sz w:val="24"/>
          <w:szCs w:val="24"/>
        </w:rPr>
        <w:t>а</w:t>
      </w:r>
      <w:r w:rsidRPr="00F75CCB">
        <w:rPr>
          <w:rFonts w:ascii="Times New Roman" w:eastAsiaTheme="minorHAnsi" w:hAnsi="Times New Roman"/>
          <w:sz w:val="24"/>
          <w:szCs w:val="24"/>
        </w:rPr>
        <w:t xml:space="preserve">чественного общего образования, </w:t>
      </w:r>
      <w:r w:rsidRPr="00F75CCB">
        <w:rPr>
          <w:rFonts w:ascii="Times New Roman" w:hAnsi="Times New Roman"/>
          <w:sz w:val="24"/>
          <w:szCs w:val="24"/>
        </w:rPr>
        <w:t xml:space="preserve">соответствующего современным потребностям </w:t>
      </w:r>
      <w:r>
        <w:rPr>
          <w:rFonts w:ascii="Times New Roman" w:hAnsi="Times New Roman"/>
          <w:sz w:val="24"/>
          <w:szCs w:val="24"/>
        </w:rPr>
        <w:t>социума; пов</w:t>
      </w:r>
      <w:r>
        <w:rPr>
          <w:rFonts w:ascii="Times New Roman" w:hAnsi="Times New Roman"/>
          <w:sz w:val="24"/>
          <w:szCs w:val="24"/>
        </w:rPr>
        <w:t>ы</w:t>
      </w:r>
      <w:r>
        <w:rPr>
          <w:rFonts w:ascii="Times New Roman" w:hAnsi="Times New Roman"/>
          <w:sz w:val="24"/>
          <w:szCs w:val="24"/>
        </w:rPr>
        <w:t>шения</w:t>
      </w:r>
      <w:r w:rsidRPr="00714F8A">
        <w:rPr>
          <w:rFonts w:ascii="Times New Roman" w:hAnsi="Times New Roman"/>
          <w:sz w:val="24"/>
          <w:szCs w:val="24"/>
        </w:rPr>
        <w:t xml:space="preserve"> качества образования через формирование системы государственной и общественной оце</w:t>
      </w:r>
      <w:r w:rsidRPr="00714F8A">
        <w:rPr>
          <w:rFonts w:ascii="Times New Roman" w:hAnsi="Times New Roman"/>
          <w:sz w:val="24"/>
          <w:szCs w:val="24"/>
        </w:rPr>
        <w:t>н</w:t>
      </w:r>
      <w:r w:rsidRPr="00714F8A">
        <w:rPr>
          <w:rFonts w:ascii="Times New Roman" w:hAnsi="Times New Roman"/>
          <w:sz w:val="24"/>
          <w:szCs w:val="24"/>
        </w:rPr>
        <w:t>ки качества образования</w:t>
      </w:r>
      <w:r>
        <w:rPr>
          <w:rFonts w:ascii="Times New Roman" w:hAnsi="Times New Roman"/>
          <w:sz w:val="24"/>
          <w:szCs w:val="24"/>
        </w:rPr>
        <w:t xml:space="preserve">; </w:t>
      </w:r>
      <w:r>
        <w:rPr>
          <w:rFonts w:ascii="Times New Roman" w:hAnsi="Times New Roman"/>
          <w:bCs/>
          <w:sz w:val="24"/>
          <w:szCs w:val="24"/>
        </w:rPr>
        <w:t>обеспечения</w:t>
      </w:r>
      <w:r w:rsidR="005A2BB1">
        <w:rPr>
          <w:rFonts w:ascii="Times New Roman" w:hAnsi="Times New Roman"/>
          <w:bCs/>
          <w:sz w:val="24"/>
          <w:szCs w:val="24"/>
        </w:rPr>
        <w:t xml:space="preserve"> </w:t>
      </w:r>
      <w:r w:rsidR="004C6DE5">
        <w:rPr>
          <w:rFonts w:ascii="Times New Roman" w:hAnsi="Times New Roman"/>
          <w:bCs/>
          <w:sz w:val="24"/>
          <w:szCs w:val="24"/>
        </w:rPr>
        <w:t xml:space="preserve">инклюзивного образования </w:t>
      </w:r>
      <w:r w:rsidRPr="003C3011">
        <w:rPr>
          <w:rFonts w:ascii="Times New Roman" w:hAnsi="Times New Roman"/>
          <w:bCs/>
          <w:sz w:val="24"/>
          <w:szCs w:val="24"/>
        </w:rPr>
        <w:t>детей с ограниченными во</w:t>
      </w:r>
      <w:r w:rsidRPr="003C3011">
        <w:rPr>
          <w:rFonts w:ascii="Times New Roman" w:hAnsi="Times New Roman"/>
          <w:bCs/>
          <w:sz w:val="24"/>
          <w:szCs w:val="24"/>
        </w:rPr>
        <w:t>з</w:t>
      </w:r>
      <w:r w:rsidRPr="003C3011">
        <w:rPr>
          <w:rFonts w:ascii="Times New Roman" w:hAnsi="Times New Roman"/>
          <w:bCs/>
          <w:sz w:val="24"/>
          <w:szCs w:val="24"/>
        </w:rPr>
        <w:t>можностями</w:t>
      </w:r>
      <w:r>
        <w:rPr>
          <w:rFonts w:ascii="Times New Roman" w:hAnsi="Times New Roman"/>
          <w:bCs/>
          <w:sz w:val="24"/>
          <w:szCs w:val="24"/>
        </w:rPr>
        <w:t xml:space="preserve"> здоровья</w:t>
      </w:r>
      <w:r w:rsidR="004C6DE5">
        <w:rPr>
          <w:rFonts w:ascii="Times New Roman" w:hAnsi="Times New Roman"/>
          <w:bCs/>
          <w:sz w:val="24"/>
          <w:szCs w:val="24"/>
        </w:rPr>
        <w:t>, детей-инвалидов</w:t>
      </w:r>
      <w:r w:rsidRPr="003C3011">
        <w:rPr>
          <w:rFonts w:ascii="Times New Roman" w:hAnsi="Times New Roman"/>
          <w:bCs/>
          <w:sz w:val="24"/>
          <w:szCs w:val="24"/>
        </w:rPr>
        <w:t>;</w:t>
      </w:r>
      <w:r w:rsidR="005A2BB1">
        <w:rPr>
          <w:rFonts w:ascii="Times New Roman" w:hAnsi="Times New Roman"/>
          <w:bCs/>
          <w:sz w:val="24"/>
          <w:szCs w:val="24"/>
        </w:rPr>
        <w:t xml:space="preserve"> </w:t>
      </w:r>
      <w:r>
        <w:rPr>
          <w:rFonts w:ascii="Times New Roman" w:hAnsi="Times New Roman"/>
          <w:sz w:val="24"/>
          <w:szCs w:val="24"/>
        </w:rPr>
        <w:t>развития</w:t>
      </w:r>
      <w:r w:rsidRPr="001502E2">
        <w:rPr>
          <w:rFonts w:ascii="Times New Roman" w:hAnsi="Times New Roman"/>
          <w:sz w:val="24"/>
          <w:szCs w:val="24"/>
        </w:rPr>
        <w:t xml:space="preserve"> профессиональн</w:t>
      </w:r>
      <w:r>
        <w:rPr>
          <w:rFonts w:ascii="Times New Roman" w:hAnsi="Times New Roman"/>
          <w:sz w:val="24"/>
          <w:szCs w:val="24"/>
        </w:rPr>
        <w:t>ых компетентностей и обесп</w:t>
      </w:r>
      <w:r>
        <w:rPr>
          <w:rFonts w:ascii="Times New Roman" w:hAnsi="Times New Roman"/>
          <w:sz w:val="24"/>
          <w:szCs w:val="24"/>
        </w:rPr>
        <w:t>е</w:t>
      </w:r>
      <w:r>
        <w:rPr>
          <w:rFonts w:ascii="Times New Roman" w:hAnsi="Times New Roman"/>
          <w:sz w:val="24"/>
          <w:szCs w:val="24"/>
        </w:rPr>
        <w:t>чения</w:t>
      </w:r>
      <w:r w:rsidRPr="001502E2">
        <w:rPr>
          <w:rFonts w:ascii="Times New Roman" w:hAnsi="Times New Roman"/>
          <w:sz w:val="24"/>
          <w:szCs w:val="24"/>
        </w:rPr>
        <w:t xml:space="preserve"> социальной поддержки педагогических кадров</w:t>
      </w:r>
      <w:r>
        <w:rPr>
          <w:rFonts w:ascii="Times New Roman" w:eastAsiaTheme="minorHAnsi" w:hAnsi="Times New Roman"/>
          <w:sz w:val="24"/>
          <w:szCs w:val="24"/>
        </w:rPr>
        <w:t>;</w:t>
      </w:r>
      <w:r>
        <w:rPr>
          <w:rFonts w:ascii="Times New Roman" w:hAnsi="Times New Roman"/>
          <w:sz w:val="24"/>
          <w:szCs w:val="24"/>
        </w:rPr>
        <w:t xml:space="preserve"> обеспечения</w:t>
      </w:r>
      <w:r w:rsidRPr="00054093">
        <w:rPr>
          <w:rFonts w:ascii="Times New Roman" w:hAnsi="Times New Roman"/>
          <w:sz w:val="24"/>
          <w:szCs w:val="24"/>
        </w:rPr>
        <w:t xml:space="preserve"> устойчивого функциониров</w:t>
      </w:r>
      <w:r w:rsidRPr="00054093">
        <w:rPr>
          <w:rFonts w:ascii="Times New Roman" w:hAnsi="Times New Roman"/>
          <w:sz w:val="24"/>
          <w:szCs w:val="24"/>
        </w:rPr>
        <w:t>а</w:t>
      </w:r>
      <w:r w:rsidRPr="00054093">
        <w:rPr>
          <w:rFonts w:ascii="Times New Roman" w:hAnsi="Times New Roman"/>
          <w:sz w:val="24"/>
          <w:szCs w:val="24"/>
        </w:rPr>
        <w:t>ния зданий и сооружений образовательных организаций.</w:t>
      </w:r>
    </w:p>
    <w:p w:rsidR="00413259" w:rsidRDefault="00413259" w:rsidP="00413259">
      <w:pPr>
        <w:autoSpaceDE w:val="0"/>
        <w:autoSpaceDN w:val="0"/>
        <w:adjustRightInd w:val="0"/>
        <w:spacing w:after="0" w:line="240" w:lineRule="auto"/>
        <w:ind w:firstLine="540"/>
        <w:jc w:val="both"/>
        <w:rPr>
          <w:rFonts w:ascii="Times New Roman" w:eastAsiaTheme="minorHAnsi" w:hAnsi="Times New Roman"/>
          <w:sz w:val="24"/>
          <w:szCs w:val="24"/>
        </w:rPr>
      </w:pPr>
    </w:p>
    <w:p w:rsidR="00413259" w:rsidRDefault="00413259" w:rsidP="00413259">
      <w:pPr>
        <w:autoSpaceDE w:val="0"/>
        <w:autoSpaceDN w:val="0"/>
        <w:adjustRightInd w:val="0"/>
        <w:spacing w:after="0" w:line="240" w:lineRule="auto"/>
        <w:jc w:val="center"/>
        <w:outlineLvl w:val="0"/>
        <w:rPr>
          <w:rFonts w:ascii="Times New Roman" w:eastAsiaTheme="minorHAnsi" w:hAnsi="Times New Roman"/>
          <w:sz w:val="24"/>
          <w:szCs w:val="24"/>
        </w:rPr>
      </w:pPr>
      <w:r w:rsidRPr="00F75CCB">
        <w:rPr>
          <w:rFonts w:ascii="Times New Roman" w:eastAsiaTheme="minorHAnsi" w:hAnsi="Times New Roman"/>
          <w:sz w:val="24"/>
          <w:szCs w:val="24"/>
        </w:rPr>
        <w:t>Целевые показатели подпрограммы 2</w:t>
      </w:r>
      <w:r>
        <w:rPr>
          <w:rFonts w:ascii="Times New Roman" w:eastAsiaTheme="minorHAnsi" w:hAnsi="Times New Roman"/>
          <w:sz w:val="24"/>
          <w:szCs w:val="24"/>
        </w:rPr>
        <w:t xml:space="preserve"> муниципальной программы</w:t>
      </w:r>
      <w:r w:rsidR="00F025A6">
        <w:rPr>
          <w:rFonts w:ascii="Times New Roman" w:eastAsiaTheme="minorHAnsi" w:hAnsi="Times New Roman"/>
          <w:sz w:val="24"/>
          <w:szCs w:val="24"/>
        </w:rPr>
        <w:t>:</w:t>
      </w:r>
    </w:p>
    <w:p w:rsidR="00F025A6" w:rsidRDefault="00F025A6" w:rsidP="00413259">
      <w:pPr>
        <w:autoSpaceDE w:val="0"/>
        <w:autoSpaceDN w:val="0"/>
        <w:adjustRightInd w:val="0"/>
        <w:spacing w:after="0" w:line="240" w:lineRule="auto"/>
        <w:jc w:val="center"/>
        <w:outlineLvl w:val="0"/>
        <w:rPr>
          <w:rFonts w:ascii="Times New Roman" w:eastAsiaTheme="minorHAnsi" w:hAnsi="Times New Roman"/>
          <w:sz w:val="24"/>
          <w:szCs w:val="24"/>
        </w:rPr>
      </w:pPr>
    </w:p>
    <w:p w:rsidR="00F025A6" w:rsidRDefault="00F025A6" w:rsidP="00F025A6">
      <w:pPr>
        <w:autoSpaceDE w:val="0"/>
        <w:autoSpaceDN w:val="0"/>
        <w:adjustRightInd w:val="0"/>
        <w:spacing w:after="0" w:line="240" w:lineRule="auto"/>
        <w:ind w:firstLine="567"/>
        <w:jc w:val="both"/>
        <w:outlineLvl w:val="0"/>
        <w:rPr>
          <w:rFonts w:ascii="Times New Roman" w:eastAsiaTheme="minorHAnsi" w:hAnsi="Times New Roman"/>
          <w:sz w:val="24"/>
          <w:szCs w:val="24"/>
        </w:rPr>
      </w:pPr>
      <w:r>
        <w:rPr>
          <w:rFonts w:ascii="Times New Roman" w:eastAsiaTheme="minorHAnsi" w:hAnsi="Times New Roman"/>
          <w:sz w:val="24"/>
          <w:szCs w:val="24"/>
        </w:rPr>
        <w:t>1.</w:t>
      </w:r>
      <w:r w:rsidRPr="00F025A6">
        <w:rPr>
          <w:rFonts w:ascii="Times New Roman" w:eastAsiaTheme="minorHAnsi" w:hAnsi="Times New Roman"/>
          <w:sz w:val="24"/>
          <w:szCs w:val="24"/>
        </w:rPr>
        <w:t>Удельный вес учащихся  общеобразовательных организаций, которым предоставлена во</w:t>
      </w:r>
      <w:r w:rsidRPr="00F025A6">
        <w:rPr>
          <w:rFonts w:ascii="Times New Roman" w:eastAsiaTheme="minorHAnsi" w:hAnsi="Times New Roman"/>
          <w:sz w:val="24"/>
          <w:szCs w:val="24"/>
        </w:rPr>
        <w:t>з</w:t>
      </w:r>
      <w:r w:rsidRPr="00F025A6">
        <w:rPr>
          <w:rFonts w:ascii="Times New Roman" w:eastAsiaTheme="minorHAnsi" w:hAnsi="Times New Roman"/>
          <w:sz w:val="24"/>
          <w:szCs w:val="24"/>
        </w:rPr>
        <w:t>можность обучаться в соответствии с современными требованиями, в общей численности учащи</w:t>
      </w:r>
      <w:r w:rsidRPr="00F025A6">
        <w:rPr>
          <w:rFonts w:ascii="Times New Roman" w:eastAsiaTheme="minorHAnsi" w:hAnsi="Times New Roman"/>
          <w:sz w:val="24"/>
          <w:szCs w:val="24"/>
        </w:rPr>
        <w:t>х</w:t>
      </w:r>
      <w:r w:rsidRPr="00F025A6">
        <w:rPr>
          <w:rFonts w:ascii="Times New Roman" w:eastAsiaTheme="minorHAnsi" w:hAnsi="Times New Roman"/>
          <w:sz w:val="24"/>
          <w:szCs w:val="24"/>
        </w:rPr>
        <w:t>ся</w:t>
      </w:r>
      <w:r>
        <w:rPr>
          <w:rFonts w:ascii="Times New Roman" w:eastAsiaTheme="minorHAnsi" w:hAnsi="Times New Roman"/>
          <w:sz w:val="24"/>
          <w:szCs w:val="24"/>
        </w:rPr>
        <w:t>;</w:t>
      </w:r>
    </w:p>
    <w:p w:rsidR="00F025A6" w:rsidRDefault="00F025A6" w:rsidP="00F025A6">
      <w:pPr>
        <w:autoSpaceDE w:val="0"/>
        <w:autoSpaceDN w:val="0"/>
        <w:adjustRightInd w:val="0"/>
        <w:spacing w:after="0" w:line="240" w:lineRule="auto"/>
        <w:ind w:firstLine="567"/>
        <w:jc w:val="both"/>
        <w:outlineLvl w:val="0"/>
        <w:rPr>
          <w:rFonts w:ascii="Times New Roman" w:eastAsiaTheme="minorHAnsi" w:hAnsi="Times New Roman"/>
          <w:sz w:val="24"/>
          <w:szCs w:val="24"/>
        </w:rPr>
      </w:pPr>
      <w:r>
        <w:rPr>
          <w:rFonts w:ascii="Times New Roman" w:eastAsiaTheme="minorHAnsi" w:hAnsi="Times New Roman"/>
          <w:sz w:val="24"/>
          <w:szCs w:val="24"/>
        </w:rPr>
        <w:t>2.</w:t>
      </w:r>
      <w:r w:rsidRPr="00F025A6">
        <w:rPr>
          <w:rFonts w:ascii="Times New Roman" w:eastAsiaTheme="minorHAnsi" w:hAnsi="Times New Roman"/>
          <w:sz w:val="24"/>
          <w:szCs w:val="24"/>
        </w:rPr>
        <w:t>Удельный вес учащихся   общеобразовательных организаций, обучающихся в соответствии с федеральными государственными образовательными стандартами от общей численности уч</w:t>
      </w:r>
      <w:r w:rsidRPr="00F025A6">
        <w:rPr>
          <w:rFonts w:ascii="Times New Roman" w:eastAsiaTheme="minorHAnsi" w:hAnsi="Times New Roman"/>
          <w:sz w:val="24"/>
          <w:szCs w:val="24"/>
        </w:rPr>
        <w:t>а</w:t>
      </w:r>
      <w:r w:rsidRPr="00F025A6">
        <w:rPr>
          <w:rFonts w:ascii="Times New Roman" w:eastAsiaTheme="minorHAnsi" w:hAnsi="Times New Roman"/>
          <w:sz w:val="24"/>
          <w:szCs w:val="24"/>
        </w:rPr>
        <w:t>щихся общеобразовательных организаций</w:t>
      </w:r>
      <w:r>
        <w:rPr>
          <w:rFonts w:ascii="Times New Roman" w:eastAsiaTheme="minorHAnsi" w:hAnsi="Times New Roman"/>
          <w:sz w:val="24"/>
          <w:szCs w:val="24"/>
        </w:rPr>
        <w:t>;</w:t>
      </w:r>
    </w:p>
    <w:p w:rsidR="00F025A6" w:rsidRDefault="00F025A6" w:rsidP="00F025A6">
      <w:pPr>
        <w:autoSpaceDE w:val="0"/>
        <w:autoSpaceDN w:val="0"/>
        <w:adjustRightInd w:val="0"/>
        <w:spacing w:after="0" w:line="240" w:lineRule="auto"/>
        <w:ind w:firstLine="567"/>
        <w:jc w:val="both"/>
        <w:outlineLvl w:val="0"/>
        <w:rPr>
          <w:rFonts w:ascii="Times New Roman" w:eastAsiaTheme="minorHAnsi" w:hAnsi="Times New Roman"/>
          <w:sz w:val="24"/>
          <w:szCs w:val="24"/>
        </w:rPr>
      </w:pPr>
      <w:r>
        <w:rPr>
          <w:rFonts w:ascii="Times New Roman" w:eastAsiaTheme="minorHAnsi" w:hAnsi="Times New Roman"/>
          <w:sz w:val="24"/>
          <w:szCs w:val="24"/>
        </w:rPr>
        <w:t>3.</w:t>
      </w:r>
      <w:r w:rsidRPr="00F025A6">
        <w:rPr>
          <w:rFonts w:ascii="Times New Roman" w:eastAsiaTheme="minorHAnsi" w:hAnsi="Times New Roman"/>
          <w:sz w:val="24"/>
          <w:szCs w:val="24"/>
        </w:rPr>
        <w:t>Удельный вес выпускников общеобразовательных организаций, не сдавших единый гос</w:t>
      </w:r>
      <w:r w:rsidRPr="00F025A6">
        <w:rPr>
          <w:rFonts w:ascii="Times New Roman" w:eastAsiaTheme="minorHAnsi" w:hAnsi="Times New Roman"/>
          <w:sz w:val="24"/>
          <w:szCs w:val="24"/>
        </w:rPr>
        <w:t>у</w:t>
      </w:r>
      <w:r w:rsidRPr="00F025A6">
        <w:rPr>
          <w:rFonts w:ascii="Times New Roman" w:eastAsiaTheme="minorHAnsi" w:hAnsi="Times New Roman"/>
          <w:sz w:val="24"/>
          <w:szCs w:val="24"/>
        </w:rPr>
        <w:t xml:space="preserve">дарственный экзамен от общей численности выпускников </w:t>
      </w:r>
      <w:r>
        <w:rPr>
          <w:rFonts w:ascii="Times New Roman" w:eastAsiaTheme="minorHAnsi" w:hAnsi="Times New Roman"/>
          <w:sz w:val="24"/>
          <w:szCs w:val="24"/>
        </w:rPr>
        <w:t>общеобразовательных организаций;</w:t>
      </w:r>
    </w:p>
    <w:p w:rsidR="00F025A6" w:rsidRDefault="00F025A6" w:rsidP="00F025A6">
      <w:pPr>
        <w:autoSpaceDE w:val="0"/>
        <w:autoSpaceDN w:val="0"/>
        <w:adjustRightInd w:val="0"/>
        <w:spacing w:after="0" w:line="240" w:lineRule="auto"/>
        <w:ind w:firstLine="567"/>
        <w:jc w:val="both"/>
        <w:outlineLvl w:val="0"/>
        <w:rPr>
          <w:rFonts w:ascii="Times New Roman" w:eastAsiaTheme="minorHAnsi" w:hAnsi="Times New Roman"/>
          <w:sz w:val="24"/>
          <w:szCs w:val="24"/>
        </w:rPr>
      </w:pPr>
      <w:r>
        <w:rPr>
          <w:rFonts w:ascii="Times New Roman" w:eastAsiaTheme="minorHAnsi" w:hAnsi="Times New Roman"/>
          <w:sz w:val="24"/>
          <w:szCs w:val="24"/>
        </w:rPr>
        <w:lastRenderedPageBreak/>
        <w:t>4.</w:t>
      </w:r>
      <w:r w:rsidRPr="00F025A6">
        <w:rPr>
          <w:rFonts w:ascii="Times New Roman" w:eastAsiaTheme="minorHAnsi" w:hAnsi="Times New Roman"/>
          <w:sz w:val="24"/>
          <w:szCs w:val="24"/>
        </w:rPr>
        <w:t>Удельный вес учащихся  общеобразовательных организаций, обучающихся в профильных классах на третьей ступени образования от общей численности учащи</w:t>
      </w:r>
      <w:r>
        <w:rPr>
          <w:rFonts w:ascii="Times New Roman" w:eastAsiaTheme="minorHAnsi" w:hAnsi="Times New Roman"/>
          <w:sz w:val="24"/>
          <w:szCs w:val="24"/>
        </w:rPr>
        <w:t>хся третьей ступени образ</w:t>
      </w:r>
      <w:r>
        <w:rPr>
          <w:rFonts w:ascii="Times New Roman" w:eastAsiaTheme="minorHAnsi" w:hAnsi="Times New Roman"/>
          <w:sz w:val="24"/>
          <w:szCs w:val="24"/>
        </w:rPr>
        <w:t>о</w:t>
      </w:r>
      <w:r>
        <w:rPr>
          <w:rFonts w:ascii="Times New Roman" w:eastAsiaTheme="minorHAnsi" w:hAnsi="Times New Roman"/>
          <w:sz w:val="24"/>
          <w:szCs w:val="24"/>
        </w:rPr>
        <w:t>вания;</w:t>
      </w:r>
    </w:p>
    <w:p w:rsidR="00F025A6" w:rsidRDefault="00F025A6" w:rsidP="00F025A6">
      <w:pPr>
        <w:autoSpaceDE w:val="0"/>
        <w:autoSpaceDN w:val="0"/>
        <w:adjustRightInd w:val="0"/>
        <w:spacing w:after="0" w:line="240" w:lineRule="auto"/>
        <w:ind w:firstLine="567"/>
        <w:jc w:val="both"/>
        <w:outlineLvl w:val="0"/>
        <w:rPr>
          <w:rFonts w:ascii="Times New Roman" w:eastAsiaTheme="minorHAnsi" w:hAnsi="Times New Roman"/>
          <w:sz w:val="24"/>
          <w:szCs w:val="24"/>
        </w:rPr>
      </w:pPr>
      <w:r>
        <w:rPr>
          <w:rFonts w:ascii="Times New Roman" w:eastAsiaTheme="minorHAnsi" w:hAnsi="Times New Roman"/>
          <w:sz w:val="24"/>
          <w:szCs w:val="24"/>
        </w:rPr>
        <w:t>5.</w:t>
      </w:r>
      <w:r w:rsidRPr="00F025A6">
        <w:rPr>
          <w:rFonts w:ascii="Times New Roman" w:eastAsiaTheme="minorHAnsi" w:hAnsi="Times New Roman"/>
          <w:sz w:val="24"/>
          <w:szCs w:val="24"/>
        </w:rPr>
        <w:t>Охват учащихся общеобразовательных организаций горячим питанием</w:t>
      </w:r>
      <w:r>
        <w:rPr>
          <w:rFonts w:ascii="Times New Roman" w:eastAsiaTheme="minorHAnsi" w:hAnsi="Times New Roman"/>
          <w:sz w:val="24"/>
          <w:szCs w:val="24"/>
        </w:rPr>
        <w:t>;</w:t>
      </w:r>
    </w:p>
    <w:p w:rsidR="00F025A6" w:rsidRDefault="00F025A6" w:rsidP="00F025A6">
      <w:pPr>
        <w:autoSpaceDE w:val="0"/>
        <w:autoSpaceDN w:val="0"/>
        <w:adjustRightInd w:val="0"/>
        <w:spacing w:after="0" w:line="240" w:lineRule="auto"/>
        <w:ind w:firstLine="567"/>
        <w:jc w:val="both"/>
        <w:outlineLvl w:val="0"/>
        <w:rPr>
          <w:rFonts w:ascii="Times New Roman" w:eastAsiaTheme="minorHAnsi" w:hAnsi="Times New Roman"/>
          <w:sz w:val="24"/>
          <w:szCs w:val="24"/>
        </w:rPr>
      </w:pPr>
      <w:r>
        <w:rPr>
          <w:rFonts w:ascii="Times New Roman" w:eastAsiaTheme="minorHAnsi" w:hAnsi="Times New Roman"/>
          <w:sz w:val="24"/>
          <w:szCs w:val="24"/>
        </w:rPr>
        <w:t>6.</w:t>
      </w:r>
      <w:r w:rsidRPr="00F025A6">
        <w:rPr>
          <w:rFonts w:ascii="Times New Roman" w:eastAsiaTheme="minorHAnsi" w:hAnsi="Times New Roman"/>
          <w:sz w:val="24"/>
          <w:szCs w:val="24"/>
        </w:rPr>
        <w:t>Удельный вес учителей, участвующих в реализации ФГОС, от общей численности педаг</w:t>
      </w:r>
      <w:r w:rsidRPr="00F025A6">
        <w:rPr>
          <w:rFonts w:ascii="Times New Roman" w:eastAsiaTheme="minorHAnsi" w:hAnsi="Times New Roman"/>
          <w:sz w:val="24"/>
          <w:szCs w:val="24"/>
        </w:rPr>
        <w:t>о</w:t>
      </w:r>
      <w:r w:rsidRPr="00F025A6">
        <w:rPr>
          <w:rFonts w:ascii="Times New Roman" w:eastAsiaTheme="minorHAnsi" w:hAnsi="Times New Roman"/>
          <w:sz w:val="24"/>
          <w:szCs w:val="24"/>
        </w:rPr>
        <w:t>гов</w:t>
      </w:r>
      <w:r>
        <w:rPr>
          <w:rFonts w:ascii="Times New Roman" w:eastAsiaTheme="minorHAnsi" w:hAnsi="Times New Roman"/>
          <w:sz w:val="24"/>
          <w:szCs w:val="24"/>
        </w:rPr>
        <w:t>;</w:t>
      </w:r>
    </w:p>
    <w:p w:rsidR="00F025A6" w:rsidRDefault="00F025A6" w:rsidP="00F025A6">
      <w:pPr>
        <w:autoSpaceDE w:val="0"/>
        <w:autoSpaceDN w:val="0"/>
        <w:adjustRightInd w:val="0"/>
        <w:spacing w:after="0" w:line="240" w:lineRule="auto"/>
        <w:ind w:firstLine="567"/>
        <w:jc w:val="both"/>
        <w:outlineLvl w:val="0"/>
        <w:rPr>
          <w:rFonts w:ascii="Times New Roman" w:eastAsiaTheme="minorHAnsi" w:hAnsi="Times New Roman"/>
          <w:sz w:val="24"/>
          <w:szCs w:val="24"/>
        </w:rPr>
      </w:pPr>
      <w:r>
        <w:rPr>
          <w:rFonts w:ascii="Times New Roman" w:eastAsiaTheme="minorHAnsi" w:hAnsi="Times New Roman"/>
          <w:sz w:val="24"/>
          <w:szCs w:val="24"/>
        </w:rPr>
        <w:t>7.</w:t>
      </w:r>
      <w:r w:rsidRPr="00F025A6">
        <w:rPr>
          <w:rFonts w:ascii="Times New Roman" w:eastAsiaTheme="minorHAnsi" w:hAnsi="Times New Roman"/>
          <w:sz w:val="24"/>
          <w:szCs w:val="24"/>
        </w:rPr>
        <w:t>Удельный вес педагогов до 30 лет от общей численности педагогов в общеобразовател</w:t>
      </w:r>
      <w:r w:rsidRPr="00F025A6">
        <w:rPr>
          <w:rFonts w:ascii="Times New Roman" w:eastAsiaTheme="minorHAnsi" w:hAnsi="Times New Roman"/>
          <w:sz w:val="24"/>
          <w:szCs w:val="24"/>
        </w:rPr>
        <w:t>ь</w:t>
      </w:r>
      <w:r w:rsidRPr="00F025A6">
        <w:rPr>
          <w:rFonts w:ascii="Times New Roman" w:eastAsiaTheme="minorHAnsi" w:hAnsi="Times New Roman"/>
          <w:sz w:val="24"/>
          <w:szCs w:val="24"/>
        </w:rPr>
        <w:t>ных организациях</w:t>
      </w:r>
      <w:r>
        <w:rPr>
          <w:rFonts w:ascii="Times New Roman" w:eastAsiaTheme="minorHAnsi" w:hAnsi="Times New Roman"/>
          <w:sz w:val="24"/>
          <w:szCs w:val="24"/>
        </w:rPr>
        <w:t>.</w:t>
      </w:r>
    </w:p>
    <w:p w:rsidR="00B95582" w:rsidRDefault="00B95582" w:rsidP="00F025A6">
      <w:pPr>
        <w:autoSpaceDE w:val="0"/>
        <w:autoSpaceDN w:val="0"/>
        <w:adjustRightInd w:val="0"/>
        <w:spacing w:after="0" w:line="240" w:lineRule="auto"/>
        <w:ind w:firstLine="567"/>
        <w:jc w:val="both"/>
        <w:outlineLvl w:val="0"/>
        <w:rPr>
          <w:rFonts w:ascii="Times New Roman" w:eastAsiaTheme="minorHAnsi" w:hAnsi="Times New Roman"/>
          <w:sz w:val="24"/>
          <w:szCs w:val="24"/>
        </w:rPr>
      </w:pPr>
      <w:r>
        <w:rPr>
          <w:rFonts w:ascii="Times New Roman" w:eastAsiaTheme="minorHAnsi" w:hAnsi="Times New Roman"/>
          <w:sz w:val="24"/>
          <w:szCs w:val="24"/>
        </w:rPr>
        <w:t>8.</w:t>
      </w:r>
      <w:r w:rsidRPr="00B95582">
        <w:rPr>
          <w:rFonts w:ascii="Times New Roman" w:hAnsi="Times New Roman"/>
          <w:color w:val="000000"/>
          <w:sz w:val="24"/>
          <w:szCs w:val="24"/>
        </w:rPr>
        <w:t xml:space="preserve"> </w:t>
      </w:r>
      <w:r w:rsidRPr="00DE487C">
        <w:rPr>
          <w:rFonts w:ascii="Times New Roman" w:hAnsi="Times New Roman"/>
          <w:color w:val="000000"/>
          <w:sz w:val="24"/>
          <w:szCs w:val="24"/>
        </w:rPr>
        <w:t>Удельный вес учащихся из категории детей-инвалидов и детей с ограниченными возмо</w:t>
      </w:r>
      <w:r w:rsidRPr="00DE487C">
        <w:rPr>
          <w:rFonts w:ascii="Times New Roman" w:hAnsi="Times New Roman"/>
          <w:color w:val="000000"/>
          <w:sz w:val="24"/>
          <w:szCs w:val="24"/>
        </w:rPr>
        <w:t>ж</w:t>
      </w:r>
      <w:r w:rsidRPr="00DE487C">
        <w:rPr>
          <w:rFonts w:ascii="Times New Roman" w:hAnsi="Times New Roman"/>
          <w:color w:val="000000"/>
          <w:sz w:val="24"/>
          <w:szCs w:val="24"/>
        </w:rPr>
        <w:t>ностями здоровья</w:t>
      </w:r>
      <w:r>
        <w:rPr>
          <w:rFonts w:ascii="Times New Roman" w:hAnsi="Times New Roman"/>
          <w:color w:val="000000"/>
          <w:sz w:val="24"/>
          <w:szCs w:val="24"/>
        </w:rPr>
        <w:t>, для которых созданы условия инклюзивного образования.</w:t>
      </w:r>
    </w:p>
    <w:p w:rsidR="00413259" w:rsidRPr="001E527F" w:rsidRDefault="00413259" w:rsidP="00413259">
      <w:pPr>
        <w:autoSpaceDE w:val="0"/>
        <w:autoSpaceDN w:val="0"/>
        <w:adjustRightInd w:val="0"/>
        <w:spacing w:after="0" w:line="240" w:lineRule="auto"/>
        <w:ind w:firstLine="709"/>
        <w:jc w:val="both"/>
        <w:rPr>
          <w:rFonts w:ascii="Times New Roman" w:hAnsi="Times New Roman"/>
          <w:sz w:val="24"/>
          <w:szCs w:val="24"/>
        </w:rPr>
      </w:pPr>
      <w:r w:rsidRPr="001E527F">
        <w:rPr>
          <w:rFonts w:ascii="Times New Roman" w:hAnsi="Times New Roman"/>
          <w:sz w:val="24"/>
          <w:szCs w:val="24"/>
        </w:rPr>
        <w:t xml:space="preserve">Целевые показатели подпрограммы 2 муниципальной программы приведены в Приложении </w:t>
      </w:r>
      <w:r w:rsidR="0073130B">
        <w:rPr>
          <w:rFonts w:ascii="Times New Roman" w:hAnsi="Times New Roman"/>
          <w:sz w:val="24"/>
          <w:szCs w:val="24"/>
        </w:rPr>
        <w:t xml:space="preserve">№ 1 </w:t>
      </w:r>
      <w:r w:rsidRPr="001E527F">
        <w:rPr>
          <w:rFonts w:ascii="Times New Roman" w:hAnsi="Times New Roman"/>
          <w:sz w:val="24"/>
          <w:szCs w:val="24"/>
        </w:rPr>
        <w:t>к муниципальной программе.</w:t>
      </w:r>
    </w:p>
    <w:p w:rsidR="00413259" w:rsidRPr="00F75CCB" w:rsidRDefault="00413259" w:rsidP="00413259">
      <w:pPr>
        <w:autoSpaceDE w:val="0"/>
        <w:autoSpaceDN w:val="0"/>
        <w:adjustRightInd w:val="0"/>
        <w:spacing w:after="0" w:line="240" w:lineRule="auto"/>
        <w:ind w:firstLine="709"/>
        <w:jc w:val="both"/>
        <w:rPr>
          <w:rFonts w:ascii="Times New Roman" w:hAnsi="Times New Roman"/>
          <w:sz w:val="24"/>
          <w:szCs w:val="24"/>
        </w:rPr>
      </w:pPr>
      <w:r w:rsidRPr="00F75CCB">
        <w:rPr>
          <w:rFonts w:ascii="Times New Roman" w:hAnsi="Times New Roman"/>
          <w:sz w:val="24"/>
          <w:szCs w:val="24"/>
        </w:rPr>
        <w:t>Источником сведений о показате</w:t>
      </w:r>
      <w:r>
        <w:rPr>
          <w:rFonts w:ascii="Times New Roman" w:hAnsi="Times New Roman"/>
          <w:sz w:val="24"/>
          <w:szCs w:val="24"/>
        </w:rPr>
        <w:t>лях являются данные</w:t>
      </w:r>
      <w:r w:rsidRPr="00F75CCB">
        <w:rPr>
          <w:rFonts w:ascii="Times New Roman" w:hAnsi="Times New Roman"/>
          <w:sz w:val="24"/>
          <w:szCs w:val="24"/>
        </w:rPr>
        <w:t xml:space="preserve"> мониторинга национальной образ</w:t>
      </w:r>
      <w:r w:rsidRPr="00F75CCB">
        <w:rPr>
          <w:rFonts w:ascii="Times New Roman" w:hAnsi="Times New Roman"/>
          <w:sz w:val="24"/>
          <w:szCs w:val="24"/>
        </w:rPr>
        <w:t>о</w:t>
      </w:r>
      <w:r w:rsidRPr="00F75CCB">
        <w:rPr>
          <w:rFonts w:ascii="Times New Roman" w:hAnsi="Times New Roman"/>
          <w:sz w:val="24"/>
          <w:szCs w:val="24"/>
        </w:rPr>
        <w:t>вательной инициативы</w:t>
      </w:r>
      <w:r w:rsidR="004C6DE5">
        <w:rPr>
          <w:rFonts w:ascii="Times New Roman" w:hAnsi="Times New Roman"/>
          <w:sz w:val="24"/>
          <w:szCs w:val="24"/>
        </w:rPr>
        <w:t xml:space="preserve"> «Наша новая школа», мониторинг</w:t>
      </w:r>
      <w:r w:rsidRPr="00F75CCB">
        <w:rPr>
          <w:rFonts w:ascii="Times New Roman" w:hAnsi="Times New Roman"/>
          <w:sz w:val="24"/>
          <w:szCs w:val="24"/>
        </w:rPr>
        <w:t xml:space="preserve"> «Итоги ГИА», </w:t>
      </w:r>
      <w:r w:rsidR="004C6DE5" w:rsidRPr="00F75CCB">
        <w:rPr>
          <w:rFonts w:ascii="Times New Roman" w:hAnsi="Times New Roman"/>
          <w:sz w:val="24"/>
          <w:szCs w:val="24"/>
        </w:rPr>
        <w:t>данные</w:t>
      </w:r>
      <w:r w:rsidR="004C6DE5">
        <w:rPr>
          <w:rFonts w:ascii="Times New Roman" w:hAnsi="Times New Roman"/>
          <w:sz w:val="24"/>
          <w:szCs w:val="24"/>
        </w:rPr>
        <w:t xml:space="preserve"> итогового отчета о результатах ежегодного анализа состояния и перспектив развития системы образования</w:t>
      </w:r>
      <w:r>
        <w:rPr>
          <w:rFonts w:ascii="Times New Roman" w:hAnsi="Times New Roman"/>
          <w:sz w:val="24"/>
          <w:szCs w:val="24"/>
        </w:rPr>
        <w:t xml:space="preserve">, </w:t>
      </w:r>
      <w:r w:rsidRPr="00F75CCB">
        <w:rPr>
          <w:rFonts w:ascii="Times New Roman" w:hAnsi="Times New Roman"/>
          <w:sz w:val="24"/>
          <w:szCs w:val="24"/>
        </w:rPr>
        <w:t>стат</w:t>
      </w:r>
      <w:r w:rsidRPr="00F75CCB">
        <w:rPr>
          <w:rFonts w:ascii="Times New Roman" w:hAnsi="Times New Roman"/>
          <w:sz w:val="24"/>
          <w:szCs w:val="24"/>
        </w:rPr>
        <w:t>и</w:t>
      </w:r>
      <w:r w:rsidRPr="00F75CCB">
        <w:rPr>
          <w:rFonts w:ascii="Times New Roman" w:hAnsi="Times New Roman"/>
          <w:sz w:val="24"/>
          <w:szCs w:val="24"/>
        </w:rPr>
        <w:t xml:space="preserve">стические отчеты 76-РИК, </w:t>
      </w:r>
      <w:r>
        <w:rPr>
          <w:rFonts w:ascii="Times New Roman" w:hAnsi="Times New Roman"/>
          <w:sz w:val="24"/>
          <w:szCs w:val="24"/>
        </w:rPr>
        <w:t xml:space="preserve">83-РИК, </w:t>
      </w:r>
      <w:r w:rsidRPr="00F75CCB">
        <w:rPr>
          <w:rFonts w:ascii="Times New Roman" w:hAnsi="Times New Roman"/>
          <w:sz w:val="24"/>
          <w:szCs w:val="24"/>
        </w:rPr>
        <w:t>Д-9, Д-11</w:t>
      </w:r>
      <w:r>
        <w:rPr>
          <w:rFonts w:ascii="Times New Roman" w:hAnsi="Times New Roman"/>
          <w:sz w:val="24"/>
          <w:szCs w:val="24"/>
        </w:rPr>
        <w:t>, НД -1.</w:t>
      </w:r>
    </w:p>
    <w:p w:rsidR="00413259" w:rsidRDefault="00413259" w:rsidP="00413259">
      <w:pPr>
        <w:autoSpaceDE w:val="0"/>
        <w:autoSpaceDN w:val="0"/>
        <w:adjustRightInd w:val="0"/>
        <w:spacing w:after="0" w:line="240" w:lineRule="auto"/>
        <w:jc w:val="center"/>
        <w:outlineLvl w:val="0"/>
        <w:rPr>
          <w:rFonts w:ascii="Times New Roman" w:hAnsi="Times New Roman"/>
          <w:sz w:val="24"/>
          <w:szCs w:val="24"/>
        </w:rPr>
      </w:pPr>
    </w:p>
    <w:p w:rsidR="00413259" w:rsidRDefault="00413259" w:rsidP="00413259">
      <w:pPr>
        <w:autoSpaceDE w:val="0"/>
        <w:autoSpaceDN w:val="0"/>
        <w:adjustRightInd w:val="0"/>
        <w:spacing w:after="0" w:line="240" w:lineRule="auto"/>
        <w:jc w:val="center"/>
        <w:outlineLvl w:val="0"/>
        <w:rPr>
          <w:rFonts w:ascii="Times New Roman" w:eastAsiaTheme="minorHAnsi" w:hAnsi="Times New Roman"/>
          <w:b/>
          <w:sz w:val="24"/>
          <w:szCs w:val="24"/>
        </w:rPr>
      </w:pPr>
      <w:r>
        <w:rPr>
          <w:rFonts w:ascii="Times New Roman" w:hAnsi="Times New Roman"/>
          <w:b/>
          <w:sz w:val="24"/>
          <w:szCs w:val="24"/>
        </w:rPr>
        <w:t xml:space="preserve">Раздел </w:t>
      </w:r>
      <w:r w:rsidRPr="00BF2A25">
        <w:rPr>
          <w:rFonts w:ascii="Times New Roman" w:hAnsi="Times New Roman"/>
          <w:b/>
          <w:sz w:val="24"/>
          <w:szCs w:val="24"/>
        </w:rPr>
        <w:t xml:space="preserve">3. </w:t>
      </w:r>
      <w:r w:rsidR="009F57EA" w:rsidRPr="00106E59">
        <w:rPr>
          <w:rFonts w:ascii="Times New Roman" w:eastAsiaTheme="minorHAnsi" w:hAnsi="Times New Roman"/>
          <w:b/>
          <w:sz w:val="24"/>
          <w:szCs w:val="24"/>
        </w:rPr>
        <w:t>Перечень</w:t>
      </w:r>
      <w:r w:rsidR="009F57EA">
        <w:rPr>
          <w:rFonts w:ascii="Times New Roman" w:eastAsiaTheme="minorHAnsi" w:hAnsi="Times New Roman"/>
          <w:b/>
          <w:sz w:val="24"/>
          <w:szCs w:val="24"/>
        </w:rPr>
        <w:t xml:space="preserve"> </w:t>
      </w:r>
      <w:r w:rsidRPr="00BF2A25">
        <w:rPr>
          <w:rFonts w:ascii="Times New Roman" w:eastAsiaTheme="minorHAnsi" w:hAnsi="Times New Roman"/>
          <w:b/>
          <w:sz w:val="24"/>
          <w:szCs w:val="24"/>
        </w:rPr>
        <w:t>основных мероприятий подпрограммы 2</w:t>
      </w:r>
    </w:p>
    <w:p w:rsidR="00413259" w:rsidRPr="00BF2A25" w:rsidRDefault="00413259" w:rsidP="00413259">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муниципальной программы</w:t>
      </w:r>
    </w:p>
    <w:p w:rsidR="00413259" w:rsidRPr="00BF2A25" w:rsidRDefault="00413259" w:rsidP="00413259">
      <w:pPr>
        <w:autoSpaceDE w:val="0"/>
        <w:autoSpaceDN w:val="0"/>
        <w:adjustRightInd w:val="0"/>
        <w:spacing w:after="0" w:line="240" w:lineRule="auto"/>
        <w:ind w:firstLine="540"/>
        <w:jc w:val="both"/>
        <w:rPr>
          <w:rFonts w:ascii="Times New Roman" w:eastAsiaTheme="minorHAnsi" w:hAnsi="Times New Roman"/>
          <w:b/>
          <w:sz w:val="24"/>
          <w:szCs w:val="24"/>
        </w:rPr>
      </w:pPr>
    </w:p>
    <w:p w:rsidR="00413259" w:rsidRPr="005A4022" w:rsidRDefault="00413259" w:rsidP="00413259">
      <w:pPr>
        <w:autoSpaceDE w:val="0"/>
        <w:autoSpaceDN w:val="0"/>
        <w:adjustRightInd w:val="0"/>
        <w:spacing w:after="0" w:line="240" w:lineRule="auto"/>
        <w:ind w:firstLine="540"/>
        <w:jc w:val="both"/>
        <w:rPr>
          <w:rFonts w:ascii="Times New Roman" w:eastAsiaTheme="minorHAnsi" w:hAnsi="Times New Roman"/>
          <w:sz w:val="24"/>
          <w:szCs w:val="24"/>
        </w:rPr>
      </w:pPr>
      <w:r w:rsidRPr="00F75CCB">
        <w:rPr>
          <w:rFonts w:ascii="Times New Roman" w:eastAsiaTheme="minorHAnsi" w:hAnsi="Times New Roman"/>
          <w:sz w:val="24"/>
          <w:szCs w:val="24"/>
        </w:rPr>
        <w:t xml:space="preserve">Подпрограмма 2 «Развитие общего образования» </w:t>
      </w:r>
      <w:r>
        <w:rPr>
          <w:rFonts w:ascii="Times New Roman" w:eastAsiaTheme="minorHAnsi" w:hAnsi="Times New Roman"/>
          <w:sz w:val="24"/>
          <w:szCs w:val="24"/>
        </w:rPr>
        <w:t xml:space="preserve">содержит </w:t>
      </w:r>
      <w:r w:rsidR="00F025A6">
        <w:rPr>
          <w:rFonts w:ascii="Times New Roman" w:eastAsiaTheme="minorHAnsi" w:hAnsi="Times New Roman"/>
          <w:sz w:val="24"/>
          <w:szCs w:val="24"/>
        </w:rPr>
        <w:t>2</w:t>
      </w:r>
      <w:r>
        <w:rPr>
          <w:rFonts w:ascii="Times New Roman" w:eastAsiaTheme="minorHAnsi" w:hAnsi="Times New Roman"/>
          <w:sz w:val="24"/>
          <w:szCs w:val="24"/>
        </w:rPr>
        <w:t xml:space="preserve"> основных мероприятия</w:t>
      </w:r>
      <w:r w:rsidRPr="00F75CCB">
        <w:rPr>
          <w:rFonts w:ascii="Times New Roman" w:eastAsiaTheme="minorHAnsi" w:hAnsi="Times New Roman"/>
          <w:sz w:val="24"/>
          <w:szCs w:val="24"/>
        </w:rPr>
        <w:t>, напра</w:t>
      </w:r>
      <w:r w:rsidRPr="00F75CCB">
        <w:rPr>
          <w:rFonts w:ascii="Times New Roman" w:eastAsiaTheme="minorHAnsi" w:hAnsi="Times New Roman"/>
          <w:sz w:val="24"/>
          <w:szCs w:val="24"/>
        </w:rPr>
        <w:t>в</w:t>
      </w:r>
      <w:r w:rsidRPr="00F75CCB">
        <w:rPr>
          <w:rFonts w:ascii="Times New Roman" w:eastAsiaTheme="minorHAnsi" w:hAnsi="Times New Roman"/>
          <w:sz w:val="24"/>
          <w:szCs w:val="24"/>
        </w:rPr>
        <w:t xml:space="preserve">ленных на формирование условий для получения </w:t>
      </w:r>
      <w:r w:rsidR="005A4022">
        <w:rPr>
          <w:rFonts w:ascii="Times New Roman" w:eastAsiaTheme="minorHAnsi" w:hAnsi="Times New Roman"/>
          <w:sz w:val="24"/>
          <w:szCs w:val="24"/>
        </w:rPr>
        <w:t xml:space="preserve">доступного и </w:t>
      </w:r>
      <w:r w:rsidRPr="00F75CCB">
        <w:rPr>
          <w:rFonts w:ascii="Times New Roman" w:eastAsiaTheme="minorHAnsi" w:hAnsi="Times New Roman"/>
          <w:sz w:val="24"/>
          <w:szCs w:val="24"/>
        </w:rPr>
        <w:t>качественного общего образования</w:t>
      </w:r>
      <w:r w:rsidR="005A2BB1">
        <w:rPr>
          <w:rFonts w:ascii="Times New Roman" w:eastAsiaTheme="minorHAnsi" w:hAnsi="Times New Roman"/>
          <w:sz w:val="24"/>
          <w:szCs w:val="24"/>
        </w:rPr>
        <w:t xml:space="preserve"> </w:t>
      </w:r>
      <w:r w:rsidR="005A4022" w:rsidRPr="005A4022">
        <w:rPr>
          <w:rFonts w:ascii="Times New Roman" w:hAnsi="Times New Roman"/>
          <w:sz w:val="24"/>
          <w:szCs w:val="24"/>
        </w:rPr>
        <w:t>в соответствии с  запросами  населения</w:t>
      </w:r>
    </w:p>
    <w:p w:rsidR="00413259" w:rsidRPr="005A4022" w:rsidRDefault="00413259" w:rsidP="00413259">
      <w:pPr>
        <w:autoSpaceDE w:val="0"/>
        <w:autoSpaceDN w:val="0"/>
        <w:adjustRightInd w:val="0"/>
        <w:spacing w:after="0" w:line="240" w:lineRule="auto"/>
        <w:ind w:firstLine="540"/>
        <w:jc w:val="both"/>
        <w:rPr>
          <w:rFonts w:ascii="Times New Roman" w:eastAsiaTheme="minorHAnsi" w:hAnsi="Times New Roman"/>
          <w:sz w:val="24"/>
          <w:szCs w:val="24"/>
        </w:rPr>
      </w:pPr>
    </w:p>
    <w:p w:rsidR="00413259" w:rsidRPr="005509BA" w:rsidRDefault="00413259" w:rsidP="00413259">
      <w:pPr>
        <w:autoSpaceDE w:val="0"/>
        <w:autoSpaceDN w:val="0"/>
        <w:adjustRightInd w:val="0"/>
        <w:spacing w:after="0" w:line="240" w:lineRule="auto"/>
        <w:jc w:val="center"/>
        <w:outlineLvl w:val="1"/>
        <w:rPr>
          <w:rFonts w:ascii="Times New Roman" w:eastAsiaTheme="minorHAnsi" w:hAnsi="Times New Roman"/>
          <w:b/>
          <w:sz w:val="24"/>
          <w:szCs w:val="24"/>
        </w:rPr>
      </w:pPr>
      <w:r w:rsidRPr="005509BA">
        <w:rPr>
          <w:rFonts w:ascii="Times New Roman" w:eastAsiaTheme="minorHAnsi" w:hAnsi="Times New Roman"/>
          <w:b/>
          <w:sz w:val="24"/>
          <w:szCs w:val="24"/>
        </w:rPr>
        <w:t>Основное мероприятие 1 подпрограммы «</w:t>
      </w:r>
      <w:r>
        <w:rPr>
          <w:rFonts w:ascii="Times New Roman" w:eastAsiaTheme="minorHAnsi" w:hAnsi="Times New Roman"/>
          <w:b/>
          <w:sz w:val="24"/>
          <w:szCs w:val="24"/>
        </w:rPr>
        <w:t>Развитие общего</w:t>
      </w:r>
      <w:r w:rsidRPr="005509BA">
        <w:rPr>
          <w:rFonts w:ascii="Times New Roman" w:eastAsiaTheme="minorHAnsi" w:hAnsi="Times New Roman"/>
          <w:b/>
          <w:sz w:val="24"/>
          <w:szCs w:val="24"/>
        </w:rPr>
        <w:t xml:space="preserve"> образования»</w:t>
      </w:r>
    </w:p>
    <w:p w:rsidR="00413259" w:rsidRPr="00F75CCB" w:rsidRDefault="00413259" w:rsidP="00413259">
      <w:pPr>
        <w:autoSpaceDE w:val="0"/>
        <w:autoSpaceDN w:val="0"/>
        <w:adjustRightInd w:val="0"/>
        <w:spacing w:after="0" w:line="240" w:lineRule="auto"/>
        <w:ind w:firstLine="540"/>
        <w:jc w:val="both"/>
        <w:rPr>
          <w:rFonts w:ascii="Times New Roman" w:eastAsiaTheme="minorHAnsi" w:hAnsi="Times New Roman"/>
          <w:sz w:val="24"/>
          <w:szCs w:val="24"/>
        </w:rPr>
      </w:pPr>
    </w:p>
    <w:p w:rsidR="00413259" w:rsidRDefault="00413259" w:rsidP="00413259">
      <w:pPr>
        <w:autoSpaceDE w:val="0"/>
        <w:autoSpaceDN w:val="0"/>
        <w:adjustRightInd w:val="0"/>
        <w:spacing w:after="0" w:line="240" w:lineRule="auto"/>
        <w:ind w:firstLine="540"/>
        <w:jc w:val="both"/>
        <w:rPr>
          <w:rFonts w:ascii="Times New Roman" w:hAnsi="Times New Roman"/>
          <w:sz w:val="24"/>
          <w:szCs w:val="24"/>
        </w:rPr>
      </w:pPr>
      <w:r w:rsidRPr="001B11CA">
        <w:rPr>
          <w:rFonts w:ascii="Times New Roman" w:eastAsiaTheme="minorHAnsi" w:hAnsi="Times New Roman"/>
          <w:sz w:val="24"/>
          <w:szCs w:val="24"/>
        </w:rPr>
        <w:t xml:space="preserve">Основное мероприятие 1 подпрограммы </w:t>
      </w:r>
      <w:r>
        <w:rPr>
          <w:rFonts w:ascii="Times New Roman" w:eastAsiaTheme="minorHAnsi" w:hAnsi="Times New Roman"/>
          <w:sz w:val="24"/>
          <w:szCs w:val="24"/>
        </w:rPr>
        <w:t xml:space="preserve">2 </w:t>
      </w:r>
      <w:r w:rsidRPr="001B11CA">
        <w:rPr>
          <w:rFonts w:ascii="Times New Roman" w:eastAsiaTheme="minorHAnsi" w:hAnsi="Times New Roman"/>
          <w:sz w:val="24"/>
          <w:szCs w:val="24"/>
        </w:rPr>
        <w:t xml:space="preserve">- </w:t>
      </w:r>
      <w:r w:rsidR="00106E59" w:rsidRPr="00106E59">
        <w:rPr>
          <w:rFonts w:ascii="Times New Roman" w:hAnsi="Times New Roman"/>
          <w:bCs/>
          <w:sz w:val="24"/>
          <w:szCs w:val="24"/>
        </w:rPr>
        <w:t>Обеспечение общедоступного бесплатного н</w:t>
      </w:r>
      <w:r w:rsidR="00106E59" w:rsidRPr="00106E59">
        <w:rPr>
          <w:rFonts w:ascii="Times New Roman" w:hAnsi="Times New Roman"/>
          <w:bCs/>
          <w:sz w:val="24"/>
          <w:szCs w:val="24"/>
        </w:rPr>
        <w:t>а</w:t>
      </w:r>
      <w:r w:rsidR="00106E59" w:rsidRPr="00106E59">
        <w:rPr>
          <w:rFonts w:ascii="Times New Roman" w:hAnsi="Times New Roman"/>
          <w:bCs/>
          <w:sz w:val="24"/>
          <w:szCs w:val="24"/>
        </w:rPr>
        <w:t>чального общего образования, основного обще</w:t>
      </w:r>
      <w:r w:rsidR="00106E59">
        <w:rPr>
          <w:rFonts w:ascii="Times New Roman" w:hAnsi="Times New Roman"/>
          <w:bCs/>
          <w:sz w:val="24"/>
          <w:szCs w:val="24"/>
        </w:rPr>
        <w:t xml:space="preserve">го, среднего общего образования </w:t>
      </w:r>
      <w:r w:rsidRPr="001B11CA">
        <w:rPr>
          <w:rFonts w:ascii="Times New Roman" w:hAnsi="Times New Roman"/>
          <w:bCs/>
          <w:sz w:val="24"/>
          <w:szCs w:val="24"/>
        </w:rPr>
        <w:t xml:space="preserve">- </w:t>
      </w:r>
      <w:r w:rsidRPr="001B11CA">
        <w:rPr>
          <w:rFonts w:ascii="Times New Roman" w:eastAsiaTheme="minorHAnsi" w:hAnsi="Times New Roman"/>
          <w:sz w:val="24"/>
          <w:szCs w:val="24"/>
        </w:rPr>
        <w:t xml:space="preserve">направлено на создание условий для  получения бесплатного качественного общего образования, в том числе обеспечение </w:t>
      </w:r>
      <w:r w:rsidR="004C6DE5">
        <w:rPr>
          <w:rFonts w:ascii="Times New Roman" w:eastAsiaTheme="minorHAnsi" w:hAnsi="Times New Roman"/>
          <w:sz w:val="24"/>
          <w:szCs w:val="24"/>
        </w:rPr>
        <w:t xml:space="preserve">инклюзивного </w:t>
      </w:r>
      <w:r w:rsidRPr="001B11CA">
        <w:rPr>
          <w:rFonts w:ascii="Times New Roman" w:eastAsiaTheme="minorHAnsi" w:hAnsi="Times New Roman"/>
          <w:sz w:val="24"/>
          <w:szCs w:val="24"/>
        </w:rPr>
        <w:t>обучения  детей с ограниченными возможностями здоровья, на с</w:t>
      </w:r>
      <w:r w:rsidRPr="001B11CA">
        <w:rPr>
          <w:rFonts w:ascii="Times New Roman" w:hAnsi="Times New Roman"/>
          <w:bCs/>
          <w:sz w:val="24"/>
          <w:szCs w:val="24"/>
        </w:rPr>
        <w:t>озд</w:t>
      </w:r>
      <w:r w:rsidRPr="001B11CA">
        <w:rPr>
          <w:rFonts w:ascii="Times New Roman" w:hAnsi="Times New Roman"/>
          <w:bCs/>
          <w:sz w:val="24"/>
          <w:szCs w:val="24"/>
        </w:rPr>
        <w:t>а</w:t>
      </w:r>
      <w:r w:rsidRPr="001B11CA">
        <w:rPr>
          <w:rFonts w:ascii="Times New Roman" w:hAnsi="Times New Roman"/>
          <w:bCs/>
          <w:sz w:val="24"/>
          <w:szCs w:val="24"/>
        </w:rPr>
        <w:t>ние оптимальных условий для повышения качества образовательного процесса</w:t>
      </w:r>
      <w:r w:rsidRPr="001B11CA">
        <w:rPr>
          <w:rFonts w:ascii="Times New Roman" w:eastAsiaTheme="minorHAnsi" w:hAnsi="Times New Roman"/>
          <w:sz w:val="24"/>
          <w:szCs w:val="24"/>
        </w:rPr>
        <w:t>, с</w:t>
      </w:r>
      <w:r w:rsidRPr="001B11CA">
        <w:rPr>
          <w:rFonts w:ascii="Times New Roman" w:hAnsi="Times New Roman"/>
          <w:sz w:val="24"/>
          <w:szCs w:val="24"/>
        </w:rPr>
        <w:t>овершенствов</w:t>
      </w:r>
      <w:r w:rsidRPr="001B11CA">
        <w:rPr>
          <w:rFonts w:ascii="Times New Roman" w:hAnsi="Times New Roman"/>
          <w:sz w:val="24"/>
          <w:szCs w:val="24"/>
        </w:rPr>
        <w:t>а</w:t>
      </w:r>
      <w:r w:rsidRPr="001B11CA">
        <w:rPr>
          <w:rFonts w:ascii="Times New Roman" w:hAnsi="Times New Roman"/>
          <w:sz w:val="24"/>
          <w:szCs w:val="24"/>
        </w:rPr>
        <w:t>ние организации питания, на предоставление общеобразовательными организациями муниципал</w:t>
      </w:r>
      <w:r w:rsidRPr="001B11CA">
        <w:rPr>
          <w:rFonts w:ascii="Times New Roman" w:hAnsi="Times New Roman"/>
          <w:sz w:val="24"/>
          <w:szCs w:val="24"/>
        </w:rPr>
        <w:t>ь</w:t>
      </w:r>
      <w:r w:rsidRPr="001B11CA">
        <w:rPr>
          <w:rFonts w:ascii="Times New Roman" w:hAnsi="Times New Roman"/>
          <w:sz w:val="24"/>
          <w:szCs w:val="24"/>
        </w:rPr>
        <w:t xml:space="preserve">ных услуг и исполнение муниципального задания, проведение государственной итоговой </w:t>
      </w:r>
      <w:r w:rsidRPr="00C44AF3">
        <w:rPr>
          <w:rFonts w:ascii="Times New Roman" w:hAnsi="Times New Roman"/>
          <w:sz w:val="24"/>
          <w:szCs w:val="24"/>
        </w:rPr>
        <w:t>аттест</w:t>
      </w:r>
      <w:r w:rsidRPr="00C44AF3">
        <w:rPr>
          <w:rFonts w:ascii="Times New Roman" w:hAnsi="Times New Roman"/>
          <w:sz w:val="24"/>
          <w:szCs w:val="24"/>
        </w:rPr>
        <w:t>а</w:t>
      </w:r>
      <w:r w:rsidRPr="00C44AF3">
        <w:rPr>
          <w:rFonts w:ascii="Times New Roman" w:hAnsi="Times New Roman"/>
          <w:sz w:val="24"/>
          <w:szCs w:val="24"/>
        </w:rPr>
        <w:t>ции</w:t>
      </w:r>
      <w:r w:rsidR="005A2BB1">
        <w:rPr>
          <w:rFonts w:ascii="Times New Roman" w:hAnsi="Times New Roman"/>
          <w:sz w:val="24"/>
          <w:szCs w:val="24"/>
        </w:rPr>
        <w:t xml:space="preserve"> </w:t>
      </w:r>
      <w:r w:rsidRPr="00C44AF3">
        <w:rPr>
          <w:rFonts w:ascii="Times New Roman" w:hAnsi="Times New Roman"/>
          <w:sz w:val="24"/>
          <w:szCs w:val="24"/>
        </w:rPr>
        <w:t>обучающихся.</w:t>
      </w:r>
    </w:p>
    <w:p w:rsidR="00413259" w:rsidRDefault="00413259" w:rsidP="00413259">
      <w:pPr>
        <w:autoSpaceDE w:val="0"/>
        <w:autoSpaceDN w:val="0"/>
        <w:adjustRightInd w:val="0"/>
        <w:spacing w:after="0" w:line="240" w:lineRule="auto"/>
        <w:ind w:firstLine="540"/>
        <w:jc w:val="both"/>
        <w:rPr>
          <w:rFonts w:ascii="Times New Roman" w:hAnsi="Times New Roman"/>
          <w:sz w:val="24"/>
          <w:szCs w:val="24"/>
        </w:rPr>
      </w:pPr>
      <w:r>
        <w:rPr>
          <w:rFonts w:ascii="Times New Roman" w:eastAsiaTheme="minorHAnsi" w:hAnsi="Times New Roman"/>
          <w:sz w:val="24"/>
          <w:szCs w:val="24"/>
        </w:rPr>
        <w:t>В рамках  мероприятия</w:t>
      </w:r>
      <w:r w:rsidRPr="00F75CCB">
        <w:rPr>
          <w:rFonts w:ascii="Times New Roman" w:eastAsiaTheme="minorHAnsi" w:hAnsi="Times New Roman"/>
          <w:sz w:val="24"/>
          <w:szCs w:val="24"/>
        </w:rPr>
        <w:t xml:space="preserve"> будет проведена работа по обеспечению </w:t>
      </w:r>
      <w:r>
        <w:rPr>
          <w:rFonts w:ascii="Times New Roman" w:hAnsi="Times New Roman"/>
          <w:sz w:val="24"/>
          <w:szCs w:val="24"/>
        </w:rPr>
        <w:t xml:space="preserve"> реализации</w:t>
      </w:r>
      <w:r w:rsidRPr="00F75CCB">
        <w:rPr>
          <w:rFonts w:ascii="Times New Roman" w:hAnsi="Times New Roman"/>
          <w:sz w:val="24"/>
          <w:szCs w:val="24"/>
        </w:rPr>
        <w:t xml:space="preserve"> основных общ</w:t>
      </w:r>
      <w:r w:rsidRPr="00F75CCB">
        <w:rPr>
          <w:rFonts w:ascii="Times New Roman" w:hAnsi="Times New Roman"/>
          <w:sz w:val="24"/>
          <w:szCs w:val="24"/>
        </w:rPr>
        <w:t>е</w:t>
      </w:r>
      <w:r w:rsidRPr="00F75CCB">
        <w:rPr>
          <w:rFonts w:ascii="Times New Roman" w:hAnsi="Times New Roman"/>
          <w:sz w:val="24"/>
          <w:szCs w:val="24"/>
        </w:rPr>
        <w:t xml:space="preserve">образовательных программ в </w:t>
      </w:r>
      <w:r>
        <w:rPr>
          <w:rFonts w:ascii="Times New Roman" w:hAnsi="Times New Roman"/>
          <w:sz w:val="24"/>
          <w:szCs w:val="24"/>
        </w:rPr>
        <w:t>обще</w:t>
      </w:r>
      <w:r w:rsidRPr="00F75CCB">
        <w:rPr>
          <w:rFonts w:ascii="Times New Roman" w:hAnsi="Times New Roman"/>
          <w:sz w:val="24"/>
          <w:szCs w:val="24"/>
        </w:rPr>
        <w:t>обра</w:t>
      </w:r>
      <w:r>
        <w:rPr>
          <w:rFonts w:ascii="Times New Roman" w:hAnsi="Times New Roman"/>
          <w:sz w:val="24"/>
          <w:szCs w:val="24"/>
        </w:rPr>
        <w:t>зовательных организациях, предоставление обучения по</w:t>
      </w:r>
      <w:r w:rsidR="005A2BB1">
        <w:rPr>
          <w:rFonts w:ascii="Times New Roman" w:hAnsi="Times New Roman"/>
          <w:sz w:val="24"/>
          <w:szCs w:val="24"/>
        </w:rPr>
        <w:t xml:space="preserve"> </w:t>
      </w:r>
      <w:r w:rsidR="004C6DE5">
        <w:rPr>
          <w:rFonts w:ascii="Times New Roman" w:hAnsi="Times New Roman"/>
          <w:sz w:val="24"/>
          <w:szCs w:val="24"/>
        </w:rPr>
        <w:t xml:space="preserve">адаптированным </w:t>
      </w:r>
      <w:r>
        <w:rPr>
          <w:rFonts w:ascii="Times New Roman" w:hAnsi="Times New Roman"/>
          <w:sz w:val="24"/>
          <w:szCs w:val="24"/>
        </w:rPr>
        <w:t xml:space="preserve"> программам, обобщение материалов</w:t>
      </w:r>
      <w:r w:rsidR="004C6DE5">
        <w:rPr>
          <w:rFonts w:ascii="Times New Roman" w:hAnsi="Times New Roman"/>
          <w:sz w:val="24"/>
          <w:szCs w:val="24"/>
        </w:rPr>
        <w:t xml:space="preserve"> в рамках </w:t>
      </w:r>
      <w:r w:rsidR="004C6DE5" w:rsidRPr="00F75CCB">
        <w:rPr>
          <w:rFonts w:ascii="Times New Roman" w:hAnsi="Times New Roman"/>
          <w:sz w:val="24"/>
          <w:szCs w:val="24"/>
        </w:rPr>
        <w:t>мониторинга национальной обр</w:t>
      </w:r>
      <w:r w:rsidR="004C6DE5" w:rsidRPr="00F75CCB">
        <w:rPr>
          <w:rFonts w:ascii="Times New Roman" w:hAnsi="Times New Roman"/>
          <w:sz w:val="24"/>
          <w:szCs w:val="24"/>
        </w:rPr>
        <w:t>а</w:t>
      </w:r>
      <w:r w:rsidR="004C6DE5" w:rsidRPr="00F75CCB">
        <w:rPr>
          <w:rFonts w:ascii="Times New Roman" w:hAnsi="Times New Roman"/>
          <w:sz w:val="24"/>
          <w:szCs w:val="24"/>
        </w:rPr>
        <w:t>зовательной инициативы</w:t>
      </w:r>
      <w:r w:rsidR="004C6DE5">
        <w:rPr>
          <w:rFonts w:ascii="Times New Roman" w:hAnsi="Times New Roman"/>
          <w:sz w:val="24"/>
          <w:szCs w:val="24"/>
        </w:rPr>
        <w:t xml:space="preserve"> «Наша новая школа», </w:t>
      </w:r>
      <w:r>
        <w:rPr>
          <w:rFonts w:ascii="Times New Roman" w:hAnsi="Times New Roman"/>
          <w:sz w:val="24"/>
          <w:szCs w:val="24"/>
        </w:rPr>
        <w:t>, проведение</w:t>
      </w:r>
      <w:r w:rsidRPr="00F75CCB">
        <w:rPr>
          <w:rFonts w:ascii="Times New Roman" w:hAnsi="Times New Roman"/>
          <w:sz w:val="24"/>
          <w:szCs w:val="24"/>
        </w:rPr>
        <w:t xml:space="preserve"> научно-практических конференции по проблемам развития </w:t>
      </w:r>
      <w:r>
        <w:rPr>
          <w:rFonts w:ascii="Times New Roman" w:hAnsi="Times New Roman"/>
          <w:sz w:val="24"/>
          <w:szCs w:val="24"/>
        </w:rPr>
        <w:t>образования в городе,</w:t>
      </w:r>
      <w:r w:rsidRPr="00F75CCB">
        <w:rPr>
          <w:rFonts w:ascii="Times New Roman" w:eastAsiaTheme="minorHAnsi" w:hAnsi="Times New Roman"/>
          <w:sz w:val="24"/>
          <w:szCs w:val="24"/>
        </w:rPr>
        <w:t xml:space="preserve"> по пополнению </w:t>
      </w:r>
      <w:r w:rsidRPr="00F75CCB">
        <w:rPr>
          <w:rFonts w:ascii="Times New Roman" w:hAnsi="Times New Roman"/>
          <w:sz w:val="24"/>
          <w:szCs w:val="24"/>
        </w:rPr>
        <w:t>фондов школьных библиотек общ</w:t>
      </w:r>
      <w:r w:rsidRPr="00F75CCB">
        <w:rPr>
          <w:rFonts w:ascii="Times New Roman" w:hAnsi="Times New Roman"/>
          <w:sz w:val="24"/>
          <w:szCs w:val="24"/>
        </w:rPr>
        <w:t>е</w:t>
      </w:r>
      <w:r w:rsidRPr="00F75CCB">
        <w:rPr>
          <w:rFonts w:ascii="Times New Roman" w:hAnsi="Times New Roman"/>
          <w:sz w:val="24"/>
          <w:szCs w:val="24"/>
        </w:rPr>
        <w:t xml:space="preserve">образовательных организаций, в том числе учебниками в соответствии с федеральными перечнями и учебными пособиями, обеспечивающими обновление содержания общего </w:t>
      </w:r>
      <w:r>
        <w:rPr>
          <w:rFonts w:ascii="Times New Roman" w:hAnsi="Times New Roman"/>
          <w:sz w:val="24"/>
          <w:szCs w:val="24"/>
        </w:rPr>
        <w:t>образования</w:t>
      </w:r>
      <w:r w:rsidRPr="00F75CCB">
        <w:rPr>
          <w:rFonts w:ascii="Times New Roman" w:hAnsi="Times New Roman"/>
          <w:sz w:val="24"/>
          <w:szCs w:val="24"/>
        </w:rPr>
        <w:t>, разр</w:t>
      </w:r>
      <w:r w:rsidRPr="00F75CCB">
        <w:rPr>
          <w:rFonts w:ascii="Times New Roman" w:hAnsi="Times New Roman"/>
          <w:sz w:val="24"/>
          <w:szCs w:val="24"/>
        </w:rPr>
        <w:t>а</w:t>
      </w:r>
      <w:r w:rsidRPr="00F75CCB">
        <w:rPr>
          <w:rFonts w:ascii="Times New Roman" w:hAnsi="Times New Roman"/>
          <w:sz w:val="24"/>
          <w:szCs w:val="24"/>
        </w:rPr>
        <w:t>ботке  и внедрению в образовательны</w:t>
      </w:r>
      <w:r>
        <w:rPr>
          <w:rFonts w:ascii="Times New Roman" w:hAnsi="Times New Roman"/>
          <w:sz w:val="24"/>
          <w:szCs w:val="24"/>
        </w:rPr>
        <w:t xml:space="preserve">й процесс </w:t>
      </w:r>
      <w:r w:rsidRPr="00BA3DA1">
        <w:rPr>
          <w:rFonts w:ascii="Times New Roman" w:hAnsi="Times New Roman"/>
          <w:color w:val="000000"/>
          <w:sz w:val="24"/>
          <w:szCs w:val="24"/>
        </w:rPr>
        <w:t>учебно-методических материалов по общеобраз</w:t>
      </w:r>
      <w:r w:rsidRPr="00BA3DA1">
        <w:rPr>
          <w:rFonts w:ascii="Times New Roman" w:hAnsi="Times New Roman"/>
          <w:color w:val="000000"/>
          <w:sz w:val="24"/>
          <w:szCs w:val="24"/>
        </w:rPr>
        <w:t>о</w:t>
      </w:r>
      <w:r w:rsidRPr="00BA3DA1">
        <w:rPr>
          <w:rFonts w:ascii="Times New Roman" w:hAnsi="Times New Roman"/>
          <w:color w:val="000000"/>
          <w:sz w:val="24"/>
          <w:szCs w:val="24"/>
        </w:rPr>
        <w:t xml:space="preserve">вательным предметам, </w:t>
      </w:r>
      <w:r>
        <w:rPr>
          <w:rFonts w:ascii="Times New Roman" w:hAnsi="Times New Roman"/>
          <w:color w:val="000000"/>
          <w:sz w:val="24"/>
          <w:szCs w:val="24"/>
        </w:rPr>
        <w:t>укреплению материально-технической базы общеобразовательных орган</w:t>
      </w:r>
      <w:r>
        <w:rPr>
          <w:rFonts w:ascii="Times New Roman" w:hAnsi="Times New Roman"/>
          <w:color w:val="000000"/>
          <w:sz w:val="24"/>
          <w:szCs w:val="24"/>
        </w:rPr>
        <w:t>и</w:t>
      </w:r>
      <w:r>
        <w:rPr>
          <w:rFonts w:ascii="Times New Roman" w:hAnsi="Times New Roman"/>
          <w:color w:val="000000"/>
          <w:sz w:val="24"/>
          <w:szCs w:val="24"/>
        </w:rPr>
        <w:t xml:space="preserve">заций, развитие </w:t>
      </w:r>
      <w:r w:rsidRPr="007C2E48">
        <w:rPr>
          <w:rFonts w:ascii="Times New Roman" w:hAnsi="Times New Roman"/>
          <w:color w:val="000000"/>
          <w:sz w:val="24"/>
          <w:szCs w:val="24"/>
        </w:rPr>
        <w:t>дистанционного обучения детей,</w:t>
      </w:r>
      <w:r>
        <w:rPr>
          <w:rFonts w:ascii="Times New Roman" w:hAnsi="Times New Roman"/>
          <w:color w:val="000000"/>
          <w:sz w:val="24"/>
          <w:szCs w:val="24"/>
        </w:rPr>
        <w:t xml:space="preserve"> в том числе детей</w:t>
      </w:r>
      <w:r w:rsidRPr="00C44AF3">
        <w:rPr>
          <w:rFonts w:ascii="Times New Roman" w:hAnsi="Times New Roman"/>
          <w:color w:val="000000"/>
          <w:sz w:val="24"/>
          <w:szCs w:val="24"/>
        </w:rPr>
        <w:t>-инвалидов;</w:t>
      </w:r>
      <w:r w:rsidR="00C44AF3">
        <w:rPr>
          <w:rFonts w:ascii="Times New Roman" w:eastAsiaTheme="minorHAnsi" w:hAnsi="Times New Roman"/>
          <w:sz w:val="24"/>
          <w:szCs w:val="24"/>
        </w:rPr>
        <w:t xml:space="preserve"> в</w:t>
      </w:r>
      <w:r>
        <w:rPr>
          <w:rFonts w:ascii="Times New Roman" w:eastAsiaTheme="minorHAnsi" w:hAnsi="Times New Roman"/>
          <w:sz w:val="24"/>
          <w:szCs w:val="24"/>
        </w:rPr>
        <w:t xml:space="preserve"> рамках мер</w:t>
      </w:r>
      <w:r>
        <w:rPr>
          <w:rFonts w:ascii="Times New Roman" w:eastAsiaTheme="minorHAnsi" w:hAnsi="Times New Roman"/>
          <w:sz w:val="24"/>
          <w:szCs w:val="24"/>
        </w:rPr>
        <w:t>о</w:t>
      </w:r>
      <w:r>
        <w:rPr>
          <w:rFonts w:ascii="Times New Roman" w:eastAsiaTheme="minorHAnsi" w:hAnsi="Times New Roman"/>
          <w:sz w:val="24"/>
          <w:szCs w:val="24"/>
        </w:rPr>
        <w:t>приятия будут проводиться профессиональные конкурсы,  курсовая подготовка, организация пр</w:t>
      </w:r>
      <w:r>
        <w:rPr>
          <w:rFonts w:ascii="Times New Roman" w:eastAsiaTheme="minorHAnsi" w:hAnsi="Times New Roman"/>
          <w:sz w:val="24"/>
          <w:szCs w:val="24"/>
        </w:rPr>
        <w:t>о</w:t>
      </w:r>
      <w:r>
        <w:rPr>
          <w:rFonts w:ascii="Times New Roman" w:eastAsiaTheme="minorHAnsi" w:hAnsi="Times New Roman"/>
          <w:sz w:val="24"/>
          <w:szCs w:val="24"/>
        </w:rPr>
        <w:t>ведения городских, областных семинаров и конференций.</w:t>
      </w:r>
    </w:p>
    <w:p w:rsidR="00413259" w:rsidRPr="00F75CCB" w:rsidRDefault="00413259" w:rsidP="00413259">
      <w:pPr>
        <w:autoSpaceDE w:val="0"/>
        <w:autoSpaceDN w:val="0"/>
        <w:adjustRightInd w:val="0"/>
        <w:spacing w:after="0" w:line="240" w:lineRule="auto"/>
        <w:ind w:firstLine="540"/>
        <w:jc w:val="both"/>
        <w:rPr>
          <w:rFonts w:ascii="Times New Roman" w:eastAsiaTheme="minorHAnsi" w:hAnsi="Times New Roman"/>
          <w:sz w:val="24"/>
          <w:szCs w:val="24"/>
        </w:rPr>
      </w:pPr>
      <w:r w:rsidRPr="00F75CCB">
        <w:rPr>
          <w:rFonts w:ascii="Times New Roman" w:eastAsiaTheme="minorHAnsi" w:hAnsi="Times New Roman"/>
          <w:sz w:val="24"/>
          <w:szCs w:val="24"/>
        </w:rPr>
        <w:t>Основное мероприятие направлено на достижение показателей:</w:t>
      </w:r>
    </w:p>
    <w:p w:rsidR="00413259" w:rsidRDefault="00413259" w:rsidP="00413259">
      <w:pPr>
        <w:autoSpaceDE w:val="0"/>
        <w:autoSpaceDN w:val="0"/>
        <w:adjustRightInd w:val="0"/>
        <w:spacing w:after="0" w:line="240" w:lineRule="auto"/>
        <w:ind w:firstLine="540"/>
        <w:jc w:val="both"/>
        <w:rPr>
          <w:rFonts w:ascii="Times New Roman" w:eastAsiaTheme="minorHAnsi" w:hAnsi="Times New Roman"/>
          <w:sz w:val="24"/>
          <w:szCs w:val="24"/>
        </w:rPr>
      </w:pPr>
      <w:r w:rsidRPr="00F75CCB">
        <w:rPr>
          <w:rFonts w:ascii="Times New Roman" w:eastAsiaTheme="minorHAnsi" w:hAnsi="Times New Roman"/>
          <w:sz w:val="24"/>
          <w:szCs w:val="24"/>
        </w:rPr>
        <w:t>а) Программы:</w:t>
      </w:r>
    </w:p>
    <w:p w:rsidR="00413259" w:rsidRPr="00F37F33" w:rsidRDefault="00413259" w:rsidP="00D50E73">
      <w:pPr>
        <w:autoSpaceDE w:val="0"/>
        <w:autoSpaceDN w:val="0"/>
        <w:adjustRightInd w:val="0"/>
        <w:spacing w:after="0" w:line="240" w:lineRule="auto"/>
        <w:jc w:val="both"/>
        <w:rPr>
          <w:color w:val="FF0000"/>
          <w:sz w:val="24"/>
          <w:szCs w:val="24"/>
        </w:rPr>
      </w:pPr>
      <w:r>
        <w:rPr>
          <w:rFonts w:ascii="Times New Roman" w:eastAsiaTheme="minorHAnsi" w:hAnsi="Times New Roman"/>
          <w:sz w:val="24"/>
          <w:szCs w:val="24"/>
        </w:rPr>
        <w:t xml:space="preserve">- </w:t>
      </w:r>
      <w:r w:rsidRPr="00F75CCB">
        <w:rPr>
          <w:rFonts w:ascii="Times New Roman" w:hAnsi="Times New Roman"/>
          <w:sz w:val="24"/>
          <w:szCs w:val="24"/>
        </w:rPr>
        <w:t>удельны</w:t>
      </w:r>
      <w:r>
        <w:rPr>
          <w:rFonts w:ascii="Times New Roman" w:hAnsi="Times New Roman"/>
          <w:sz w:val="24"/>
          <w:szCs w:val="24"/>
        </w:rPr>
        <w:t xml:space="preserve">й вес учащихся </w:t>
      </w:r>
      <w:r w:rsidRPr="00F75CCB">
        <w:rPr>
          <w:rFonts w:ascii="Times New Roman" w:hAnsi="Times New Roman"/>
          <w:sz w:val="24"/>
          <w:szCs w:val="24"/>
        </w:rPr>
        <w:t>общеобразовательных</w:t>
      </w:r>
      <w:r w:rsidR="00C44AF3">
        <w:rPr>
          <w:rFonts w:ascii="Times New Roman" w:hAnsi="Times New Roman"/>
          <w:sz w:val="24"/>
          <w:szCs w:val="24"/>
        </w:rPr>
        <w:t xml:space="preserve"> организаций</w:t>
      </w:r>
      <w:r w:rsidRPr="00F75CCB">
        <w:rPr>
          <w:rFonts w:ascii="Times New Roman" w:hAnsi="Times New Roman"/>
          <w:sz w:val="24"/>
          <w:szCs w:val="24"/>
        </w:rPr>
        <w:t>, которым предоставлена возмо</w:t>
      </w:r>
      <w:r w:rsidRPr="00F75CCB">
        <w:rPr>
          <w:rFonts w:ascii="Times New Roman" w:hAnsi="Times New Roman"/>
          <w:sz w:val="24"/>
          <w:szCs w:val="24"/>
        </w:rPr>
        <w:t>ж</w:t>
      </w:r>
      <w:r w:rsidRPr="00F75CCB">
        <w:rPr>
          <w:rFonts w:ascii="Times New Roman" w:hAnsi="Times New Roman"/>
          <w:sz w:val="24"/>
          <w:szCs w:val="24"/>
        </w:rPr>
        <w:t>ность обучаться в соответствии с современными требованиями, в об</w:t>
      </w:r>
      <w:r w:rsidR="00D50E73">
        <w:rPr>
          <w:rFonts w:ascii="Times New Roman" w:hAnsi="Times New Roman"/>
          <w:sz w:val="24"/>
          <w:szCs w:val="24"/>
        </w:rPr>
        <w:t>щей численности учащихся.</w:t>
      </w:r>
    </w:p>
    <w:p w:rsidR="00413259" w:rsidRPr="00F75CCB" w:rsidRDefault="00413259" w:rsidP="00413259">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б) подпрограммы</w:t>
      </w:r>
      <w:r w:rsidR="00631B82">
        <w:rPr>
          <w:rFonts w:ascii="Times New Roman" w:eastAsiaTheme="minorHAnsi" w:hAnsi="Times New Roman"/>
          <w:sz w:val="24"/>
          <w:szCs w:val="24"/>
        </w:rPr>
        <w:t xml:space="preserve"> 2</w:t>
      </w:r>
      <w:r w:rsidRPr="00F75CCB">
        <w:rPr>
          <w:rFonts w:ascii="Times New Roman" w:eastAsiaTheme="minorHAnsi" w:hAnsi="Times New Roman"/>
          <w:sz w:val="24"/>
          <w:szCs w:val="24"/>
        </w:rPr>
        <w:t>:</w:t>
      </w:r>
    </w:p>
    <w:p w:rsidR="00413259" w:rsidRPr="00F75CCB" w:rsidRDefault="00413259" w:rsidP="00855E90">
      <w:pPr>
        <w:autoSpaceDE w:val="0"/>
        <w:autoSpaceDN w:val="0"/>
        <w:adjustRightInd w:val="0"/>
        <w:spacing w:after="0" w:line="240" w:lineRule="auto"/>
        <w:ind w:left="567" w:hanging="27"/>
        <w:jc w:val="both"/>
        <w:rPr>
          <w:rFonts w:ascii="Times New Roman" w:hAnsi="Times New Roman"/>
          <w:sz w:val="24"/>
          <w:szCs w:val="24"/>
        </w:rPr>
      </w:pPr>
      <w:r>
        <w:rPr>
          <w:rFonts w:ascii="Times New Roman" w:hAnsi="Times New Roman"/>
          <w:sz w:val="24"/>
          <w:szCs w:val="24"/>
        </w:rPr>
        <w:lastRenderedPageBreak/>
        <w:t xml:space="preserve">- </w:t>
      </w:r>
      <w:r w:rsidRPr="00F75CCB">
        <w:rPr>
          <w:rFonts w:ascii="Times New Roman" w:hAnsi="Times New Roman"/>
          <w:sz w:val="24"/>
          <w:szCs w:val="24"/>
        </w:rPr>
        <w:t>удельны</w:t>
      </w:r>
      <w:r>
        <w:rPr>
          <w:rFonts w:ascii="Times New Roman" w:hAnsi="Times New Roman"/>
          <w:sz w:val="24"/>
          <w:szCs w:val="24"/>
        </w:rPr>
        <w:t xml:space="preserve">й вес учащихся </w:t>
      </w:r>
      <w:r w:rsidRPr="00F75CCB">
        <w:rPr>
          <w:rFonts w:ascii="Times New Roman" w:hAnsi="Times New Roman"/>
          <w:sz w:val="24"/>
          <w:szCs w:val="24"/>
        </w:rPr>
        <w:t>общеобразовательных</w:t>
      </w:r>
      <w:r w:rsidR="00C44AF3">
        <w:rPr>
          <w:rFonts w:ascii="Times New Roman" w:hAnsi="Times New Roman"/>
          <w:sz w:val="24"/>
          <w:szCs w:val="24"/>
        </w:rPr>
        <w:t xml:space="preserve"> организаций</w:t>
      </w:r>
      <w:r w:rsidRPr="00F75CCB">
        <w:rPr>
          <w:rFonts w:ascii="Times New Roman" w:hAnsi="Times New Roman"/>
          <w:sz w:val="24"/>
          <w:szCs w:val="24"/>
        </w:rPr>
        <w:t>, которым предоставлена во</w:t>
      </w:r>
      <w:r w:rsidRPr="00F75CCB">
        <w:rPr>
          <w:rFonts w:ascii="Times New Roman" w:hAnsi="Times New Roman"/>
          <w:sz w:val="24"/>
          <w:szCs w:val="24"/>
        </w:rPr>
        <w:t>з</w:t>
      </w:r>
      <w:r w:rsidRPr="00F75CCB">
        <w:rPr>
          <w:rFonts w:ascii="Times New Roman" w:hAnsi="Times New Roman"/>
          <w:sz w:val="24"/>
          <w:szCs w:val="24"/>
        </w:rPr>
        <w:t>можность обучаться в соответствии с современными требованиями, в общей численности учащихся;</w:t>
      </w:r>
    </w:p>
    <w:p w:rsidR="00413259" w:rsidRPr="00F75CCB" w:rsidRDefault="00413259" w:rsidP="00C44AF3">
      <w:pPr>
        <w:pStyle w:val="ConsPlusCell"/>
        <w:ind w:left="567"/>
        <w:jc w:val="both"/>
        <w:rPr>
          <w:sz w:val="24"/>
          <w:szCs w:val="24"/>
        </w:rPr>
      </w:pPr>
      <w:r>
        <w:rPr>
          <w:sz w:val="24"/>
          <w:szCs w:val="24"/>
        </w:rPr>
        <w:t xml:space="preserve">- </w:t>
      </w:r>
      <w:r w:rsidRPr="00F75CCB">
        <w:rPr>
          <w:sz w:val="24"/>
          <w:szCs w:val="24"/>
        </w:rPr>
        <w:t>удельный</w:t>
      </w:r>
      <w:r>
        <w:rPr>
          <w:sz w:val="24"/>
          <w:szCs w:val="24"/>
        </w:rPr>
        <w:t xml:space="preserve"> вес учащихся </w:t>
      </w:r>
      <w:r w:rsidRPr="00F75CCB">
        <w:rPr>
          <w:sz w:val="24"/>
          <w:szCs w:val="24"/>
        </w:rPr>
        <w:t>общеобразовательных организаций, обучающихся в соответствии с федеральным</w:t>
      </w:r>
      <w:r w:rsidR="00C44AF3">
        <w:rPr>
          <w:sz w:val="24"/>
          <w:szCs w:val="24"/>
        </w:rPr>
        <w:t>и</w:t>
      </w:r>
      <w:r w:rsidRPr="00F75CCB">
        <w:rPr>
          <w:sz w:val="24"/>
          <w:szCs w:val="24"/>
        </w:rPr>
        <w:t xml:space="preserve"> государственным</w:t>
      </w:r>
      <w:r w:rsidR="00C44AF3">
        <w:rPr>
          <w:sz w:val="24"/>
          <w:szCs w:val="24"/>
        </w:rPr>
        <w:t>и</w:t>
      </w:r>
      <w:r w:rsidRPr="00F75CCB">
        <w:rPr>
          <w:sz w:val="24"/>
          <w:szCs w:val="24"/>
        </w:rPr>
        <w:t xml:space="preserve"> образовательным</w:t>
      </w:r>
      <w:r w:rsidR="00C44AF3">
        <w:rPr>
          <w:sz w:val="24"/>
          <w:szCs w:val="24"/>
        </w:rPr>
        <w:t>и стандартами</w:t>
      </w:r>
      <w:r>
        <w:rPr>
          <w:sz w:val="24"/>
          <w:szCs w:val="24"/>
        </w:rPr>
        <w:t>,</w:t>
      </w:r>
      <w:r w:rsidRPr="00F75CCB">
        <w:rPr>
          <w:sz w:val="24"/>
          <w:szCs w:val="24"/>
        </w:rPr>
        <w:t xml:space="preserve"> от общей числ</w:t>
      </w:r>
      <w:r>
        <w:rPr>
          <w:sz w:val="24"/>
          <w:szCs w:val="24"/>
        </w:rPr>
        <w:t xml:space="preserve">енности учащихся </w:t>
      </w:r>
      <w:r w:rsidR="00D50E73">
        <w:rPr>
          <w:sz w:val="24"/>
          <w:szCs w:val="24"/>
        </w:rPr>
        <w:t>обще</w:t>
      </w:r>
      <w:r>
        <w:rPr>
          <w:sz w:val="24"/>
          <w:szCs w:val="24"/>
        </w:rPr>
        <w:t>образовательных</w:t>
      </w:r>
      <w:r w:rsidRPr="00F75CCB">
        <w:rPr>
          <w:sz w:val="24"/>
          <w:szCs w:val="24"/>
        </w:rPr>
        <w:t xml:space="preserve"> организаций;</w:t>
      </w:r>
    </w:p>
    <w:p w:rsidR="00413259" w:rsidRPr="00F75CCB" w:rsidRDefault="00413259" w:rsidP="0041325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удельный вес выпускников</w:t>
      </w:r>
      <w:r w:rsidR="00C44AF3">
        <w:rPr>
          <w:rFonts w:ascii="Times New Roman" w:hAnsi="Times New Roman"/>
          <w:sz w:val="24"/>
          <w:szCs w:val="24"/>
        </w:rPr>
        <w:t xml:space="preserve"> общеобразовательных организаций</w:t>
      </w:r>
      <w:r w:rsidRPr="00F75CCB">
        <w:rPr>
          <w:rFonts w:ascii="Times New Roman" w:hAnsi="Times New Roman"/>
          <w:sz w:val="24"/>
          <w:szCs w:val="24"/>
        </w:rPr>
        <w:t>, не сдавших единый гос</w:t>
      </w:r>
      <w:r w:rsidRPr="00F75CCB">
        <w:rPr>
          <w:rFonts w:ascii="Times New Roman" w:hAnsi="Times New Roman"/>
          <w:sz w:val="24"/>
          <w:szCs w:val="24"/>
        </w:rPr>
        <w:t>у</w:t>
      </w:r>
      <w:r w:rsidRPr="00F75CCB">
        <w:rPr>
          <w:rFonts w:ascii="Times New Roman" w:hAnsi="Times New Roman"/>
          <w:sz w:val="24"/>
          <w:szCs w:val="24"/>
        </w:rPr>
        <w:t>дарственный экзамен</w:t>
      </w:r>
      <w:r>
        <w:rPr>
          <w:rFonts w:ascii="Times New Roman" w:hAnsi="Times New Roman"/>
          <w:sz w:val="24"/>
          <w:szCs w:val="24"/>
        </w:rPr>
        <w:t>,</w:t>
      </w:r>
      <w:r w:rsidRPr="00F75CCB">
        <w:rPr>
          <w:rFonts w:ascii="Times New Roman" w:hAnsi="Times New Roman"/>
          <w:sz w:val="24"/>
          <w:szCs w:val="24"/>
        </w:rPr>
        <w:t xml:space="preserve"> о</w:t>
      </w:r>
      <w:r>
        <w:rPr>
          <w:rFonts w:ascii="Times New Roman" w:hAnsi="Times New Roman"/>
          <w:sz w:val="24"/>
          <w:szCs w:val="24"/>
        </w:rPr>
        <w:t>т общей численности выпускников</w:t>
      </w:r>
      <w:r w:rsidR="00E327DD">
        <w:rPr>
          <w:rFonts w:ascii="Times New Roman" w:hAnsi="Times New Roman"/>
          <w:sz w:val="24"/>
          <w:szCs w:val="24"/>
        </w:rPr>
        <w:t xml:space="preserve"> общеобразовательных организаций</w:t>
      </w:r>
      <w:r w:rsidRPr="00F75CCB">
        <w:rPr>
          <w:rFonts w:ascii="Times New Roman" w:hAnsi="Times New Roman"/>
          <w:sz w:val="24"/>
          <w:szCs w:val="24"/>
        </w:rPr>
        <w:t>;</w:t>
      </w:r>
    </w:p>
    <w:p w:rsidR="00413259" w:rsidRDefault="00413259" w:rsidP="0041325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F75CCB">
        <w:rPr>
          <w:rFonts w:ascii="Times New Roman" w:hAnsi="Times New Roman"/>
          <w:sz w:val="24"/>
          <w:szCs w:val="24"/>
        </w:rPr>
        <w:t>удельный вес учащихся  общеобразовательных</w:t>
      </w:r>
      <w:r w:rsidR="00C44AF3">
        <w:rPr>
          <w:rFonts w:ascii="Times New Roman" w:hAnsi="Times New Roman"/>
          <w:sz w:val="24"/>
          <w:szCs w:val="24"/>
        </w:rPr>
        <w:t xml:space="preserve"> организаций</w:t>
      </w:r>
      <w:r w:rsidRPr="00F75CCB">
        <w:rPr>
          <w:rFonts w:ascii="Times New Roman" w:hAnsi="Times New Roman"/>
          <w:sz w:val="24"/>
          <w:szCs w:val="24"/>
        </w:rPr>
        <w:t>, обучающихся в профильных классах на третьей ступени образования</w:t>
      </w:r>
      <w:r>
        <w:rPr>
          <w:rFonts w:ascii="Times New Roman" w:hAnsi="Times New Roman"/>
          <w:sz w:val="24"/>
          <w:szCs w:val="24"/>
        </w:rPr>
        <w:t xml:space="preserve">, </w:t>
      </w:r>
      <w:r w:rsidRPr="00F75CCB">
        <w:rPr>
          <w:rFonts w:ascii="Times New Roman" w:hAnsi="Times New Roman"/>
          <w:sz w:val="24"/>
          <w:szCs w:val="24"/>
        </w:rPr>
        <w:t xml:space="preserve"> от общей численности учащи</w:t>
      </w:r>
      <w:r>
        <w:rPr>
          <w:rFonts w:ascii="Times New Roman" w:hAnsi="Times New Roman"/>
          <w:sz w:val="24"/>
          <w:szCs w:val="24"/>
        </w:rPr>
        <w:t>хся третьей ступени обр</w:t>
      </w:r>
      <w:r>
        <w:rPr>
          <w:rFonts w:ascii="Times New Roman" w:hAnsi="Times New Roman"/>
          <w:sz w:val="24"/>
          <w:szCs w:val="24"/>
        </w:rPr>
        <w:t>а</w:t>
      </w:r>
      <w:r>
        <w:rPr>
          <w:rFonts w:ascii="Times New Roman" w:hAnsi="Times New Roman"/>
          <w:sz w:val="24"/>
          <w:szCs w:val="24"/>
        </w:rPr>
        <w:t>зования;</w:t>
      </w:r>
    </w:p>
    <w:p w:rsidR="00C44AF3" w:rsidRDefault="00C44AF3" w:rsidP="00C44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624"/>
        </w:tabs>
        <w:autoSpaceDE w:val="0"/>
        <w:autoSpaceDN w:val="0"/>
        <w:adjustRightInd w:val="0"/>
        <w:spacing w:after="0" w:line="240" w:lineRule="auto"/>
        <w:ind w:left="567"/>
        <w:jc w:val="both"/>
        <w:rPr>
          <w:rFonts w:ascii="Times New Roman" w:eastAsia="Times New Roman" w:hAnsi="Times New Roman"/>
          <w:sz w:val="24"/>
          <w:szCs w:val="24"/>
        </w:rPr>
      </w:pPr>
      <w:r w:rsidRPr="004D1EB3">
        <w:rPr>
          <w:sz w:val="24"/>
          <w:szCs w:val="24"/>
        </w:rPr>
        <w:t xml:space="preserve">- </w:t>
      </w:r>
      <w:r>
        <w:rPr>
          <w:rFonts w:ascii="Times New Roman" w:eastAsia="Times New Roman" w:hAnsi="Times New Roman"/>
          <w:sz w:val="24"/>
          <w:szCs w:val="24"/>
        </w:rPr>
        <w:t>о</w:t>
      </w:r>
      <w:r w:rsidRPr="00C91530">
        <w:rPr>
          <w:rFonts w:ascii="Times New Roman" w:eastAsia="Times New Roman" w:hAnsi="Times New Roman"/>
          <w:sz w:val="24"/>
          <w:szCs w:val="24"/>
        </w:rPr>
        <w:t xml:space="preserve">хват учащихся общеобразовательных </w:t>
      </w:r>
      <w:r w:rsidR="00D50E73">
        <w:rPr>
          <w:rFonts w:ascii="Times New Roman" w:eastAsia="Times New Roman" w:hAnsi="Times New Roman"/>
          <w:sz w:val="24"/>
          <w:szCs w:val="24"/>
        </w:rPr>
        <w:t>организаций</w:t>
      </w:r>
      <w:r w:rsidRPr="00C91530">
        <w:rPr>
          <w:rFonts w:ascii="Times New Roman" w:eastAsia="Times New Roman" w:hAnsi="Times New Roman"/>
          <w:sz w:val="24"/>
          <w:szCs w:val="24"/>
        </w:rPr>
        <w:t xml:space="preserve"> горячим питанием</w:t>
      </w:r>
      <w:r>
        <w:rPr>
          <w:rFonts w:ascii="Times New Roman" w:eastAsia="Times New Roman" w:hAnsi="Times New Roman"/>
          <w:sz w:val="24"/>
          <w:szCs w:val="24"/>
        </w:rPr>
        <w:t>;</w:t>
      </w:r>
    </w:p>
    <w:p w:rsidR="00413259" w:rsidRDefault="00413259" w:rsidP="00413259">
      <w:pPr>
        <w:pStyle w:val="ConsPlusCell"/>
        <w:ind w:firstLine="540"/>
        <w:jc w:val="both"/>
        <w:rPr>
          <w:sz w:val="24"/>
          <w:szCs w:val="24"/>
        </w:rPr>
      </w:pPr>
      <w:r>
        <w:rPr>
          <w:sz w:val="24"/>
          <w:szCs w:val="24"/>
        </w:rPr>
        <w:t>-удельный вес учителей, участвующих в реализации ФГОС, от общей ч</w:t>
      </w:r>
      <w:r w:rsidR="005A4022">
        <w:rPr>
          <w:sz w:val="24"/>
          <w:szCs w:val="24"/>
        </w:rPr>
        <w:t>исленности</w:t>
      </w:r>
      <w:r>
        <w:rPr>
          <w:sz w:val="24"/>
          <w:szCs w:val="24"/>
        </w:rPr>
        <w:t>;</w:t>
      </w:r>
    </w:p>
    <w:p w:rsidR="00413259" w:rsidRDefault="00413259" w:rsidP="00413259">
      <w:pPr>
        <w:pStyle w:val="ConsPlusCell"/>
        <w:ind w:firstLine="540"/>
        <w:jc w:val="both"/>
        <w:rPr>
          <w:sz w:val="24"/>
          <w:szCs w:val="24"/>
        </w:rPr>
      </w:pPr>
      <w:r>
        <w:rPr>
          <w:sz w:val="24"/>
          <w:szCs w:val="24"/>
        </w:rPr>
        <w:t xml:space="preserve"> -удельный вес педагогов до 30 лет от общей численности педагогов в общеобразовательных</w:t>
      </w:r>
      <w:r w:rsidR="005A4022">
        <w:rPr>
          <w:sz w:val="24"/>
          <w:szCs w:val="24"/>
        </w:rPr>
        <w:t xml:space="preserve"> организациях</w:t>
      </w:r>
      <w:r w:rsidR="00E327DD">
        <w:rPr>
          <w:sz w:val="24"/>
          <w:szCs w:val="24"/>
        </w:rPr>
        <w:t>.</w:t>
      </w:r>
    </w:p>
    <w:p w:rsidR="00413259" w:rsidRDefault="00413259" w:rsidP="005A40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624"/>
        </w:tabs>
        <w:autoSpaceDE w:val="0"/>
        <w:autoSpaceDN w:val="0"/>
        <w:adjustRightInd w:val="0"/>
        <w:spacing w:after="0" w:line="240" w:lineRule="auto"/>
        <w:jc w:val="both"/>
        <w:rPr>
          <w:rFonts w:ascii="Times New Roman" w:eastAsiaTheme="minorHAnsi" w:hAnsi="Times New Roman"/>
          <w:sz w:val="24"/>
          <w:szCs w:val="24"/>
        </w:rPr>
      </w:pPr>
      <w:r>
        <w:rPr>
          <w:color w:val="FF0000"/>
          <w:sz w:val="24"/>
          <w:szCs w:val="24"/>
        </w:rPr>
        <w:tab/>
      </w:r>
    </w:p>
    <w:p w:rsidR="00413259" w:rsidRPr="00F75CCB" w:rsidRDefault="00413259" w:rsidP="005A4022">
      <w:pPr>
        <w:autoSpaceDE w:val="0"/>
        <w:autoSpaceDN w:val="0"/>
        <w:adjustRightInd w:val="0"/>
        <w:spacing w:after="0" w:line="240" w:lineRule="auto"/>
        <w:ind w:firstLine="540"/>
        <w:rPr>
          <w:rFonts w:ascii="Times New Roman" w:eastAsiaTheme="minorHAnsi" w:hAnsi="Times New Roman"/>
          <w:sz w:val="24"/>
          <w:szCs w:val="24"/>
        </w:rPr>
      </w:pPr>
      <w:r w:rsidRPr="00F75CCB">
        <w:rPr>
          <w:rFonts w:ascii="Times New Roman" w:eastAsiaTheme="minorHAnsi" w:hAnsi="Times New Roman"/>
          <w:sz w:val="24"/>
          <w:szCs w:val="24"/>
        </w:rPr>
        <w:t>В ходе реализации данного основного мероприятия будут достигнуты следующие результ</w:t>
      </w:r>
      <w:r w:rsidRPr="00F75CCB">
        <w:rPr>
          <w:rFonts w:ascii="Times New Roman" w:eastAsiaTheme="minorHAnsi" w:hAnsi="Times New Roman"/>
          <w:sz w:val="24"/>
          <w:szCs w:val="24"/>
        </w:rPr>
        <w:t>а</w:t>
      </w:r>
      <w:r w:rsidRPr="00F75CCB">
        <w:rPr>
          <w:rFonts w:ascii="Times New Roman" w:eastAsiaTheme="minorHAnsi" w:hAnsi="Times New Roman"/>
          <w:sz w:val="24"/>
          <w:szCs w:val="24"/>
        </w:rPr>
        <w:t>ты:</w:t>
      </w:r>
    </w:p>
    <w:p w:rsidR="00413259" w:rsidRPr="00F75CCB" w:rsidRDefault="00413259" w:rsidP="005A4022">
      <w:pPr>
        <w:autoSpaceDE w:val="0"/>
        <w:autoSpaceDN w:val="0"/>
        <w:adjustRightInd w:val="0"/>
        <w:spacing w:after="0" w:line="240" w:lineRule="auto"/>
        <w:ind w:firstLine="540"/>
        <w:rPr>
          <w:rFonts w:ascii="Times New Roman" w:eastAsiaTheme="minorHAnsi" w:hAnsi="Times New Roman"/>
          <w:sz w:val="24"/>
          <w:szCs w:val="24"/>
        </w:rPr>
      </w:pPr>
      <w:r>
        <w:rPr>
          <w:rFonts w:ascii="Times New Roman" w:eastAsiaTheme="minorHAnsi" w:hAnsi="Times New Roman"/>
          <w:sz w:val="24"/>
          <w:szCs w:val="24"/>
        </w:rPr>
        <w:t xml:space="preserve">- </w:t>
      </w:r>
      <w:r w:rsidRPr="00F75CCB">
        <w:rPr>
          <w:rFonts w:ascii="Times New Roman" w:eastAsiaTheme="minorHAnsi" w:hAnsi="Times New Roman"/>
          <w:sz w:val="24"/>
          <w:szCs w:val="24"/>
        </w:rPr>
        <w:t>увеличится у</w:t>
      </w:r>
      <w:r>
        <w:rPr>
          <w:rFonts w:ascii="Times New Roman" w:hAnsi="Times New Roman"/>
          <w:sz w:val="24"/>
          <w:szCs w:val="24"/>
        </w:rPr>
        <w:t>дельный вес учащихся</w:t>
      </w:r>
      <w:r w:rsidRPr="00F75CCB">
        <w:rPr>
          <w:rFonts w:ascii="Times New Roman" w:hAnsi="Times New Roman"/>
          <w:sz w:val="24"/>
          <w:szCs w:val="24"/>
        </w:rPr>
        <w:t>, которым предоставлена возможность обучаться в соо</w:t>
      </w:r>
      <w:r w:rsidRPr="00F75CCB">
        <w:rPr>
          <w:rFonts w:ascii="Times New Roman" w:hAnsi="Times New Roman"/>
          <w:sz w:val="24"/>
          <w:szCs w:val="24"/>
        </w:rPr>
        <w:t>т</w:t>
      </w:r>
      <w:r w:rsidRPr="00F75CCB">
        <w:rPr>
          <w:rFonts w:ascii="Times New Roman" w:hAnsi="Times New Roman"/>
          <w:sz w:val="24"/>
          <w:szCs w:val="24"/>
        </w:rPr>
        <w:t xml:space="preserve">ветствии с современными требованиями, </w:t>
      </w:r>
      <w:r>
        <w:rPr>
          <w:rFonts w:ascii="Times New Roman" w:hAnsi="Times New Roman"/>
          <w:sz w:val="24"/>
          <w:szCs w:val="24"/>
        </w:rPr>
        <w:t>от</w:t>
      </w:r>
      <w:r w:rsidRPr="00F75CCB">
        <w:rPr>
          <w:rFonts w:ascii="Times New Roman" w:hAnsi="Times New Roman"/>
          <w:sz w:val="24"/>
          <w:szCs w:val="24"/>
        </w:rPr>
        <w:t xml:space="preserve"> общей численности учащихся </w:t>
      </w:r>
      <w:r w:rsidRPr="00F75CCB">
        <w:rPr>
          <w:rFonts w:ascii="Times New Roman" w:eastAsiaTheme="minorHAnsi" w:hAnsi="Times New Roman"/>
          <w:sz w:val="24"/>
          <w:szCs w:val="24"/>
        </w:rPr>
        <w:t xml:space="preserve">до 100 </w:t>
      </w:r>
      <w:r>
        <w:rPr>
          <w:rFonts w:ascii="Times New Roman" w:eastAsiaTheme="minorHAnsi" w:hAnsi="Times New Roman"/>
          <w:sz w:val="24"/>
          <w:szCs w:val="24"/>
        </w:rPr>
        <w:t>процентов</w:t>
      </w:r>
      <w:r w:rsidRPr="00F75CCB">
        <w:rPr>
          <w:rFonts w:ascii="Times New Roman" w:eastAsiaTheme="minorHAnsi" w:hAnsi="Times New Roman"/>
          <w:sz w:val="24"/>
          <w:szCs w:val="24"/>
        </w:rPr>
        <w:t>;</w:t>
      </w:r>
    </w:p>
    <w:p w:rsidR="00413259" w:rsidRPr="003B27E6" w:rsidRDefault="00413259" w:rsidP="005A4022">
      <w:pPr>
        <w:autoSpaceDE w:val="0"/>
        <w:autoSpaceDN w:val="0"/>
        <w:adjustRightInd w:val="0"/>
        <w:spacing w:after="0" w:line="240" w:lineRule="auto"/>
        <w:ind w:firstLine="540"/>
        <w:rPr>
          <w:rFonts w:ascii="Times New Roman" w:hAnsi="Times New Roman"/>
          <w:sz w:val="24"/>
          <w:szCs w:val="24"/>
        </w:rPr>
      </w:pPr>
      <w:r>
        <w:rPr>
          <w:rFonts w:ascii="Times New Roman" w:hAnsi="Times New Roman"/>
          <w:b/>
          <w:sz w:val="24"/>
          <w:szCs w:val="24"/>
        </w:rPr>
        <w:t xml:space="preserve">- </w:t>
      </w:r>
      <w:r w:rsidRPr="003B27E6">
        <w:rPr>
          <w:rFonts w:ascii="Times New Roman" w:hAnsi="Times New Roman"/>
          <w:sz w:val="24"/>
          <w:szCs w:val="24"/>
        </w:rPr>
        <w:t xml:space="preserve">показатель среднего балла единого государственного экзамена (по математике, русскому языку) в сравнении по общеобразовательным </w:t>
      </w:r>
      <w:r w:rsidRPr="005A4022">
        <w:rPr>
          <w:rFonts w:ascii="Times New Roman" w:hAnsi="Times New Roman"/>
          <w:sz w:val="24"/>
          <w:szCs w:val="24"/>
        </w:rPr>
        <w:t>организациям</w:t>
      </w:r>
      <w:r w:rsidR="005A2BB1">
        <w:rPr>
          <w:rFonts w:ascii="Times New Roman" w:hAnsi="Times New Roman"/>
          <w:sz w:val="24"/>
          <w:szCs w:val="24"/>
        </w:rPr>
        <w:t xml:space="preserve"> </w:t>
      </w:r>
      <w:r w:rsidRPr="005A4022">
        <w:rPr>
          <w:rFonts w:ascii="Times New Roman" w:hAnsi="Times New Roman"/>
          <w:sz w:val="24"/>
          <w:szCs w:val="24"/>
        </w:rPr>
        <w:t>о</w:t>
      </w:r>
      <w:r w:rsidRPr="003B27E6">
        <w:rPr>
          <w:rFonts w:ascii="Times New Roman" w:hAnsi="Times New Roman"/>
          <w:sz w:val="24"/>
          <w:szCs w:val="24"/>
        </w:rPr>
        <w:t>станется стабильным;</w:t>
      </w:r>
    </w:p>
    <w:p w:rsidR="00413259" w:rsidRDefault="00413259" w:rsidP="005A4022">
      <w:pPr>
        <w:autoSpaceDE w:val="0"/>
        <w:autoSpaceDN w:val="0"/>
        <w:adjustRightInd w:val="0"/>
        <w:spacing w:after="0" w:line="240" w:lineRule="auto"/>
        <w:ind w:firstLine="540"/>
        <w:rPr>
          <w:rFonts w:ascii="Times New Roman" w:eastAsiaTheme="minorHAnsi" w:hAnsi="Times New Roman"/>
          <w:sz w:val="24"/>
          <w:szCs w:val="24"/>
        </w:rPr>
      </w:pPr>
      <w:r>
        <w:rPr>
          <w:rFonts w:ascii="Times New Roman" w:eastAsiaTheme="minorHAnsi" w:hAnsi="Times New Roman"/>
          <w:sz w:val="24"/>
          <w:szCs w:val="24"/>
        </w:rPr>
        <w:t xml:space="preserve">- сохранение </w:t>
      </w:r>
      <w:r>
        <w:rPr>
          <w:rFonts w:ascii="Times New Roman" w:hAnsi="Times New Roman"/>
          <w:sz w:val="24"/>
          <w:szCs w:val="24"/>
        </w:rPr>
        <w:t>удельного</w:t>
      </w:r>
      <w:r w:rsidRPr="00F75CCB">
        <w:rPr>
          <w:rFonts w:ascii="Times New Roman" w:hAnsi="Times New Roman"/>
          <w:sz w:val="24"/>
          <w:szCs w:val="24"/>
        </w:rPr>
        <w:t xml:space="preserve"> вес</w:t>
      </w:r>
      <w:r>
        <w:rPr>
          <w:rFonts w:ascii="Times New Roman" w:hAnsi="Times New Roman"/>
          <w:sz w:val="24"/>
          <w:szCs w:val="24"/>
        </w:rPr>
        <w:t>а</w:t>
      </w:r>
      <w:r w:rsidRPr="00F75CCB">
        <w:rPr>
          <w:rFonts w:ascii="Times New Roman" w:hAnsi="Times New Roman"/>
          <w:sz w:val="24"/>
          <w:szCs w:val="24"/>
        </w:rPr>
        <w:t xml:space="preserve"> детей-инвалидов, обучающихся на дому с использованием ди</w:t>
      </w:r>
      <w:r w:rsidRPr="00F75CCB">
        <w:rPr>
          <w:rFonts w:ascii="Times New Roman" w:hAnsi="Times New Roman"/>
          <w:sz w:val="24"/>
          <w:szCs w:val="24"/>
        </w:rPr>
        <w:t>с</w:t>
      </w:r>
      <w:r w:rsidRPr="00F75CCB">
        <w:rPr>
          <w:rFonts w:ascii="Times New Roman" w:hAnsi="Times New Roman"/>
          <w:sz w:val="24"/>
          <w:szCs w:val="24"/>
        </w:rPr>
        <w:t>танционных технологий</w:t>
      </w:r>
      <w:r>
        <w:rPr>
          <w:rFonts w:ascii="Times New Roman" w:hAnsi="Times New Roman"/>
          <w:sz w:val="24"/>
          <w:szCs w:val="24"/>
        </w:rPr>
        <w:t>,</w:t>
      </w:r>
      <w:r w:rsidRPr="00F75CCB">
        <w:rPr>
          <w:rFonts w:ascii="Times New Roman" w:hAnsi="Times New Roman"/>
          <w:sz w:val="24"/>
          <w:szCs w:val="24"/>
        </w:rPr>
        <w:t xml:space="preserve"> в общей численности детей-инвалидов, которым показана такая форма обучения</w:t>
      </w:r>
      <w:r w:rsidRPr="00F75CCB">
        <w:rPr>
          <w:rFonts w:ascii="Times New Roman" w:eastAsiaTheme="minorHAnsi" w:hAnsi="Times New Roman"/>
          <w:sz w:val="24"/>
          <w:szCs w:val="24"/>
        </w:rPr>
        <w:t>;</w:t>
      </w:r>
    </w:p>
    <w:p w:rsidR="00413259" w:rsidRPr="00F75CCB" w:rsidRDefault="00413259" w:rsidP="005A4022">
      <w:pPr>
        <w:pStyle w:val="ConsPlusCell"/>
        <w:rPr>
          <w:sz w:val="24"/>
          <w:szCs w:val="24"/>
        </w:rPr>
      </w:pPr>
      <w:r>
        <w:rPr>
          <w:sz w:val="24"/>
          <w:szCs w:val="24"/>
        </w:rPr>
        <w:tab/>
      </w:r>
      <w:r w:rsidRPr="005A4022">
        <w:rPr>
          <w:sz w:val="24"/>
          <w:szCs w:val="24"/>
        </w:rPr>
        <w:t>- увеличится</w:t>
      </w:r>
      <w:r w:rsidR="005A2BB1">
        <w:rPr>
          <w:sz w:val="24"/>
          <w:szCs w:val="24"/>
        </w:rPr>
        <w:t xml:space="preserve"> </w:t>
      </w:r>
      <w:r w:rsidRPr="005A4022">
        <w:rPr>
          <w:sz w:val="24"/>
          <w:szCs w:val="24"/>
        </w:rPr>
        <w:t>удельный вес</w:t>
      </w:r>
      <w:r>
        <w:rPr>
          <w:sz w:val="24"/>
          <w:szCs w:val="24"/>
        </w:rPr>
        <w:t xml:space="preserve"> учащихся,</w:t>
      </w:r>
      <w:r w:rsidRPr="00F75CCB">
        <w:rPr>
          <w:sz w:val="24"/>
          <w:szCs w:val="24"/>
        </w:rPr>
        <w:t xml:space="preserve"> обучающихся в соответствии с федеральным</w:t>
      </w:r>
      <w:r w:rsidR="005A4022">
        <w:rPr>
          <w:sz w:val="24"/>
          <w:szCs w:val="24"/>
        </w:rPr>
        <w:t>и</w:t>
      </w:r>
      <w:r w:rsidRPr="00F75CCB">
        <w:rPr>
          <w:sz w:val="24"/>
          <w:szCs w:val="24"/>
        </w:rPr>
        <w:t xml:space="preserve"> гос</w:t>
      </w:r>
      <w:r w:rsidRPr="00F75CCB">
        <w:rPr>
          <w:sz w:val="24"/>
          <w:szCs w:val="24"/>
        </w:rPr>
        <w:t>у</w:t>
      </w:r>
      <w:r w:rsidRPr="00F75CCB">
        <w:rPr>
          <w:sz w:val="24"/>
          <w:szCs w:val="24"/>
        </w:rPr>
        <w:t>дарственным</w:t>
      </w:r>
      <w:r w:rsidR="005A4022">
        <w:rPr>
          <w:sz w:val="24"/>
          <w:szCs w:val="24"/>
        </w:rPr>
        <w:t>и</w:t>
      </w:r>
      <w:r w:rsidRPr="00F75CCB">
        <w:rPr>
          <w:sz w:val="24"/>
          <w:szCs w:val="24"/>
        </w:rPr>
        <w:t xml:space="preserve"> образовательным</w:t>
      </w:r>
      <w:r w:rsidR="005A4022">
        <w:rPr>
          <w:sz w:val="24"/>
          <w:szCs w:val="24"/>
        </w:rPr>
        <w:t>и стандартами</w:t>
      </w:r>
      <w:r>
        <w:rPr>
          <w:sz w:val="24"/>
          <w:szCs w:val="24"/>
        </w:rPr>
        <w:t xml:space="preserve">, </w:t>
      </w:r>
      <w:r w:rsidRPr="00F75CCB">
        <w:rPr>
          <w:sz w:val="24"/>
          <w:szCs w:val="24"/>
        </w:rPr>
        <w:t xml:space="preserve"> от общей численности учащихся </w:t>
      </w:r>
      <w:r>
        <w:rPr>
          <w:sz w:val="24"/>
          <w:szCs w:val="24"/>
        </w:rPr>
        <w:t>(начальное звено – 100%, основное звено -100%)</w:t>
      </w:r>
      <w:r w:rsidRPr="00F75CCB">
        <w:rPr>
          <w:sz w:val="24"/>
          <w:szCs w:val="24"/>
        </w:rPr>
        <w:t>;</w:t>
      </w:r>
    </w:p>
    <w:p w:rsidR="00413259" w:rsidRDefault="00413259" w:rsidP="005A4022">
      <w:pPr>
        <w:autoSpaceDE w:val="0"/>
        <w:autoSpaceDN w:val="0"/>
        <w:adjustRightInd w:val="0"/>
        <w:spacing w:after="0" w:line="240" w:lineRule="auto"/>
        <w:ind w:firstLine="540"/>
        <w:rPr>
          <w:rFonts w:ascii="Times New Roman" w:hAnsi="Times New Roman"/>
          <w:sz w:val="24"/>
          <w:szCs w:val="24"/>
        </w:rPr>
      </w:pPr>
      <w:r w:rsidRPr="005A4022">
        <w:rPr>
          <w:rFonts w:ascii="Times New Roman" w:eastAsiaTheme="minorHAnsi" w:hAnsi="Times New Roman"/>
          <w:sz w:val="24"/>
          <w:szCs w:val="24"/>
        </w:rPr>
        <w:t>- увеличится</w:t>
      </w:r>
      <w:r w:rsidR="005A2BB1">
        <w:rPr>
          <w:rFonts w:ascii="Times New Roman" w:eastAsiaTheme="minorHAnsi" w:hAnsi="Times New Roman"/>
          <w:sz w:val="24"/>
          <w:szCs w:val="24"/>
        </w:rPr>
        <w:t xml:space="preserve"> </w:t>
      </w:r>
      <w:r w:rsidRPr="005A4022">
        <w:rPr>
          <w:rFonts w:ascii="Times New Roman" w:hAnsi="Times New Roman"/>
          <w:sz w:val="24"/>
          <w:szCs w:val="24"/>
        </w:rPr>
        <w:t>удельный вес</w:t>
      </w:r>
      <w:r w:rsidRPr="00F75CCB">
        <w:rPr>
          <w:rFonts w:ascii="Times New Roman" w:hAnsi="Times New Roman"/>
          <w:sz w:val="24"/>
          <w:szCs w:val="24"/>
        </w:rPr>
        <w:t xml:space="preserve"> учащихся  общеобразовательных организаций, обучающихся в профильных классах на третьей ступени образования</w:t>
      </w:r>
      <w:r>
        <w:rPr>
          <w:rFonts w:ascii="Times New Roman" w:hAnsi="Times New Roman"/>
          <w:sz w:val="24"/>
          <w:szCs w:val="24"/>
        </w:rPr>
        <w:t>,</w:t>
      </w:r>
      <w:r w:rsidRPr="00F75CCB">
        <w:rPr>
          <w:rFonts w:ascii="Times New Roman" w:hAnsi="Times New Roman"/>
          <w:sz w:val="24"/>
          <w:szCs w:val="24"/>
        </w:rPr>
        <w:t xml:space="preserve"> от общей численности учащихся третьей ступени образов</w:t>
      </w:r>
      <w:r>
        <w:rPr>
          <w:rFonts w:ascii="Times New Roman" w:hAnsi="Times New Roman"/>
          <w:sz w:val="24"/>
          <w:szCs w:val="24"/>
        </w:rPr>
        <w:t xml:space="preserve">ания до </w:t>
      </w:r>
      <w:r w:rsidR="002943FC">
        <w:rPr>
          <w:rFonts w:ascii="Times New Roman" w:hAnsi="Times New Roman"/>
          <w:sz w:val="24"/>
          <w:szCs w:val="24"/>
        </w:rPr>
        <w:t>3</w:t>
      </w:r>
      <w:r>
        <w:rPr>
          <w:rFonts w:ascii="Times New Roman" w:hAnsi="Times New Roman"/>
          <w:sz w:val="24"/>
          <w:szCs w:val="24"/>
        </w:rPr>
        <w:t>0 процентов (в 201</w:t>
      </w:r>
      <w:r w:rsidR="002943FC">
        <w:rPr>
          <w:rFonts w:ascii="Times New Roman" w:hAnsi="Times New Roman"/>
          <w:sz w:val="24"/>
          <w:szCs w:val="24"/>
        </w:rPr>
        <w:t>5</w:t>
      </w:r>
      <w:r>
        <w:rPr>
          <w:rFonts w:ascii="Times New Roman" w:hAnsi="Times New Roman"/>
          <w:sz w:val="24"/>
          <w:szCs w:val="24"/>
        </w:rPr>
        <w:t xml:space="preserve"> г. -</w:t>
      </w:r>
      <w:r w:rsidR="002943FC">
        <w:rPr>
          <w:rFonts w:ascii="Times New Roman" w:hAnsi="Times New Roman"/>
          <w:sz w:val="24"/>
          <w:szCs w:val="24"/>
        </w:rPr>
        <w:t xml:space="preserve"> 22 </w:t>
      </w:r>
      <w:r>
        <w:rPr>
          <w:rFonts w:ascii="Times New Roman" w:hAnsi="Times New Roman"/>
          <w:sz w:val="24"/>
          <w:szCs w:val="24"/>
        </w:rPr>
        <w:t>%);</w:t>
      </w:r>
    </w:p>
    <w:p w:rsidR="00855E90" w:rsidRDefault="00855E90" w:rsidP="005A4022">
      <w:pPr>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увеличится охват учащихся общеобразовательных организаций горячим питанием до 70 %;</w:t>
      </w:r>
    </w:p>
    <w:p w:rsidR="005A4022" w:rsidRDefault="005A4022" w:rsidP="005A4022">
      <w:pPr>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к 2020 году удельный вес учителей, участвующих в реализации ФГОС, достигнет 100 %;</w:t>
      </w:r>
    </w:p>
    <w:p w:rsidR="00855E90" w:rsidRDefault="00855E90" w:rsidP="005A4022">
      <w:pPr>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увеличится удельный вес педагогов до 30 лет от общей численности педагогов в общеобр</w:t>
      </w:r>
      <w:r>
        <w:rPr>
          <w:rFonts w:ascii="Times New Roman" w:hAnsi="Times New Roman"/>
          <w:sz w:val="24"/>
          <w:szCs w:val="24"/>
        </w:rPr>
        <w:t>а</w:t>
      </w:r>
      <w:r w:rsidR="002943FC">
        <w:rPr>
          <w:rFonts w:ascii="Times New Roman" w:hAnsi="Times New Roman"/>
          <w:sz w:val="24"/>
          <w:szCs w:val="24"/>
        </w:rPr>
        <w:t>зовательных организациях до 12</w:t>
      </w:r>
      <w:r>
        <w:rPr>
          <w:rFonts w:ascii="Times New Roman" w:hAnsi="Times New Roman"/>
          <w:sz w:val="24"/>
          <w:szCs w:val="24"/>
        </w:rPr>
        <w:t xml:space="preserve"> %.</w:t>
      </w:r>
    </w:p>
    <w:p w:rsidR="005A4022" w:rsidRDefault="005A4022" w:rsidP="005A4022">
      <w:pPr>
        <w:autoSpaceDE w:val="0"/>
        <w:autoSpaceDN w:val="0"/>
        <w:adjustRightInd w:val="0"/>
        <w:spacing w:after="0" w:line="240" w:lineRule="auto"/>
        <w:ind w:firstLine="540"/>
        <w:rPr>
          <w:rFonts w:ascii="Times New Roman" w:hAnsi="Times New Roman"/>
          <w:sz w:val="24"/>
          <w:szCs w:val="24"/>
        </w:rPr>
      </w:pPr>
    </w:p>
    <w:p w:rsidR="00413259" w:rsidRDefault="00413259" w:rsidP="0041325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Основное мероприятие 2</w:t>
      </w:r>
      <w:r w:rsidRPr="00490CA3">
        <w:rPr>
          <w:rFonts w:ascii="Times New Roman" w:hAnsi="Times New Roman"/>
          <w:b/>
          <w:sz w:val="24"/>
          <w:szCs w:val="24"/>
        </w:rPr>
        <w:t xml:space="preserve"> подпрограммы 2</w:t>
      </w:r>
    </w:p>
    <w:p w:rsidR="00413259" w:rsidRPr="002431BF" w:rsidRDefault="00413259" w:rsidP="00413259">
      <w:pPr>
        <w:widowControl w:val="0"/>
        <w:autoSpaceDE w:val="0"/>
        <w:autoSpaceDN w:val="0"/>
        <w:adjustRightInd w:val="0"/>
        <w:spacing w:after="0" w:line="240" w:lineRule="auto"/>
        <w:contextualSpacing/>
        <w:jc w:val="center"/>
        <w:rPr>
          <w:rFonts w:ascii="Times New Roman" w:hAnsi="Times New Roman"/>
          <w:b/>
          <w:sz w:val="24"/>
          <w:szCs w:val="24"/>
        </w:rPr>
      </w:pPr>
      <w:r w:rsidRPr="002431BF">
        <w:rPr>
          <w:rFonts w:ascii="Times New Roman" w:hAnsi="Times New Roman"/>
          <w:b/>
          <w:sz w:val="24"/>
          <w:szCs w:val="24"/>
        </w:rPr>
        <w:t>«Развитие общего образования»</w:t>
      </w:r>
    </w:p>
    <w:p w:rsidR="00413259" w:rsidRPr="00490CA3" w:rsidRDefault="00413259" w:rsidP="00413259">
      <w:pPr>
        <w:autoSpaceDE w:val="0"/>
        <w:autoSpaceDN w:val="0"/>
        <w:adjustRightInd w:val="0"/>
        <w:spacing w:after="0" w:line="240" w:lineRule="auto"/>
        <w:jc w:val="center"/>
        <w:rPr>
          <w:rFonts w:ascii="Times New Roman" w:hAnsi="Times New Roman"/>
          <w:b/>
          <w:sz w:val="24"/>
          <w:szCs w:val="24"/>
        </w:rPr>
      </w:pPr>
    </w:p>
    <w:p w:rsidR="00413259" w:rsidRDefault="00413259" w:rsidP="00413259">
      <w:pPr>
        <w:autoSpaceDE w:val="0"/>
        <w:autoSpaceDN w:val="0"/>
        <w:adjustRightInd w:val="0"/>
        <w:spacing w:after="0" w:line="240" w:lineRule="auto"/>
        <w:ind w:firstLine="540"/>
        <w:jc w:val="both"/>
        <w:rPr>
          <w:rFonts w:ascii="Times New Roman" w:hAnsi="Times New Roman"/>
          <w:sz w:val="24"/>
          <w:szCs w:val="24"/>
        </w:rPr>
      </w:pPr>
      <w:r>
        <w:rPr>
          <w:rFonts w:ascii="Times New Roman" w:eastAsiaTheme="minorHAnsi" w:hAnsi="Times New Roman"/>
          <w:sz w:val="24"/>
          <w:szCs w:val="24"/>
        </w:rPr>
        <w:t>Основное мероприятие 2</w:t>
      </w:r>
      <w:r w:rsidRPr="00232E61">
        <w:rPr>
          <w:rFonts w:ascii="Times New Roman" w:eastAsiaTheme="minorHAnsi" w:hAnsi="Times New Roman"/>
          <w:sz w:val="24"/>
          <w:szCs w:val="24"/>
        </w:rPr>
        <w:t xml:space="preserve">подпрограммы 2 </w:t>
      </w:r>
      <w:r>
        <w:rPr>
          <w:rFonts w:ascii="Times New Roman" w:eastAsiaTheme="minorHAnsi" w:hAnsi="Times New Roman"/>
          <w:sz w:val="24"/>
          <w:szCs w:val="24"/>
        </w:rPr>
        <w:t>- в</w:t>
      </w:r>
      <w:r w:rsidRPr="006C1C79">
        <w:rPr>
          <w:rFonts w:ascii="Times New Roman" w:hAnsi="Times New Roman"/>
          <w:sz w:val="24"/>
          <w:szCs w:val="24"/>
        </w:rPr>
        <w:t>ознаграждение за выполнение</w:t>
      </w:r>
      <w:r>
        <w:rPr>
          <w:rFonts w:ascii="Times New Roman" w:hAnsi="Times New Roman"/>
          <w:sz w:val="24"/>
          <w:szCs w:val="24"/>
        </w:rPr>
        <w:t xml:space="preserve"> функций классн</w:t>
      </w:r>
      <w:r>
        <w:rPr>
          <w:rFonts w:ascii="Times New Roman" w:hAnsi="Times New Roman"/>
          <w:sz w:val="24"/>
          <w:szCs w:val="24"/>
        </w:rPr>
        <w:t>о</w:t>
      </w:r>
      <w:r>
        <w:rPr>
          <w:rFonts w:ascii="Times New Roman" w:hAnsi="Times New Roman"/>
          <w:sz w:val="24"/>
          <w:szCs w:val="24"/>
        </w:rPr>
        <w:t>го руководите</w:t>
      </w:r>
      <w:r w:rsidR="00B8573E">
        <w:rPr>
          <w:rFonts w:ascii="Times New Roman" w:hAnsi="Times New Roman"/>
          <w:sz w:val="24"/>
          <w:szCs w:val="24"/>
        </w:rPr>
        <w:t>ля</w:t>
      </w:r>
      <w:r>
        <w:rPr>
          <w:rFonts w:ascii="Times New Roman" w:hAnsi="Times New Roman"/>
          <w:sz w:val="24"/>
          <w:szCs w:val="24"/>
        </w:rPr>
        <w:t>- направлено на совершенствование воспитательной системы в общеобразов</w:t>
      </w:r>
      <w:r>
        <w:rPr>
          <w:rFonts w:ascii="Times New Roman" w:hAnsi="Times New Roman"/>
          <w:sz w:val="24"/>
          <w:szCs w:val="24"/>
        </w:rPr>
        <w:t>а</w:t>
      </w:r>
      <w:r>
        <w:rPr>
          <w:rFonts w:ascii="Times New Roman" w:hAnsi="Times New Roman"/>
          <w:sz w:val="24"/>
          <w:szCs w:val="24"/>
        </w:rPr>
        <w:t>тельных организациях.</w:t>
      </w:r>
    </w:p>
    <w:p w:rsidR="00413259" w:rsidRDefault="00413259" w:rsidP="00413259">
      <w:pPr>
        <w:autoSpaceDE w:val="0"/>
        <w:autoSpaceDN w:val="0"/>
        <w:adjustRightInd w:val="0"/>
        <w:spacing w:after="0" w:line="240" w:lineRule="auto"/>
        <w:ind w:firstLine="540"/>
        <w:jc w:val="both"/>
        <w:rPr>
          <w:rFonts w:ascii="Times New Roman" w:eastAsiaTheme="minorHAnsi" w:hAnsi="Times New Roman"/>
          <w:sz w:val="24"/>
          <w:szCs w:val="24"/>
        </w:rPr>
      </w:pPr>
      <w:r w:rsidRPr="001B11CA">
        <w:rPr>
          <w:rFonts w:ascii="Times New Roman" w:eastAsiaTheme="minorHAnsi" w:hAnsi="Times New Roman"/>
          <w:sz w:val="24"/>
          <w:szCs w:val="24"/>
        </w:rPr>
        <w:t>Поддержка педагогических кадров, как одно из условий выполнен</w:t>
      </w:r>
      <w:r>
        <w:rPr>
          <w:rFonts w:ascii="Times New Roman" w:eastAsiaTheme="minorHAnsi" w:hAnsi="Times New Roman"/>
          <w:sz w:val="24"/>
          <w:szCs w:val="24"/>
        </w:rPr>
        <w:t>ия мероприятия 2</w:t>
      </w:r>
      <w:r w:rsidRPr="001B11CA">
        <w:rPr>
          <w:rFonts w:ascii="Times New Roman" w:eastAsiaTheme="minorHAnsi" w:hAnsi="Times New Roman"/>
          <w:sz w:val="24"/>
          <w:szCs w:val="24"/>
        </w:rPr>
        <w:t xml:space="preserve">, </w:t>
      </w:r>
      <w:r>
        <w:rPr>
          <w:rFonts w:ascii="Times New Roman" w:eastAsiaTheme="minorHAnsi" w:hAnsi="Times New Roman"/>
          <w:sz w:val="24"/>
          <w:szCs w:val="24"/>
        </w:rPr>
        <w:t>напра</w:t>
      </w:r>
      <w:r>
        <w:rPr>
          <w:rFonts w:ascii="Times New Roman" w:eastAsiaTheme="minorHAnsi" w:hAnsi="Times New Roman"/>
          <w:sz w:val="24"/>
          <w:szCs w:val="24"/>
        </w:rPr>
        <w:t>в</w:t>
      </w:r>
      <w:r>
        <w:rPr>
          <w:rFonts w:ascii="Times New Roman" w:eastAsiaTheme="minorHAnsi" w:hAnsi="Times New Roman"/>
          <w:sz w:val="24"/>
          <w:szCs w:val="24"/>
        </w:rPr>
        <w:t>лена на реализацию мер по повышению профессионального роста педагогических работников, с</w:t>
      </w:r>
      <w:r>
        <w:rPr>
          <w:rFonts w:ascii="Times New Roman" w:eastAsiaTheme="minorHAnsi" w:hAnsi="Times New Roman"/>
          <w:sz w:val="24"/>
          <w:szCs w:val="24"/>
        </w:rPr>
        <w:t>о</w:t>
      </w:r>
      <w:r>
        <w:rPr>
          <w:rFonts w:ascii="Times New Roman" w:eastAsiaTheme="minorHAnsi" w:hAnsi="Times New Roman"/>
          <w:sz w:val="24"/>
          <w:szCs w:val="24"/>
        </w:rPr>
        <w:t>вершенствование методического обеспечения и стимулирование деятельности педагогов образ</w:t>
      </w:r>
      <w:r>
        <w:rPr>
          <w:rFonts w:ascii="Times New Roman" w:eastAsiaTheme="minorHAnsi" w:hAnsi="Times New Roman"/>
          <w:sz w:val="24"/>
          <w:szCs w:val="24"/>
        </w:rPr>
        <w:t>о</w:t>
      </w:r>
      <w:r>
        <w:rPr>
          <w:rFonts w:ascii="Times New Roman" w:eastAsiaTheme="minorHAnsi" w:hAnsi="Times New Roman"/>
          <w:sz w:val="24"/>
          <w:szCs w:val="24"/>
        </w:rPr>
        <w:t>вательных организаций.</w:t>
      </w:r>
    </w:p>
    <w:p w:rsidR="00D50E73" w:rsidRDefault="00413259" w:rsidP="00413259">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М</w:t>
      </w:r>
      <w:r w:rsidRPr="00F75CCB">
        <w:rPr>
          <w:rFonts w:ascii="Times New Roman" w:eastAsiaTheme="minorHAnsi" w:hAnsi="Times New Roman"/>
          <w:sz w:val="24"/>
          <w:szCs w:val="24"/>
        </w:rPr>
        <w:t>ероприятие напра</w:t>
      </w:r>
      <w:r w:rsidR="00B8573E">
        <w:rPr>
          <w:rFonts w:ascii="Times New Roman" w:eastAsiaTheme="minorHAnsi" w:hAnsi="Times New Roman"/>
          <w:sz w:val="24"/>
          <w:szCs w:val="24"/>
        </w:rPr>
        <w:t>влено на достижение показателей</w:t>
      </w:r>
      <w:r w:rsidR="00D50E73">
        <w:rPr>
          <w:rFonts w:ascii="Times New Roman" w:eastAsiaTheme="minorHAnsi" w:hAnsi="Times New Roman"/>
          <w:sz w:val="24"/>
          <w:szCs w:val="24"/>
        </w:rPr>
        <w:t>:</w:t>
      </w:r>
    </w:p>
    <w:p w:rsidR="00D50E73" w:rsidRDefault="00D50E73" w:rsidP="00413259">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а) Программы:</w:t>
      </w:r>
    </w:p>
    <w:p w:rsidR="00D50E73" w:rsidRPr="00B8573E" w:rsidRDefault="00D50E73" w:rsidP="00D50E73">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sidRPr="00B8573E">
        <w:rPr>
          <w:rFonts w:ascii="Times New Roman" w:eastAsiaTheme="minorHAnsi" w:hAnsi="Times New Roman"/>
          <w:color w:val="000000" w:themeColor="text1"/>
          <w:sz w:val="24"/>
          <w:szCs w:val="24"/>
        </w:rPr>
        <w:t>-</w:t>
      </w:r>
      <w:r>
        <w:rPr>
          <w:rFonts w:ascii="Times New Roman" w:eastAsiaTheme="minorHAnsi" w:hAnsi="Times New Roman"/>
          <w:color w:val="000000" w:themeColor="text1"/>
          <w:sz w:val="24"/>
          <w:szCs w:val="24"/>
        </w:rPr>
        <w:t>численность педагогических работников, выполняющих функции классного руководителя.</w:t>
      </w:r>
    </w:p>
    <w:p w:rsidR="00413259" w:rsidRDefault="00D50E73" w:rsidP="00413259">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б) п</w:t>
      </w:r>
      <w:r w:rsidR="00413259">
        <w:rPr>
          <w:rFonts w:ascii="Times New Roman" w:eastAsiaTheme="minorHAnsi" w:hAnsi="Times New Roman"/>
          <w:sz w:val="24"/>
          <w:szCs w:val="24"/>
        </w:rPr>
        <w:t>одпрограммы</w:t>
      </w:r>
      <w:r w:rsidR="00631B82">
        <w:rPr>
          <w:rFonts w:ascii="Times New Roman" w:eastAsiaTheme="minorHAnsi" w:hAnsi="Times New Roman"/>
          <w:sz w:val="24"/>
          <w:szCs w:val="24"/>
        </w:rPr>
        <w:t xml:space="preserve"> 2</w:t>
      </w:r>
      <w:r w:rsidR="00413259">
        <w:rPr>
          <w:rFonts w:ascii="Times New Roman" w:eastAsiaTheme="minorHAnsi" w:hAnsi="Times New Roman"/>
          <w:sz w:val="24"/>
          <w:szCs w:val="24"/>
        </w:rPr>
        <w:t>:</w:t>
      </w:r>
    </w:p>
    <w:p w:rsidR="00B8573E" w:rsidRPr="00B8573E" w:rsidRDefault="00B8573E" w:rsidP="00413259">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sidRPr="00B8573E">
        <w:rPr>
          <w:rFonts w:ascii="Times New Roman" w:eastAsiaTheme="minorHAnsi" w:hAnsi="Times New Roman"/>
          <w:color w:val="000000" w:themeColor="text1"/>
          <w:sz w:val="24"/>
          <w:szCs w:val="24"/>
        </w:rPr>
        <w:t>-</w:t>
      </w:r>
      <w:r>
        <w:rPr>
          <w:rFonts w:ascii="Times New Roman" w:eastAsiaTheme="minorHAnsi" w:hAnsi="Times New Roman"/>
          <w:color w:val="000000" w:themeColor="text1"/>
          <w:sz w:val="24"/>
          <w:szCs w:val="24"/>
        </w:rPr>
        <w:t>численность педагогических работников, выполняющих функции классного руководителя.</w:t>
      </w:r>
    </w:p>
    <w:p w:rsidR="00413259" w:rsidRPr="00B8573E" w:rsidRDefault="00413259" w:rsidP="00413259">
      <w:pPr>
        <w:autoSpaceDE w:val="0"/>
        <w:autoSpaceDN w:val="0"/>
        <w:adjustRightInd w:val="0"/>
        <w:spacing w:after="0" w:line="240" w:lineRule="auto"/>
        <w:ind w:firstLine="540"/>
        <w:jc w:val="both"/>
        <w:rPr>
          <w:rFonts w:ascii="Times New Roman" w:hAnsi="Times New Roman"/>
          <w:color w:val="000000" w:themeColor="text1"/>
          <w:sz w:val="24"/>
          <w:szCs w:val="24"/>
        </w:rPr>
      </w:pPr>
      <w:r w:rsidRPr="00B8573E">
        <w:rPr>
          <w:rFonts w:ascii="Times New Roman" w:eastAsiaTheme="minorHAnsi" w:hAnsi="Times New Roman"/>
          <w:color w:val="000000" w:themeColor="text1"/>
          <w:sz w:val="24"/>
          <w:szCs w:val="24"/>
        </w:rPr>
        <w:t>В ходе реализации данного основного мероприятия будут достигнуты следующие результаты</w:t>
      </w:r>
    </w:p>
    <w:p w:rsidR="00413259" w:rsidRPr="00B8573E" w:rsidRDefault="00413259" w:rsidP="00B8573E">
      <w:pPr>
        <w:autoSpaceDE w:val="0"/>
        <w:autoSpaceDN w:val="0"/>
        <w:adjustRightInd w:val="0"/>
        <w:spacing w:after="0" w:line="240" w:lineRule="auto"/>
        <w:ind w:left="567" w:hanging="27"/>
        <w:jc w:val="both"/>
        <w:rPr>
          <w:rFonts w:ascii="Times New Roman" w:hAnsi="Times New Roman"/>
          <w:color w:val="000000" w:themeColor="text1"/>
          <w:sz w:val="24"/>
          <w:szCs w:val="24"/>
        </w:rPr>
      </w:pPr>
      <w:r w:rsidRPr="00B8573E">
        <w:rPr>
          <w:rFonts w:ascii="Times New Roman" w:hAnsi="Times New Roman"/>
          <w:color w:val="000000" w:themeColor="text1"/>
          <w:sz w:val="24"/>
          <w:szCs w:val="24"/>
        </w:rPr>
        <w:lastRenderedPageBreak/>
        <w:t xml:space="preserve">- </w:t>
      </w:r>
      <w:r w:rsidR="00B8573E">
        <w:rPr>
          <w:rFonts w:ascii="Times New Roman" w:eastAsiaTheme="minorHAnsi" w:hAnsi="Times New Roman"/>
          <w:color w:val="000000" w:themeColor="text1"/>
          <w:sz w:val="24"/>
          <w:szCs w:val="24"/>
        </w:rPr>
        <w:t>численность педагогических работников, выполняющих функции классного руководителя, к 2020 году достигнет 13</w:t>
      </w:r>
      <w:r w:rsidR="002943FC">
        <w:rPr>
          <w:rFonts w:ascii="Times New Roman" w:eastAsiaTheme="minorHAnsi" w:hAnsi="Times New Roman"/>
          <w:color w:val="000000" w:themeColor="text1"/>
          <w:sz w:val="24"/>
          <w:szCs w:val="24"/>
        </w:rPr>
        <w:t>4</w:t>
      </w:r>
      <w:r w:rsidR="00B8573E">
        <w:rPr>
          <w:rFonts w:ascii="Times New Roman" w:eastAsiaTheme="minorHAnsi" w:hAnsi="Times New Roman"/>
          <w:color w:val="000000" w:themeColor="text1"/>
          <w:sz w:val="24"/>
          <w:szCs w:val="24"/>
        </w:rPr>
        <w:t xml:space="preserve"> человек</w:t>
      </w:r>
      <w:r w:rsidR="002943FC">
        <w:rPr>
          <w:rFonts w:ascii="Times New Roman" w:eastAsiaTheme="minorHAnsi" w:hAnsi="Times New Roman"/>
          <w:color w:val="000000" w:themeColor="text1"/>
          <w:sz w:val="24"/>
          <w:szCs w:val="24"/>
        </w:rPr>
        <w:t>а</w:t>
      </w:r>
      <w:r w:rsidR="00B8573E">
        <w:rPr>
          <w:rFonts w:ascii="Times New Roman" w:eastAsiaTheme="minorHAnsi" w:hAnsi="Times New Roman"/>
          <w:color w:val="000000" w:themeColor="text1"/>
          <w:sz w:val="24"/>
          <w:szCs w:val="24"/>
        </w:rPr>
        <w:t>.</w:t>
      </w:r>
    </w:p>
    <w:p w:rsidR="00413259" w:rsidRDefault="00413259" w:rsidP="00413259">
      <w:pPr>
        <w:autoSpaceDE w:val="0"/>
        <w:autoSpaceDN w:val="0"/>
        <w:adjustRightInd w:val="0"/>
        <w:spacing w:after="0" w:line="240" w:lineRule="auto"/>
        <w:jc w:val="center"/>
        <w:outlineLvl w:val="0"/>
        <w:rPr>
          <w:rFonts w:ascii="Times New Roman" w:hAnsi="Times New Roman"/>
          <w:b/>
          <w:sz w:val="24"/>
          <w:szCs w:val="24"/>
        </w:rPr>
      </w:pPr>
    </w:p>
    <w:p w:rsidR="00413259" w:rsidRDefault="00413259" w:rsidP="00413259">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 xml:space="preserve">Раздел </w:t>
      </w:r>
      <w:r w:rsidRPr="000D7D7A">
        <w:rPr>
          <w:rFonts w:ascii="Times New Roman" w:hAnsi="Times New Roman"/>
          <w:b/>
          <w:sz w:val="24"/>
          <w:szCs w:val="24"/>
        </w:rPr>
        <w:t>4. Обоснование ресурсного обеспечения подпрограммы 2</w:t>
      </w:r>
    </w:p>
    <w:p w:rsidR="00413259" w:rsidRPr="002431BF" w:rsidRDefault="00413259" w:rsidP="00413259">
      <w:pPr>
        <w:widowControl w:val="0"/>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муниципальной программы</w:t>
      </w:r>
    </w:p>
    <w:p w:rsidR="00413259" w:rsidRPr="001E527F" w:rsidRDefault="00413259" w:rsidP="00413259">
      <w:pPr>
        <w:autoSpaceDE w:val="0"/>
        <w:autoSpaceDN w:val="0"/>
        <w:adjustRightInd w:val="0"/>
        <w:spacing w:after="0" w:line="240" w:lineRule="auto"/>
        <w:ind w:firstLine="540"/>
        <w:jc w:val="both"/>
        <w:rPr>
          <w:rFonts w:ascii="Times New Roman" w:eastAsiaTheme="minorHAnsi" w:hAnsi="Times New Roman"/>
          <w:sz w:val="24"/>
          <w:szCs w:val="24"/>
        </w:rPr>
      </w:pPr>
      <w:r w:rsidRPr="001E527F">
        <w:rPr>
          <w:rFonts w:ascii="Times New Roman" w:eastAsiaTheme="minorHAnsi" w:hAnsi="Times New Roman"/>
          <w:sz w:val="24"/>
          <w:szCs w:val="24"/>
        </w:rPr>
        <w:t>Ресурсное обеспечение реализации основных мероприятий подпрограммы 2 осуществляется из средств  местного и областного бюджетов.</w:t>
      </w:r>
    </w:p>
    <w:p w:rsidR="00AE2071" w:rsidRPr="001E527F" w:rsidRDefault="00AE2071" w:rsidP="00AE2071">
      <w:pPr>
        <w:spacing w:after="0" w:line="240" w:lineRule="auto"/>
        <w:jc w:val="both"/>
        <w:rPr>
          <w:rFonts w:ascii="Times New Roman" w:hAnsi="Times New Roman"/>
          <w:sz w:val="24"/>
          <w:szCs w:val="24"/>
        </w:rPr>
      </w:pPr>
      <w:r w:rsidRPr="001E527F">
        <w:rPr>
          <w:rFonts w:ascii="Times New Roman" w:hAnsi="Times New Roman"/>
          <w:sz w:val="24"/>
          <w:szCs w:val="24"/>
        </w:rPr>
        <w:t xml:space="preserve">Общий объем финансирования подпрограммы2 составляет  </w:t>
      </w:r>
      <w:r>
        <w:rPr>
          <w:rFonts w:ascii="Times New Roman" w:hAnsi="Times New Roman"/>
          <w:sz w:val="24"/>
          <w:szCs w:val="24"/>
        </w:rPr>
        <w:t xml:space="preserve">881 356 541,81 </w:t>
      </w:r>
      <w:r w:rsidRPr="001E527F">
        <w:rPr>
          <w:rFonts w:ascii="Times New Roman" w:hAnsi="Times New Roman"/>
          <w:sz w:val="24"/>
          <w:szCs w:val="24"/>
        </w:rPr>
        <w:t xml:space="preserve"> рублей, в том числе:</w:t>
      </w:r>
    </w:p>
    <w:p w:rsidR="00AE2071" w:rsidRPr="001E527F" w:rsidRDefault="00AE2071" w:rsidP="00AE2071">
      <w:pPr>
        <w:spacing w:after="0" w:line="240" w:lineRule="auto"/>
        <w:jc w:val="both"/>
        <w:rPr>
          <w:rFonts w:ascii="Times New Roman" w:hAnsi="Times New Roman"/>
          <w:sz w:val="24"/>
          <w:szCs w:val="24"/>
        </w:rPr>
      </w:pPr>
      <w:r w:rsidRPr="001E527F">
        <w:rPr>
          <w:rFonts w:ascii="Times New Roman" w:hAnsi="Times New Roman"/>
          <w:sz w:val="24"/>
          <w:szCs w:val="24"/>
        </w:rPr>
        <w:t xml:space="preserve">- средства областного бюджета -   </w:t>
      </w:r>
      <w:r>
        <w:rPr>
          <w:rFonts w:ascii="Times New Roman" w:hAnsi="Times New Roman"/>
          <w:sz w:val="24"/>
          <w:szCs w:val="24"/>
        </w:rPr>
        <w:t>746 787 372,50</w:t>
      </w:r>
      <w:r w:rsidRPr="001E527F">
        <w:rPr>
          <w:rFonts w:ascii="Times New Roman" w:hAnsi="Times New Roman"/>
          <w:sz w:val="24"/>
          <w:szCs w:val="24"/>
        </w:rPr>
        <w:t xml:space="preserve"> рублей;</w:t>
      </w:r>
    </w:p>
    <w:p w:rsidR="00AE2071" w:rsidRPr="001E527F" w:rsidRDefault="00AE2071" w:rsidP="00AE2071">
      <w:pPr>
        <w:spacing w:after="0" w:line="240" w:lineRule="auto"/>
        <w:jc w:val="both"/>
        <w:rPr>
          <w:rFonts w:ascii="Times New Roman" w:hAnsi="Times New Roman"/>
          <w:sz w:val="24"/>
          <w:szCs w:val="24"/>
        </w:rPr>
      </w:pPr>
      <w:r w:rsidRPr="001E527F">
        <w:rPr>
          <w:rFonts w:ascii="Times New Roman" w:hAnsi="Times New Roman"/>
          <w:sz w:val="24"/>
          <w:szCs w:val="24"/>
        </w:rPr>
        <w:t>По годам реализации:</w:t>
      </w:r>
    </w:p>
    <w:p w:rsidR="00AE2071" w:rsidRPr="001E527F" w:rsidRDefault="00AE2071" w:rsidP="00AE2071">
      <w:pPr>
        <w:spacing w:after="0" w:line="240" w:lineRule="auto"/>
        <w:jc w:val="both"/>
        <w:rPr>
          <w:rFonts w:ascii="Times New Roman" w:hAnsi="Times New Roman"/>
          <w:sz w:val="24"/>
          <w:szCs w:val="24"/>
        </w:rPr>
      </w:pPr>
      <w:r w:rsidRPr="001E527F">
        <w:rPr>
          <w:rFonts w:ascii="Times New Roman" w:hAnsi="Times New Roman"/>
          <w:sz w:val="24"/>
          <w:szCs w:val="24"/>
        </w:rPr>
        <w:t>- 2014 год –</w:t>
      </w:r>
      <w:r>
        <w:rPr>
          <w:rFonts w:ascii="Times New Roman" w:hAnsi="Times New Roman"/>
          <w:sz w:val="24"/>
          <w:szCs w:val="24"/>
        </w:rPr>
        <w:t xml:space="preserve">115 900 163,55 </w:t>
      </w:r>
      <w:r w:rsidRPr="001E527F">
        <w:rPr>
          <w:rFonts w:ascii="Times New Roman" w:hAnsi="Times New Roman"/>
          <w:sz w:val="24"/>
          <w:szCs w:val="24"/>
        </w:rPr>
        <w:t>рублей</w:t>
      </w:r>
      <w:r>
        <w:rPr>
          <w:rFonts w:ascii="Times New Roman" w:hAnsi="Times New Roman"/>
          <w:sz w:val="24"/>
          <w:szCs w:val="24"/>
        </w:rPr>
        <w:t>, средства областного бюджета 94 921 772,50 руб.</w:t>
      </w:r>
      <w:r w:rsidRPr="001E527F">
        <w:rPr>
          <w:rFonts w:ascii="Times New Roman" w:hAnsi="Times New Roman"/>
          <w:sz w:val="24"/>
          <w:szCs w:val="24"/>
        </w:rPr>
        <w:t>;</w:t>
      </w:r>
    </w:p>
    <w:p w:rsidR="00AE2071" w:rsidRPr="001E527F" w:rsidRDefault="00AE2071" w:rsidP="00AE2071">
      <w:pPr>
        <w:spacing w:after="0" w:line="240" w:lineRule="auto"/>
        <w:jc w:val="both"/>
        <w:rPr>
          <w:rFonts w:ascii="Times New Roman" w:hAnsi="Times New Roman"/>
          <w:sz w:val="24"/>
          <w:szCs w:val="24"/>
        </w:rPr>
      </w:pPr>
      <w:r w:rsidRPr="001E527F">
        <w:rPr>
          <w:rFonts w:ascii="Times New Roman" w:hAnsi="Times New Roman"/>
          <w:sz w:val="24"/>
          <w:szCs w:val="24"/>
        </w:rPr>
        <w:t xml:space="preserve">- 2015 год – </w:t>
      </w:r>
      <w:r>
        <w:rPr>
          <w:rFonts w:ascii="Times New Roman" w:hAnsi="Times New Roman"/>
          <w:sz w:val="24"/>
          <w:szCs w:val="24"/>
        </w:rPr>
        <w:t>117 139 543,26</w:t>
      </w:r>
      <w:r w:rsidRPr="001E527F">
        <w:rPr>
          <w:rFonts w:ascii="Times New Roman" w:hAnsi="Times New Roman"/>
          <w:sz w:val="24"/>
          <w:szCs w:val="24"/>
        </w:rPr>
        <w:t xml:space="preserve"> рублей</w:t>
      </w:r>
      <w:r>
        <w:rPr>
          <w:rFonts w:ascii="Times New Roman" w:hAnsi="Times New Roman"/>
          <w:sz w:val="24"/>
          <w:szCs w:val="24"/>
        </w:rPr>
        <w:t>, средства областного бюджета 98 096 400,00 руб.</w:t>
      </w:r>
      <w:r w:rsidRPr="001E527F">
        <w:rPr>
          <w:rFonts w:ascii="Times New Roman" w:hAnsi="Times New Roman"/>
          <w:sz w:val="24"/>
          <w:szCs w:val="24"/>
        </w:rPr>
        <w:t>;</w:t>
      </w:r>
    </w:p>
    <w:p w:rsidR="00AE2071" w:rsidRDefault="00AE2071" w:rsidP="00AE2071">
      <w:pPr>
        <w:spacing w:after="0" w:line="240" w:lineRule="auto"/>
        <w:jc w:val="both"/>
        <w:rPr>
          <w:rFonts w:ascii="Times New Roman" w:hAnsi="Times New Roman"/>
          <w:sz w:val="24"/>
          <w:szCs w:val="24"/>
        </w:rPr>
      </w:pPr>
      <w:r w:rsidRPr="001E527F">
        <w:rPr>
          <w:rFonts w:ascii="Times New Roman" w:hAnsi="Times New Roman"/>
          <w:sz w:val="24"/>
          <w:szCs w:val="24"/>
        </w:rPr>
        <w:t xml:space="preserve">- 2016 год – </w:t>
      </w:r>
      <w:r>
        <w:rPr>
          <w:rFonts w:ascii="Times New Roman" w:hAnsi="Times New Roman"/>
          <w:sz w:val="24"/>
          <w:szCs w:val="24"/>
        </w:rPr>
        <w:t>118 628 307,00</w:t>
      </w:r>
      <w:r w:rsidRPr="001E527F">
        <w:rPr>
          <w:rFonts w:ascii="Times New Roman" w:hAnsi="Times New Roman"/>
          <w:sz w:val="24"/>
          <w:szCs w:val="24"/>
        </w:rPr>
        <w:t xml:space="preserve"> рублей</w:t>
      </w:r>
      <w:r>
        <w:rPr>
          <w:rFonts w:ascii="Times New Roman" w:hAnsi="Times New Roman"/>
          <w:sz w:val="24"/>
          <w:szCs w:val="24"/>
        </w:rPr>
        <w:t>, средства областного бюджета 98 622 800,00 руб.</w:t>
      </w:r>
      <w:r w:rsidRPr="001E527F">
        <w:rPr>
          <w:rFonts w:ascii="Times New Roman" w:hAnsi="Times New Roman"/>
          <w:sz w:val="24"/>
          <w:szCs w:val="24"/>
        </w:rPr>
        <w:t>;</w:t>
      </w:r>
    </w:p>
    <w:p w:rsidR="00AE2071" w:rsidRDefault="00AE2071" w:rsidP="00AE2071">
      <w:pPr>
        <w:spacing w:after="0" w:line="240" w:lineRule="auto"/>
        <w:jc w:val="both"/>
        <w:rPr>
          <w:rFonts w:ascii="Times New Roman" w:hAnsi="Times New Roman"/>
          <w:sz w:val="24"/>
          <w:szCs w:val="24"/>
        </w:rPr>
      </w:pPr>
      <w:r w:rsidRPr="001E527F">
        <w:rPr>
          <w:rFonts w:ascii="Times New Roman" w:hAnsi="Times New Roman"/>
          <w:sz w:val="24"/>
          <w:szCs w:val="24"/>
        </w:rPr>
        <w:t>- 201</w:t>
      </w:r>
      <w:r>
        <w:rPr>
          <w:rFonts w:ascii="Times New Roman" w:hAnsi="Times New Roman"/>
          <w:sz w:val="24"/>
          <w:szCs w:val="24"/>
        </w:rPr>
        <w:t xml:space="preserve">7– 2020 </w:t>
      </w:r>
      <w:r w:rsidRPr="001E527F">
        <w:rPr>
          <w:rFonts w:ascii="Times New Roman" w:hAnsi="Times New Roman"/>
          <w:sz w:val="24"/>
          <w:szCs w:val="24"/>
        </w:rPr>
        <w:t>год</w:t>
      </w:r>
      <w:r>
        <w:rPr>
          <w:rFonts w:ascii="Times New Roman" w:hAnsi="Times New Roman"/>
          <w:sz w:val="24"/>
          <w:szCs w:val="24"/>
        </w:rPr>
        <w:t>ы</w:t>
      </w:r>
      <w:r w:rsidRPr="001E527F">
        <w:rPr>
          <w:rFonts w:ascii="Times New Roman" w:hAnsi="Times New Roman"/>
          <w:sz w:val="24"/>
          <w:szCs w:val="24"/>
        </w:rPr>
        <w:t xml:space="preserve"> – </w:t>
      </w:r>
      <w:r>
        <w:rPr>
          <w:rFonts w:ascii="Times New Roman" w:hAnsi="Times New Roman"/>
          <w:sz w:val="24"/>
          <w:szCs w:val="24"/>
        </w:rPr>
        <w:t>529 688 528,00</w:t>
      </w:r>
      <w:r w:rsidRPr="001E527F">
        <w:rPr>
          <w:rFonts w:ascii="Times New Roman" w:hAnsi="Times New Roman"/>
          <w:sz w:val="24"/>
          <w:szCs w:val="24"/>
        </w:rPr>
        <w:t xml:space="preserve"> рублей</w:t>
      </w:r>
      <w:r>
        <w:rPr>
          <w:rFonts w:ascii="Times New Roman" w:hAnsi="Times New Roman"/>
          <w:sz w:val="24"/>
          <w:szCs w:val="24"/>
        </w:rPr>
        <w:t>, средства областного бюджета 455 146 400,00 руб.</w:t>
      </w:r>
    </w:p>
    <w:p w:rsidR="00AE2071" w:rsidRPr="001E527F" w:rsidRDefault="00AE2071" w:rsidP="00AE2071">
      <w:pPr>
        <w:spacing w:after="0" w:line="240" w:lineRule="auto"/>
        <w:jc w:val="both"/>
        <w:rPr>
          <w:rFonts w:ascii="Times New Roman" w:hAnsi="Times New Roman"/>
          <w:sz w:val="24"/>
          <w:szCs w:val="24"/>
        </w:rPr>
      </w:pPr>
      <w:r w:rsidRPr="001E527F">
        <w:rPr>
          <w:rFonts w:ascii="Times New Roman" w:hAnsi="Times New Roman"/>
          <w:sz w:val="24"/>
          <w:szCs w:val="24"/>
        </w:rPr>
        <w:t xml:space="preserve">Объем финансирования </w:t>
      </w:r>
      <w:r>
        <w:rPr>
          <w:rFonts w:ascii="Times New Roman" w:hAnsi="Times New Roman"/>
          <w:sz w:val="24"/>
          <w:szCs w:val="24"/>
        </w:rPr>
        <w:t>подп</w:t>
      </w:r>
      <w:r w:rsidRPr="001E527F">
        <w:rPr>
          <w:rFonts w:ascii="Times New Roman" w:hAnsi="Times New Roman"/>
          <w:sz w:val="24"/>
          <w:szCs w:val="24"/>
        </w:rPr>
        <w:t>рограммы подлежит ежегодному уточнению</w:t>
      </w:r>
      <w:r>
        <w:rPr>
          <w:rFonts w:ascii="Times New Roman" w:hAnsi="Times New Roman"/>
          <w:sz w:val="24"/>
          <w:szCs w:val="24"/>
        </w:rPr>
        <w:t>.</w:t>
      </w:r>
    </w:p>
    <w:p w:rsidR="00AE2071" w:rsidRDefault="00AE2071">
      <w:pPr>
        <w:spacing w:after="160" w:line="259" w:lineRule="auto"/>
        <w:rPr>
          <w:rFonts w:ascii="Times New Roman" w:hAnsi="Times New Roman"/>
          <w:b/>
          <w:sz w:val="24"/>
          <w:szCs w:val="24"/>
        </w:rPr>
      </w:pPr>
      <w:r>
        <w:rPr>
          <w:rFonts w:ascii="Times New Roman" w:hAnsi="Times New Roman"/>
          <w:b/>
          <w:sz w:val="24"/>
          <w:szCs w:val="24"/>
        </w:rPr>
        <w:br w:type="page"/>
      </w:r>
    </w:p>
    <w:p w:rsidR="00AB39CB" w:rsidRPr="00267B93" w:rsidRDefault="00AB39CB" w:rsidP="00AB39CB">
      <w:pPr>
        <w:widowControl w:val="0"/>
        <w:autoSpaceDE w:val="0"/>
        <w:autoSpaceDN w:val="0"/>
        <w:adjustRightInd w:val="0"/>
        <w:spacing w:after="0" w:line="240" w:lineRule="auto"/>
        <w:jc w:val="center"/>
        <w:rPr>
          <w:rFonts w:ascii="Times New Roman" w:hAnsi="Times New Roman"/>
          <w:b/>
          <w:sz w:val="24"/>
          <w:szCs w:val="24"/>
        </w:rPr>
      </w:pPr>
      <w:r w:rsidRPr="00267B93">
        <w:rPr>
          <w:rFonts w:ascii="Times New Roman" w:hAnsi="Times New Roman"/>
          <w:b/>
          <w:sz w:val="24"/>
          <w:szCs w:val="24"/>
        </w:rPr>
        <w:lastRenderedPageBreak/>
        <w:t>ПАСПОРТ</w:t>
      </w:r>
    </w:p>
    <w:p w:rsidR="00AB39CB" w:rsidRPr="00267B93" w:rsidRDefault="00AB39CB" w:rsidP="00106E59">
      <w:pPr>
        <w:widowControl w:val="0"/>
        <w:tabs>
          <w:tab w:val="left" w:pos="2281"/>
          <w:tab w:val="left" w:pos="4395"/>
          <w:tab w:val="center" w:pos="5173"/>
        </w:tabs>
        <w:autoSpaceDE w:val="0"/>
        <w:autoSpaceDN w:val="0"/>
        <w:adjustRightInd w:val="0"/>
        <w:spacing w:after="0" w:line="240" w:lineRule="auto"/>
        <w:jc w:val="center"/>
        <w:rPr>
          <w:rFonts w:ascii="Times New Roman" w:eastAsia="Times New Roman" w:hAnsi="Times New Roman"/>
          <w:sz w:val="24"/>
          <w:szCs w:val="24"/>
        </w:rPr>
      </w:pPr>
      <w:r w:rsidRPr="00267B93">
        <w:rPr>
          <w:rFonts w:ascii="Times New Roman" w:hAnsi="Times New Roman"/>
          <w:b/>
          <w:sz w:val="24"/>
          <w:szCs w:val="24"/>
        </w:rPr>
        <w:t xml:space="preserve">подпрограммы 3 «Развитие системы дополнительного образования в сфере образования» </w:t>
      </w:r>
    </w:p>
    <w:p w:rsidR="00AB39CB" w:rsidRPr="00CC0258" w:rsidRDefault="00AB39CB" w:rsidP="00AB39CB">
      <w:pPr>
        <w:pStyle w:val="af0"/>
        <w:jc w:val="center"/>
        <w:rPr>
          <w:rFonts w:ascii="Times New Roman" w:hAnsi="Times New Roman" w:cs="Times New Roman"/>
          <w:b/>
          <w:sz w:val="24"/>
          <w:szCs w:val="24"/>
        </w:rPr>
      </w:pPr>
    </w:p>
    <w:tbl>
      <w:tblPr>
        <w:tblStyle w:val="a3"/>
        <w:tblW w:w="0" w:type="auto"/>
        <w:tblLook w:val="04A0"/>
      </w:tblPr>
      <w:tblGrid>
        <w:gridCol w:w="3085"/>
        <w:gridCol w:w="6486"/>
      </w:tblGrid>
      <w:tr w:rsidR="00AB39CB" w:rsidRPr="00CC0258" w:rsidTr="0092598C">
        <w:tc>
          <w:tcPr>
            <w:tcW w:w="3085" w:type="dxa"/>
          </w:tcPr>
          <w:p w:rsidR="00AB39CB" w:rsidRPr="00267B93" w:rsidRDefault="00AB39CB" w:rsidP="0092598C">
            <w:pPr>
              <w:pStyle w:val="af0"/>
              <w:rPr>
                <w:rFonts w:ascii="Times New Roman" w:hAnsi="Times New Roman" w:cs="Times New Roman"/>
                <w:sz w:val="24"/>
                <w:szCs w:val="24"/>
              </w:rPr>
            </w:pPr>
            <w:r w:rsidRPr="00267B93">
              <w:rPr>
                <w:rFonts w:ascii="Times New Roman" w:hAnsi="Times New Roman" w:cs="Times New Roman"/>
                <w:sz w:val="24"/>
                <w:szCs w:val="24"/>
              </w:rPr>
              <w:t>Ответственные исполнит</w:t>
            </w:r>
            <w:r w:rsidRPr="00267B93">
              <w:rPr>
                <w:rFonts w:ascii="Times New Roman" w:hAnsi="Times New Roman" w:cs="Times New Roman"/>
                <w:sz w:val="24"/>
                <w:szCs w:val="24"/>
              </w:rPr>
              <w:t>е</w:t>
            </w:r>
            <w:r w:rsidRPr="00267B93">
              <w:rPr>
                <w:rFonts w:ascii="Times New Roman" w:hAnsi="Times New Roman" w:cs="Times New Roman"/>
                <w:sz w:val="24"/>
                <w:szCs w:val="24"/>
              </w:rPr>
              <w:t>ли подпрограммы</w:t>
            </w:r>
          </w:p>
        </w:tc>
        <w:tc>
          <w:tcPr>
            <w:tcW w:w="6486" w:type="dxa"/>
          </w:tcPr>
          <w:p w:rsidR="00AB39CB" w:rsidRPr="00CC0258" w:rsidRDefault="00AB39CB" w:rsidP="0092598C">
            <w:pPr>
              <w:pStyle w:val="af0"/>
              <w:rPr>
                <w:rFonts w:ascii="Times New Roman" w:hAnsi="Times New Roman" w:cs="Times New Roman"/>
                <w:sz w:val="24"/>
                <w:szCs w:val="24"/>
              </w:rPr>
            </w:pPr>
            <w:r w:rsidRPr="00CC0258">
              <w:rPr>
                <w:rFonts w:ascii="Times New Roman" w:hAnsi="Times New Roman" w:cs="Times New Roman"/>
                <w:sz w:val="24"/>
                <w:szCs w:val="24"/>
              </w:rPr>
              <w:t>Комитет по образованию Администрации муниципального образования «город Десногорск» Смоленской области</w:t>
            </w:r>
          </w:p>
        </w:tc>
      </w:tr>
      <w:tr w:rsidR="00AB39CB" w:rsidRPr="00CC0258" w:rsidTr="0092598C">
        <w:tc>
          <w:tcPr>
            <w:tcW w:w="3085" w:type="dxa"/>
          </w:tcPr>
          <w:p w:rsidR="00AB39CB" w:rsidRPr="00267B93" w:rsidRDefault="00AB39CB" w:rsidP="0092598C">
            <w:pPr>
              <w:pStyle w:val="af0"/>
              <w:rPr>
                <w:rFonts w:ascii="Times New Roman" w:hAnsi="Times New Roman" w:cs="Times New Roman"/>
                <w:sz w:val="24"/>
                <w:szCs w:val="24"/>
              </w:rPr>
            </w:pPr>
            <w:r w:rsidRPr="00267B93">
              <w:rPr>
                <w:rFonts w:ascii="Times New Roman" w:hAnsi="Times New Roman" w:cs="Times New Roman"/>
                <w:sz w:val="24"/>
                <w:szCs w:val="24"/>
              </w:rPr>
              <w:t>Исполнители основных м</w:t>
            </w:r>
            <w:r w:rsidRPr="00267B93">
              <w:rPr>
                <w:rFonts w:ascii="Times New Roman" w:hAnsi="Times New Roman" w:cs="Times New Roman"/>
                <w:sz w:val="24"/>
                <w:szCs w:val="24"/>
              </w:rPr>
              <w:t>е</w:t>
            </w:r>
            <w:r w:rsidRPr="00267B93">
              <w:rPr>
                <w:rFonts w:ascii="Times New Roman" w:hAnsi="Times New Roman" w:cs="Times New Roman"/>
                <w:sz w:val="24"/>
                <w:szCs w:val="24"/>
              </w:rPr>
              <w:t>роприятий подпрограммы</w:t>
            </w:r>
          </w:p>
        </w:tc>
        <w:tc>
          <w:tcPr>
            <w:tcW w:w="6486" w:type="dxa"/>
          </w:tcPr>
          <w:p w:rsidR="00AB39CB" w:rsidRPr="002522F2" w:rsidRDefault="00AB39CB" w:rsidP="0092598C">
            <w:pPr>
              <w:pStyle w:val="af0"/>
              <w:rPr>
                <w:rFonts w:ascii="Times New Roman" w:hAnsi="Times New Roman" w:cs="Times New Roman"/>
                <w:sz w:val="24"/>
                <w:szCs w:val="24"/>
              </w:rPr>
            </w:pPr>
            <w:r w:rsidRPr="002522F2">
              <w:rPr>
                <w:rFonts w:ascii="Times New Roman" w:hAnsi="Times New Roman" w:cs="Times New Roman"/>
                <w:sz w:val="24"/>
                <w:szCs w:val="24"/>
              </w:rPr>
              <w:t>Комитет по образованию Администрации муниципального образования «город Десногорск» Смоленской области, м</w:t>
            </w:r>
            <w:r w:rsidRPr="002522F2">
              <w:rPr>
                <w:rFonts w:ascii="Times New Roman" w:hAnsi="Times New Roman" w:cs="Times New Roman"/>
                <w:sz w:val="24"/>
                <w:szCs w:val="24"/>
              </w:rPr>
              <w:t>у</w:t>
            </w:r>
            <w:r w:rsidRPr="002522F2">
              <w:rPr>
                <w:rFonts w:ascii="Times New Roman" w:hAnsi="Times New Roman" w:cs="Times New Roman"/>
                <w:sz w:val="24"/>
                <w:szCs w:val="24"/>
              </w:rPr>
              <w:t>ниципальное бюджетные  образовательное учреждения, подведомственные Комитету по образованию Администр</w:t>
            </w:r>
            <w:r w:rsidRPr="002522F2">
              <w:rPr>
                <w:rFonts w:ascii="Times New Roman" w:hAnsi="Times New Roman" w:cs="Times New Roman"/>
                <w:sz w:val="24"/>
                <w:szCs w:val="24"/>
              </w:rPr>
              <w:t>а</w:t>
            </w:r>
            <w:r w:rsidRPr="002522F2">
              <w:rPr>
                <w:rFonts w:ascii="Times New Roman" w:hAnsi="Times New Roman" w:cs="Times New Roman"/>
                <w:sz w:val="24"/>
                <w:szCs w:val="24"/>
              </w:rPr>
              <w:t>ции муниципального образования «город Десногорск» См</w:t>
            </w:r>
            <w:r w:rsidRPr="002522F2">
              <w:rPr>
                <w:rFonts w:ascii="Times New Roman" w:hAnsi="Times New Roman" w:cs="Times New Roman"/>
                <w:sz w:val="24"/>
                <w:szCs w:val="24"/>
              </w:rPr>
              <w:t>о</w:t>
            </w:r>
            <w:r w:rsidRPr="002522F2">
              <w:rPr>
                <w:rFonts w:ascii="Times New Roman" w:hAnsi="Times New Roman" w:cs="Times New Roman"/>
                <w:sz w:val="24"/>
                <w:szCs w:val="24"/>
              </w:rPr>
              <w:t>ленской области</w:t>
            </w:r>
          </w:p>
        </w:tc>
      </w:tr>
      <w:tr w:rsidR="00AB39CB" w:rsidRPr="00CC0258" w:rsidTr="0092598C">
        <w:tc>
          <w:tcPr>
            <w:tcW w:w="3085" w:type="dxa"/>
          </w:tcPr>
          <w:p w:rsidR="00AB39CB" w:rsidRPr="00267B93" w:rsidRDefault="00AB39CB" w:rsidP="0092598C">
            <w:pPr>
              <w:pStyle w:val="af0"/>
              <w:rPr>
                <w:rFonts w:ascii="Times New Roman" w:hAnsi="Times New Roman" w:cs="Times New Roman"/>
                <w:sz w:val="24"/>
                <w:szCs w:val="24"/>
              </w:rPr>
            </w:pPr>
            <w:r w:rsidRPr="00267B93">
              <w:rPr>
                <w:rFonts w:ascii="Times New Roman" w:hAnsi="Times New Roman" w:cs="Times New Roman"/>
                <w:sz w:val="24"/>
                <w:szCs w:val="24"/>
              </w:rPr>
              <w:t>Цель подпрограммы</w:t>
            </w:r>
          </w:p>
        </w:tc>
        <w:tc>
          <w:tcPr>
            <w:tcW w:w="6486" w:type="dxa"/>
          </w:tcPr>
          <w:p w:rsidR="00AB39CB" w:rsidRPr="002522F2" w:rsidRDefault="00AB39CB" w:rsidP="0092598C">
            <w:pPr>
              <w:pStyle w:val="af0"/>
              <w:rPr>
                <w:rFonts w:ascii="Times New Roman" w:hAnsi="Times New Roman" w:cs="Times New Roman"/>
                <w:sz w:val="24"/>
                <w:szCs w:val="24"/>
              </w:rPr>
            </w:pPr>
            <w:r w:rsidRPr="002522F2">
              <w:rPr>
                <w:rFonts w:ascii="Times New Roman" w:hAnsi="Times New Roman" w:cs="Times New Roman"/>
                <w:sz w:val="24"/>
                <w:szCs w:val="24"/>
              </w:rPr>
              <w:t xml:space="preserve">повышение доступности </w:t>
            </w:r>
            <w:r>
              <w:rPr>
                <w:rFonts w:ascii="Times New Roman" w:hAnsi="Times New Roman" w:cs="Times New Roman"/>
                <w:sz w:val="24"/>
                <w:szCs w:val="24"/>
              </w:rPr>
              <w:t xml:space="preserve">и качества </w:t>
            </w:r>
            <w:r w:rsidRPr="002522F2">
              <w:rPr>
                <w:rFonts w:ascii="Times New Roman" w:hAnsi="Times New Roman" w:cs="Times New Roman"/>
                <w:sz w:val="24"/>
                <w:szCs w:val="24"/>
              </w:rPr>
              <w:t>дополнительного обр</w:t>
            </w:r>
            <w:r w:rsidRPr="002522F2">
              <w:rPr>
                <w:rFonts w:ascii="Times New Roman" w:hAnsi="Times New Roman" w:cs="Times New Roman"/>
                <w:sz w:val="24"/>
                <w:szCs w:val="24"/>
              </w:rPr>
              <w:t>а</w:t>
            </w:r>
            <w:r w:rsidRPr="002522F2">
              <w:rPr>
                <w:rFonts w:ascii="Times New Roman" w:hAnsi="Times New Roman" w:cs="Times New Roman"/>
                <w:sz w:val="24"/>
                <w:szCs w:val="24"/>
              </w:rPr>
              <w:t xml:space="preserve">зования детей   </w:t>
            </w:r>
          </w:p>
        </w:tc>
      </w:tr>
      <w:tr w:rsidR="00AB39CB" w:rsidRPr="00CC0258" w:rsidTr="0092598C">
        <w:tc>
          <w:tcPr>
            <w:tcW w:w="3085" w:type="dxa"/>
          </w:tcPr>
          <w:p w:rsidR="00AB39CB" w:rsidRPr="00267B93" w:rsidRDefault="00AB39CB" w:rsidP="0092598C">
            <w:pPr>
              <w:pStyle w:val="af0"/>
              <w:rPr>
                <w:rFonts w:ascii="Times New Roman" w:hAnsi="Times New Roman" w:cs="Times New Roman"/>
                <w:sz w:val="24"/>
                <w:szCs w:val="24"/>
              </w:rPr>
            </w:pPr>
            <w:r w:rsidRPr="00267B93">
              <w:rPr>
                <w:rFonts w:ascii="Times New Roman" w:hAnsi="Times New Roman" w:cs="Times New Roman"/>
                <w:sz w:val="24"/>
                <w:szCs w:val="24"/>
              </w:rPr>
              <w:t>Целевые показатели реал</w:t>
            </w:r>
            <w:r w:rsidRPr="00267B93">
              <w:rPr>
                <w:rFonts w:ascii="Times New Roman" w:hAnsi="Times New Roman" w:cs="Times New Roman"/>
                <w:sz w:val="24"/>
                <w:szCs w:val="24"/>
              </w:rPr>
              <w:t>и</w:t>
            </w:r>
            <w:r w:rsidRPr="00267B93">
              <w:rPr>
                <w:rFonts w:ascii="Times New Roman" w:hAnsi="Times New Roman" w:cs="Times New Roman"/>
                <w:sz w:val="24"/>
                <w:szCs w:val="24"/>
              </w:rPr>
              <w:t>зации подпрограммы</w:t>
            </w:r>
          </w:p>
        </w:tc>
        <w:tc>
          <w:tcPr>
            <w:tcW w:w="6486" w:type="dxa"/>
          </w:tcPr>
          <w:p w:rsidR="00AB39CB" w:rsidRPr="002522F2" w:rsidRDefault="00AB39CB" w:rsidP="0092598C">
            <w:pPr>
              <w:pStyle w:val="af0"/>
              <w:rPr>
                <w:rFonts w:ascii="Times New Roman" w:hAnsi="Times New Roman" w:cs="Times New Roman"/>
                <w:sz w:val="24"/>
                <w:szCs w:val="24"/>
              </w:rPr>
            </w:pPr>
            <w:r w:rsidRPr="002522F2">
              <w:rPr>
                <w:rFonts w:ascii="Times New Roman" w:hAnsi="Times New Roman" w:cs="Times New Roman"/>
                <w:sz w:val="24"/>
                <w:szCs w:val="24"/>
              </w:rPr>
              <w:t>удельный вес детей в возрасте от 5 до 18 лет, охваченных программами дополнительного образования, от общего чи</w:t>
            </w:r>
            <w:r w:rsidRPr="002522F2">
              <w:rPr>
                <w:rFonts w:ascii="Times New Roman" w:hAnsi="Times New Roman" w:cs="Times New Roman"/>
                <w:sz w:val="24"/>
                <w:szCs w:val="24"/>
              </w:rPr>
              <w:t>с</w:t>
            </w:r>
            <w:r w:rsidRPr="002522F2">
              <w:rPr>
                <w:rFonts w:ascii="Times New Roman" w:hAnsi="Times New Roman" w:cs="Times New Roman"/>
                <w:sz w:val="24"/>
                <w:szCs w:val="24"/>
              </w:rPr>
              <w:t>ла детей в возрасте от 5 до 18 лет</w:t>
            </w:r>
          </w:p>
        </w:tc>
      </w:tr>
      <w:tr w:rsidR="00AB39CB" w:rsidRPr="00CC0258" w:rsidTr="0092598C">
        <w:tc>
          <w:tcPr>
            <w:tcW w:w="3085" w:type="dxa"/>
          </w:tcPr>
          <w:p w:rsidR="00AB39CB" w:rsidRPr="00267B93" w:rsidRDefault="00AB39CB" w:rsidP="0092598C">
            <w:pPr>
              <w:pStyle w:val="af0"/>
              <w:rPr>
                <w:rFonts w:ascii="Times New Roman" w:hAnsi="Times New Roman" w:cs="Times New Roman"/>
                <w:sz w:val="24"/>
                <w:szCs w:val="24"/>
              </w:rPr>
            </w:pPr>
            <w:r w:rsidRPr="00267B93">
              <w:rPr>
                <w:rFonts w:ascii="Times New Roman" w:hAnsi="Times New Roman" w:cs="Times New Roman"/>
                <w:sz w:val="24"/>
                <w:szCs w:val="24"/>
              </w:rPr>
              <w:t>Сроки (этапы) реализации подпрограммы</w:t>
            </w:r>
          </w:p>
        </w:tc>
        <w:tc>
          <w:tcPr>
            <w:tcW w:w="6486" w:type="dxa"/>
          </w:tcPr>
          <w:p w:rsidR="00AB39CB" w:rsidRPr="002522F2" w:rsidRDefault="00AB39CB" w:rsidP="0092598C">
            <w:pPr>
              <w:pStyle w:val="af0"/>
              <w:rPr>
                <w:rFonts w:ascii="Times New Roman" w:hAnsi="Times New Roman" w:cs="Times New Roman"/>
                <w:sz w:val="24"/>
                <w:szCs w:val="24"/>
              </w:rPr>
            </w:pPr>
            <w:r w:rsidRPr="002522F2">
              <w:rPr>
                <w:rFonts w:ascii="Times New Roman" w:hAnsi="Times New Roman" w:cs="Times New Roman"/>
                <w:sz w:val="24"/>
                <w:szCs w:val="24"/>
              </w:rPr>
              <w:t>2014-20</w:t>
            </w:r>
            <w:r>
              <w:rPr>
                <w:rFonts w:ascii="Times New Roman" w:hAnsi="Times New Roman" w:cs="Times New Roman"/>
                <w:sz w:val="24"/>
                <w:szCs w:val="24"/>
              </w:rPr>
              <w:t>20</w:t>
            </w:r>
            <w:r w:rsidRPr="002522F2">
              <w:rPr>
                <w:rFonts w:ascii="Times New Roman" w:hAnsi="Times New Roman" w:cs="Times New Roman"/>
                <w:sz w:val="24"/>
                <w:szCs w:val="24"/>
              </w:rPr>
              <w:t xml:space="preserve"> годы.</w:t>
            </w:r>
          </w:p>
          <w:p w:rsidR="00AB39CB" w:rsidRPr="002522F2" w:rsidRDefault="00AB39CB" w:rsidP="0092598C">
            <w:pPr>
              <w:pStyle w:val="af0"/>
              <w:rPr>
                <w:rFonts w:ascii="Times New Roman" w:hAnsi="Times New Roman" w:cs="Times New Roman"/>
                <w:sz w:val="24"/>
                <w:szCs w:val="24"/>
              </w:rPr>
            </w:pPr>
            <w:r w:rsidRPr="002522F2">
              <w:rPr>
                <w:rFonts w:ascii="Times New Roman" w:hAnsi="Times New Roman" w:cs="Times New Roman"/>
                <w:sz w:val="24"/>
                <w:szCs w:val="24"/>
              </w:rPr>
              <w:t>Программа будет реализовываться в один этап.</w:t>
            </w:r>
          </w:p>
        </w:tc>
      </w:tr>
      <w:tr w:rsidR="00AB39CB" w:rsidRPr="00CC0258" w:rsidTr="0092598C">
        <w:tc>
          <w:tcPr>
            <w:tcW w:w="3085" w:type="dxa"/>
          </w:tcPr>
          <w:p w:rsidR="00AB39CB" w:rsidRPr="00267B93" w:rsidRDefault="00AB39CB" w:rsidP="0092598C">
            <w:pPr>
              <w:pStyle w:val="af0"/>
              <w:rPr>
                <w:rFonts w:ascii="Times New Roman" w:hAnsi="Times New Roman" w:cs="Times New Roman"/>
                <w:sz w:val="24"/>
                <w:szCs w:val="24"/>
              </w:rPr>
            </w:pPr>
            <w:r w:rsidRPr="00267B93">
              <w:rPr>
                <w:rFonts w:ascii="Times New Roman" w:hAnsi="Times New Roman" w:cs="Times New Roman"/>
                <w:sz w:val="24"/>
                <w:szCs w:val="24"/>
              </w:rPr>
              <w:t>Объемы ассигнований по</w:t>
            </w:r>
            <w:r w:rsidRPr="00267B93">
              <w:rPr>
                <w:rFonts w:ascii="Times New Roman" w:hAnsi="Times New Roman" w:cs="Times New Roman"/>
                <w:sz w:val="24"/>
                <w:szCs w:val="24"/>
              </w:rPr>
              <w:t>д</w:t>
            </w:r>
            <w:r w:rsidRPr="00267B93">
              <w:rPr>
                <w:rFonts w:ascii="Times New Roman" w:hAnsi="Times New Roman" w:cs="Times New Roman"/>
                <w:sz w:val="24"/>
                <w:szCs w:val="24"/>
              </w:rPr>
              <w:t>программы</w:t>
            </w:r>
            <w:r w:rsidR="009F57EA">
              <w:rPr>
                <w:rFonts w:ascii="Times New Roman" w:hAnsi="Times New Roman" w:cs="Times New Roman"/>
                <w:sz w:val="24"/>
                <w:szCs w:val="24"/>
              </w:rPr>
              <w:t xml:space="preserve"> </w:t>
            </w:r>
            <w:r w:rsidR="009F57EA" w:rsidRPr="00106E59">
              <w:rPr>
                <w:rFonts w:ascii="Times New Roman" w:hAnsi="Times New Roman"/>
                <w:sz w:val="24"/>
                <w:szCs w:val="24"/>
              </w:rPr>
              <w:t>(по годам ре</w:t>
            </w:r>
            <w:r w:rsidR="009F57EA" w:rsidRPr="00106E59">
              <w:rPr>
                <w:rFonts w:ascii="Times New Roman" w:hAnsi="Times New Roman"/>
                <w:sz w:val="24"/>
                <w:szCs w:val="24"/>
              </w:rPr>
              <w:t>а</w:t>
            </w:r>
            <w:r w:rsidR="009F57EA" w:rsidRPr="00106E59">
              <w:rPr>
                <w:rFonts w:ascii="Times New Roman" w:hAnsi="Times New Roman"/>
                <w:sz w:val="24"/>
                <w:szCs w:val="24"/>
              </w:rPr>
              <w:t>лизации и в разрезе исто</w:t>
            </w:r>
            <w:r w:rsidR="009F57EA" w:rsidRPr="00106E59">
              <w:rPr>
                <w:rFonts w:ascii="Times New Roman" w:hAnsi="Times New Roman"/>
                <w:sz w:val="24"/>
                <w:szCs w:val="24"/>
              </w:rPr>
              <w:t>ч</w:t>
            </w:r>
            <w:r w:rsidR="009F57EA" w:rsidRPr="00106E59">
              <w:rPr>
                <w:rFonts w:ascii="Times New Roman" w:hAnsi="Times New Roman"/>
                <w:sz w:val="24"/>
                <w:szCs w:val="24"/>
              </w:rPr>
              <w:t>ников финансирования)</w:t>
            </w:r>
          </w:p>
        </w:tc>
        <w:tc>
          <w:tcPr>
            <w:tcW w:w="6486" w:type="dxa"/>
          </w:tcPr>
          <w:p w:rsidR="00AB39CB" w:rsidRPr="002522F2" w:rsidRDefault="00AB39CB" w:rsidP="0092598C">
            <w:pPr>
              <w:pStyle w:val="af0"/>
              <w:rPr>
                <w:rFonts w:ascii="Times New Roman" w:hAnsi="Times New Roman" w:cs="Times New Roman"/>
                <w:sz w:val="24"/>
                <w:szCs w:val="24"/>
              </w:rPr>
            </w:pPr>
            <w:r w:rsidRPr="002522F2">
              <w:rPr>
                <w:rFonts w:ascii="Times New Roman" w:hAnsi="Times New Roman" w:cs="Times New Roman"/>
                <w:sz w:val="24"/>
                <w:szCs w:val="24"/>
              </w:rPr>
              <w:t xml:space="preserve">Общий объем финансирования подпрограммы составляет </w:t>
            </w:r>
            <w:r>
              <w:rPr>
                <w:rFonts w:ascii="Times New Roman" w:hAnsi="Times New Roman" w:cs="Times New Roman"/>
                <w:sz w:val="24"/>
                <w:szCs w:val="24"/>
              </w:rPr>
              <w:t>63 956 302,36</w:t>
            </w:r>
            <w:r w:rsidRPr="002522F2">
              <w:rPr>
                <w:rFonts w:ascii="Times New Roman" w:hAnsi="Times New Roman" w:cs="Times New Roman"/>
                <w:sz w:val="24"/>
                <w:szCs w:val="24"/>
              </w:rPr>
              <w:t xml:space="preserve"> руб. </w:t>
            </w:r>
          </w:p>
          <w:p w:rsidR="00AB39CB" w:rsidRPr="002522F2" w:rsidRDefault="00AB39CB" w:rsidP="0092598C">
            <w:pPr>
              <w:pStyle w:val="af0"/>
              <w:rPr>
                <w:rFonts w:ascii="Times New Roman" w:hAnsi="Times New Roman" w:cs="Times New Roman"/>
                <w:sz w:val="24"/>
                <w:szCs w:val="24"/>
              </w:rPr>
            </w:pPr>
            <w:r w:rsidRPr="002522F2">
              <w:rPr>
                <w:rFonts w:ascii="Times New Roman" w:hAnsi="Times New Roman" w:cs="Times New Roman"/>
                <w:sz w:val="24"/>
                <w:szCs w:val="24"/>
              </w:rPr>
              <w:t>По годам реализации:</w:t>
            </w:r>
          </w:p>
          <w:p w:rsidR="00AB39CB" w:rsidRPr="002522F2" w:rsidRDefault="00AB39CB" w:rsidP="0092598C">
            <w:pPr>
              <w:pStyle w:val="af0"/>
              <w:rPr>
                <w:rFonts w:ascii="Times New Roman" w:hAnsi="Times New Roman" w:cs="Times New Roman"/>
                <w:sz w:val="24"/>
                <w:szCs w:val="24"/>
              </w:rPr>
            </w:pPr>
            <w:r w:rsidRPr="002522F2">
              <w:rPr>
                <w:rFonts w:ascii="Times New Roman" w:hAnsi="Times New Roman" w:cs="Times New Roman"/>
                <w:sz w:val="24"/>
                <w:szCs w:val="24"/>
              </w:rPr>
              <w:t xml:space="preserve">- 2014 год </w:t>
            </w:r>
            <w:r>
              <w:rPr>
                <w:rFonts w:ascii="Times New Roman" w:hAnsi="Times New Roman" w:cs="Times New Roman"/>
                <w:sz w:val="24"/>
                <w:szCs w:val="24"/>
              </w:rPr>
              <w:t>– 8 386 768,29</w:t>
            </w:r>
            <w:r w:rsidRPr="002522F2">
              <w:rPr>
                <w:rFonts w:ascii="Times New Roman" w:hAnsi="Times New Roman" w:cs="Times New Roman"/>
                <w:sz w:val="24"/>
                <w:szCs w:val="24"/>
              </w:rPr>
              <w:t xml:space="preserve"> руб.;</w:t>
            </w:r>
          </w:p>
          <w:p w:rsidR="00AB39CB" w:rsidRPr="002522F2" w:rsidRDefault="00AB39CB" w:rsidP="0092598C">
            <w:pPr>
              <w:pStyle w:val="af0"/>
              <w:rPr>
                <w:rFonts w:ascii="Times New Roman" w:hAnsi="Times New Roman" w:cs="Times New Roman"/>
                <w:sz w:val="24"/>
                <w:szCs w:val="24"/>
              </w:rPr>
            </w:pPr>
            <w:r w:rsidRPr="002522F2">
              <w:rPr>
                <w:rFonts w:ascii="Times New Roman" w:hAnsi="Times New Roman" w:cs="Times New Roman"/>
                <w:sz w:val="24"/>
                <w:szCs w:val="24"/>
              </w:rPr>
              <w:t xml:space="preserve">- 2015 год – </w:t>
            </w:r>
            <w:r>
              <w:rPr>
                <w:rFonts w:ascii="Times New Roman" w:hAnsi="Times New Roman" w:cs="Times New Roman"/>
                <w:sz w:val="24"/>
                <w:szCs w:val="24"/>
              </w:rPr>
              <w:t>9 040 130,07</w:t>
            </w:r>
            <w:r w:rsidRPr="002522F2">
              <w:rPr>
                <w:rFonts w:ascii="Times New Roman" w:hAnsi="Times New Roman" w:cs="Times New Roman"/>
                <w:sz w:val="24"/>
                <w:szCs w:val="24"/>
              </w:rPr>
              <w:t xml:space="preserve"> руб.;</w:t>
            </w:r>
          </w:p>
          <w:p w:rsidR="00AB39CB" w:rsidRDefault="00AB39CB" w:rsidP="0092598C">
            <w:pPr>
              <w:pStyle w:val="af0"/>
              <w:rPr>
                <w:rFonts w:ascii="Times New Roman" w:hAnsi="Times New Roman" w:cs="Times New Roman"/>
                <w:sz w:val="24"/>
                <w:szCs w:val="24"/>
              </w:rPr>
            </w:pPr>
            <w:r w:rsidRPr="002522F2">
              <w:rPr>
                <w:rFonts w:ascii="Times New Roman" w:hAnsi="Times New Roman" w:cs="Times New Roman"/>
                <w:sz w:val="24"/>
                <w:szCs w:val="24"/>
              </w:rPr>
              <w:t xml:space="preserve">- 2016 год – </w:t>
            </w:r>
            <w:r>
              <w:rPr>
                <w:rFonts w:ascii="Times New Roman" w:hAnsi="Times New Roman" w:cs="Times New Roman"/>
                <w:sz w:val="24"/>
                <w:szCs w:val="24"/>
              </w:rPr>
              <w:t>10 158 276,00</w:t>
            </w:r>
            <w:r w:rsidRPr="002522F2">
              <w:rPr>
                <w:rFonts w:ascii="Times New Roman" w:hAnsi="Times New Roman" w:cs="Times New Roman"/>
                <w:sz w:val="24"/>
                <w:szCs w:val="24"/>
              </w:rPr>
              <w:t xml:space="preserve"> руб.</w:t>
            </w:r>
            <w:r>
              <w:rPr>
                <w:rFonts w:ascii="Times New Roman" w:hAnsi="Times New Roman" w:cs="Times New Roman"/>
                <w:sz w:val="24"/>
                <w:szCs w:val="24"/>
              </w:rPr>
              <w:t>;</w:t>
            </w:r>
          </w:p>
          <w:p w:rsidR="00AB39CB" w:rsidRDefault="00AB39CB" w:rsidP="0092598C">
            <w:pPr>
              <w:pStyle w:val="af0"/>
              <w:rPr>
                <w:rFonts w:ascii="Times New Roman" w:hAnsi="Times New Roman" w:cs="Times New Roman"/>
                <w:sz w:val="24"/>
                <w:szCs w:val="24"/>
              </w:rPr>
            </w:pPr>
            <w:r w:rsidRPr="002522F2">
              <w:rPr>
                <w:rFonts w:ascii="Times New Roman" w:hAnsi="Times New Roman" w:cs="Times New Roman"/>
                <w:sz w:val="24"/>
                <w:szCs w:val="24"/>
              </w:rPr>
              <w:t>- 201</w:t>
            </w:r>
            <w:r>
              <w:rPr>
                <w:rFonts w:ascii="Times New Roman" w:hAnsi="Times New Roman" w:cs="Times New Roman"/>
                <w:sz w:val="24"/>
                <w:szCs w:val="24"/>
              </w:rPr>
              <w:t xml:space="preserve">7– 2020 </w:t>
            </w:r>
            <w:r w:rsidRPr="002522F2">
              <w:rPr>
                <w:rFonts w:ascii="Times New Roman" w:hAnsi="Times New Roman" w:cs="Times New Roman"/>
                <w:sz w:val="24"/>
                <w:szCs w:val="24"/>
              </w:rPr>
              <w:t>год</w:t>
            </w:r>
            <w:r>
              <w:rPr>
                <w:rFonts w:ascii="Times New Roman" w:hAnsi="Times New Roman" w:cs="Times New Roman"/>
                <w:sz w:val="24"/>
                <w:szCs w:val="24"/>
              </w:rPr>
              <w:t>ы</w:t>
            </w:r>
            <w:r w:rsidRPr="002522F2">
              <w:rPr>
                <w:rFonts w:ascii="Times New Roman" w:hAnsi="Times New Roman" w:cs="Times New Roman"/>
                <w:sz w:val="24"/>
                <w:szCs w:val="24"/>
              </w:rPr>
              <w:t xml:space="preserve"> – </w:t>
            </w:r>
            <w:r>
              <w:rPr>
                <w:rFonts w:ascii="Times New Roman" w:hAnsi="Times New Roman" w:cs="Times New Roman"/>
                <w:sz w:val="24"/>
                <w:szCs w:val="24"/>
              </w:rPr>
              <w:t>36 371 128,00</w:t>
            </w:r>
            <w:r w:rsidRPr="002522F2">
              <w:rPr>
                <w:rFonts w:ascii="Times New Roman" w:hAnsi="Times New Roman" w:cs="Times New Roman"/>
                <w:sz w:val="24"/>
                <w:szCs w:val="24"/>
              </w:rPr>
              <w:t xml:space="preserve"> руб.</w:t>
            </w:r>
          </w:p>
          <w:p w:rsidR="00AB39CB" w:rsidRPr="002522F2" w:rsidRDefault="00AB39CB" w:rsidP="0092598C">
            <w:pPr>
              <w:spacing w:after="0" w:line="240" w:lineRule="auto"/>
              <w:jc w:val="both"/>
              <w:rPr>
                <w:rFonts w:ascii="Times New Roman" w:hAnsi="Times New Roman"/>
                <w:sz w:val="24"/>
                <w:szCs w:val="24"/>
              </w:rPr>
            </w:pPr>
            <w:r w:rsidRPr="001E527F">
              <w:rPr>
                <w:rFonts w:ascii="Times New Roman" w:hAnsi="Times New Roman"/>
                <w:sz w:val="24"/>
                <w:szCs w:val="24"/>
              </w:rPr>
              <w:t xml:space="preserve">Объем финансирования </w:t>
            </w:r>
            <w:r>
              <w:rPr>
                <w:rFonts w:ascii="Times New Roman" w:hAnsi="Times New Roman"/>
                <w:sz w:val="24"/>
                <w:szCs w:val="24"/>
              </w:rPr>
              <w:t>подп</w:t>
            </w:r>
            <w:r w:rsidRPr="001E527F">
              <w:rPr>
                <w:rFonts w:ascii="Times New Roman" w:hAnsi="Times New Roman"/>
                <w:sz w:val="24"/>
                <w:szCs w:val="24"/>
              </w:rPr>
              <w:t>рограммы подлежит ежего</w:t>
            </w:r>
            <w:r w:rsidRPr="001E527F">
              <w:rPr>
                <w:rFonts w:ascii="Times New Roman" w:hAnsi="Times New Roman"/>
                <w:sz w:val="24"/>
                <w:szCs w:val="24"/>
              </w:rPr>
              <w:t>д</w:t>
            </w:r>
            <w:r w:rsidRPr="001E527F">
              <w:rPr>
                <w:rFonts w:ascii="Times New Roman" w:hAnsi="Times New Roman"/>
                <w:sz w:val="24"/>
                <w:szCs w:val="24"/>
              </w:rPr>
              <w:t>ному уточнению</w:t>
            </w:r>
            <w:r>
              <w:rPr>
                <w:rFonts w:ascii="Times New Roman" w:hAnsi="Times New Roman"/>
                <w:sz w:val="24"/>
                <w:szCs w:val="24"/>
              </w:rPr>
              <w:t>.</w:t>
            </w:r>
          </w:p>
        </w:tc>
      </w:tr>
    </w:tbl>
    <w:p w:rsidR="00AB39CB" w:rsidRPr="00CC0258" w:rsidRDefault="00AB39CB" w:rsidP="00AB39CB">
      <w:pPr>
        <w:pStyle w:val="af0"/>
        <w:jc w:val="center"/>
        <w:rPr>
          <w:rFonts w:ascii="Times New Roman" w:hAnsi="Times New Roman" w:cs="Times New Roman"/>
          <w:b/>
          <w:sz w:val="24"/>
          <w:szCs w:val="24"/>
        </w:rPr>
      </w:pPr>
    </w:p>
    <w:p w:rsidR="00AB39CB" w:rsidRDefault="00AB39CB" w:rsidP="00AB39CB">
      <w:pPr>
        <w:pStyle w:val="af0"/>
        <w:jc w:val="center"/>
        <w:rPr>
          <w:rFonts w:ascii="Times New Roman" w:hAnsi="Times New Roman" w:cs="Times New Roman"/>
          <w:b/>
          <w:sz w:val="28"/>
          <w:szCs w:val="28"/>
        </w:rPr>
      </w:pPr>
    </w:p>
    <w:p w:rsidR="00AB39CB" w:rsidRPr="00CC0258" w:rsidRDefault="00AB39CB" w:rsidP="00AB39CB">
      <w:pPr>
        <w:pStyle w:val="af0"/>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sidRPr="00CC0258">
        <w:rPr>
          <w:rFonts w:ascii="Times New Roman" w:hAnsi="Times New Roman" w:cs="Times New Roman"/>
          <w:b/>
          <w:sz w:val="24"/>
          <w:szCs w:val="24"/>
        </w:rPr>
        <w:t>1. Общая характеристика социально-экономической сферы реализации подпрогра</w:t>
      </w:r>
      <w:r w:rsidRPr="00CC0258">
        <w:rPr>
          <w:rFonts w:ascii="Times New Roman" w:hAnsi="Times New Roman" w:cs="Times New Roman"/>
          <w:b/>
          <w:sz w:val="24"/>
          <w:szCs w:val="24"/>
        </w:rPr>
        <w:t>м</w:t>
      </w:r>
      <w:r w:rsidRPr="00CC0258">
        <w:rPr>
          <w:rFonts w:ascii="Times New Roman" w:hAnsi="Times New Roman" w:cs="Times New Roman"/>
          <w:b/>
          <w:sz w:val="24"/>
          <w:szCs w:val="24"/>
        </w:rPr>
        <w:t xml:space="preserve">мы 3 </w:t>
      </w:r>
      <w:r>
        <w:rPr>
          <w:rFonts w:ascii="Times New Roman" w:hAnsi="Times New Roman" w:cs="Times New Roman"/>
          <w:b/>
          <w:sz w:val="24"/>
          <w:szCs w:val="24"/>
        </w:rPr>
        <w:t>муниципальной программы</w:t>
      </w:r>
    </w:p>
    <w:p w:rsidR="00AB39CB" w:rsidRDefault="00AB39CB" w:rsidP="00AB39CB">
      <w:pPr>
        <w:pStyle w:val="af0"/>
        <w:jc w:val="center"/>
        <w:rPr>
          <w:rFonts w:ascii="Times New Roman" w:hAnsi="Times New Roman" w:cs="Times New Roman"/>
          <w:b/>
          <w:sz w:val="28"/>
          <w:szCs w:val="28"/>
        </w:rPr>
      </w:pPr>
    </w:p>
    <w:p w:rsidR="00AB39CB" w:rsidRPr="00E0742B" w:rsidRDefault="00AB39CB" w:rsidP="00AB39CB">
      <w:pPr>
        <w:pStyle w:val="af0"/>
        <w:rPr>
          <w:rFonts w:ascii="Times New Roman" w:hAnsi="Times New Roman" w:cs="Times New Roman"/>
          <w:sz w:val="24"/>
          <w:szCs w:val="24"/>
        </w:rPr>
      </w:pPr>
      <w:r w:rsidRPr="00E0742B">
        <w:rPr>
          <w:rFonts w:ascii="Times New Roman" w:hAnsi="Times New Roman" w:cs="Times New Roman"/>
          <w:sz w:val="24"/>
          <w:szCs w:val="24"/>
        </w:rPr>
        <w:t xml:space="preserve">В Десногорске </w:t>
      </w:r>
      <w:r>
        <w:rPr>
          <w:rFonts w:ascii="Times New Roman" w:hAnsi="Times New Roman" w:cs="Times New Roman"/>
          <w:sz w:val="24"/>
          <w:szCs w:val="24"/>
        </w:rPr>
        <w:t>дополнительное образование детей является неотъемлемой составляющей образ</w:t>
      </w:r>
      <w:r>
        <w:rPr>
          <w:rFonts w:ascii="Times New Roman" w:hAnsi="Times New Roman" w:cs="Times New Roman"/>
          <w:sz w:val="24"/>
          <w:szCs w:val="24"/>
        </w:rPr>
        <w:t>о</w:t>
      </w:r>
      <w:r>
        <w:rPr>
          <w:rFonts w:ascii="Times New Roman" w:hAnsi="Times New Roman" w:cs="Times New Roman"/>
          <w:sz w:val="24"/>
          <w:szCs w:val="24"/>
        </w:rPr>
        <w:t>вательного пространства, объединяющего в единый процесс воспитание, обучение  и творческое развитие личности ребенка.</w:t>
      </w:r>
    </w:p>
    <w:p w:rsidR="00AB39CB" w:rsidRPr="00E0742B" w:rsidRDefault="00AB39CB" w:rsidP="00AB39CB">
      <w:pPr>
        <w:tabs>
          <w:tab w:val="left" w:pos="10080"/>
        </w:tabs>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0742B">
        <w:rPr>
          <w:rFonts w:ascii="Times New Roman" w:eastAsia="Times New Roman" w:hAnsi="Times New Roman"/>
          <w:sz w:val="24"/>
          <w:szCs w:val="24"/>
          <w:lang w:eastAsia="ru-RU"/>
        </w:rPr>
        <w:t>Ключевой  идеей в развитии дополнительного образования детей нашего города является создание условий для самореализации и саморазвития личности ребенка, обретения им необходимых соц</w:t>
      </w:r>
      <w:r w:rsidRPr="00E0742B">
        <w:rPr>
          <w:rFonts w:ascii="Times New Roman" w:eastAsia="Times New Roman" w:hAnsi="Times New Roman"/>
          <w:sz w:val="24"/>
          <w:szCs w:val="24"/>
          <w:lang w:eastAsia="ru-RU"/>
        </w:rPr>
        <w:t>и</w:t>
      </w:r>
      <w:r w:rsidRPr="00E0742B">
        <w:rPr>
          <w:rFonts w:ascii="Times New Roman" w:eastAsia="Times New Roman" w:hAnsi="Times New Roman"/>
          <w:sz w:val="24"/>
          <w:szCs w:val="24"/>
          <w:lang w:eastAsia="ru-RU"/>
        </w:rPr>
        <w:t>альных компетенций, предоставление возможности реализовать себя как личности с учетом инт</w:t>
      </w:r>
      <w:r w:rsidRPr="00E0742B">
        <w:rPr>
          <w:rFonts w:ascii="Times New Roman" w:eastAsia="Times New Roman" w:hAnsi="Times New Roman"/>
          <w:sz w:val="24"/>
          <w:szCs w:val="24"/>
          <w:lang w:eastAsia="ru-RU"/>
        </w:rPr>
        <w:t>е</w:t>
      </w:r>
      <w:r w:rsidRPr="00E0742B">
        <w:rPr>
          <w:rFonts w:ascii="Times New Roman" w:eastAsia="Times New Roman" w:hAnsi="Times New Roman"/>
          <w:sz w:val="24"/>
          <w:szCs w:val="24"/>
          <w:lang w:eastAsia="ru-RU"/>
        </w:rPr>
        <w:t>ресов, потенциальных возможностей и способностей.</w:t>
      </w:r>
    </w:p>
    <w:p w:rsidR="00AB39CB" w:rsidRDefault="00AB39CB" w:rsidP="00AB39CB">
      <w:pPr>
        <w:tabs>
          <w:tab w:val="left" w:pos="10080"/>
        </w:tabs>
        <w:autoSpaceDE w:val="0"/>
        <w:autoSpaceDN w:val="0"/>
        <w:adjustRightInd w:val="0"/>
        <w:spacing w:after="0" w:line="240" w:lineRule="auto"/>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Сегодня дети и подростки Десногорска имеют возможность заниматься в образовательных орг</w:t>
      </w:r>
      <w:r>
        <w:rPr>
          <w:rFonts w:ascii="Times New Roman" w:eastAsia="Times New Roman" w:hAnsi="Times New Roman"/>
          <w:sz w:val="24"/>
          <w:szCs w:val="24"/>
          <w:lang w:eastAsia="ru-RU"/>
        </w:rPr>
        <w:t>а</w:t>
      </w:r>
      <w:r>
        <w:rPr>
          <w:rFonts w:ascii="Times New Roman" w:eastAsia="Times New Roman" w:hAnsi="Times New Roman"/>
          <w:sz w:val="24"/>
          <w:szCs w:val="24"/>
          <w:lang w:eastAsia="ru-RU"/>
        </w:rPr>
        <w:t>низациях  по 37 видам и 6 направлениям деятельности: техническим творчеством, туристско-краеведческим,  физкультурно-спортивным, естественнонаучным, художественным,  социально-педагогическим.</w:t>
      </w:r>
    </w:p>
    <w:p w:rsidR="00AB39CB" w:rsidRPr="00802CEE" w:rsidRDefault="00AB39CB" w:rsidP="00AB39CB">
      <w:pPr>
        <w:tabs>
          <w:tab w:val="left" w:pos="10080"/>
        </w:tabs>
        <w:autoSpaceDE w:val="0"/>
        <w:autoSpaceDN w:val="0"/>
        <w:adjustRightInd w:val="0"/>
        <w:spacing w:after="0" w:line="240" w:lineRule="auto"/>
        <w:jc w:val="both"/>
        <w:outlineLvl w:val="1"/>
        <w:rPr>
          <w:rFonts w:ascii="Times New Roman" w:eastAsia="Times New Roman" w:hAnsi="Times New Roman"/>
          <w:b/>
          <w:sz w:val="24"/>
          <w:szCs w:val="24"/>
          <w:lang w:eastAsia="ru-RU"/>
        </w:rPr>
      </w:pPr>
      <w:r w:rsidRPr="00802CEE">
        <w:rPr>
          <w:rFonts w:ascii="Times New Roman" w:eastAsia="Times New Roman" w:hAnsi="Times New Roman"/>
          <w:sz w:val="24"/>
          <w:szCs w:val="24"/>
          <w:lang w:eastAsia="ru-RU"/>
        </w:rPr>
        <w:t>Контингент обучающихся в объединениях дополнительного образования на 01.01.2016 года с</w:t>
      </w:r>
      <w:r w:rsidRPr="00802CEE">
        <w:rPr>
          <w:rFonts w:ascii="Times New Roman" w:eastAsia="Times New Roman" w:hAnsi="Times New Roman"/>
          <w:sz w:val="24"/>
          <w:szCs w:val="24"/>
          <w:lang w:eastAsia="ru-RU"/>
        </w:rPr>
        <w:t>о</w:t>
      </w:r>
      <w:r w:rsidRPr="00802CEE">
        <w:rPr>
          <w:rFonts w:ascii="Times New Roman" w:eastAsia="Times New Roman" w:hAnsi="Times New Roman"/>
          <w:sz w:val="24"/>
          <w:szCs w:val="24"/>
          <w:lang w:eastAsia="ru-RU"/>
        </w:rPr>
        <w:t>ставляет 2052 человека – 72 %  от общего количества детей в возрасте от 5 до 18 лет</w:t>
      </w:r>
      <w:r w:rsidRPr="00802CEE">
        <w:rPr>
          <w:rFonts w:ascii="Times New Roman" w:eastAsia="Times New Roman" w:hAnsi="Times New Roman"/>
          <w:b/>
          <w:sz w:val="24"/>
          <w:szCs w:val="24"/>
          <w:lang w:eastAsia="ru-RU"/>
        </w:rPr>
        <w:t xml:space="preserve">. </w:t>
      </w:r>
    </w:p>
    <w:p w:rsidR="00AB39CB" w:rsidRPr="00802CEE" w:rsidRDefault="00AB39CB" w:rsidP="00AB39CB">
      <w:pPr>
        <w:tabs>
          <w:tab w:val="left" w:pos="10080"/>
        </w:tabs>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802CEE">
        <w:rPr>
          <w:rFonts w:ascii="Times New Roman" w:eastAsia="Times New Roman" w:hAnsi="Times New Roman"/>
          <w:sz w:val="24"/>
          <w:szCs w:val="24"/>
          <w:lang w:eastAsia="ru-RU"/>
        </w:rPr>
        <w:t xml:space="preserve">           На базе муниципального бюджетного учреждения дополнительного образования «Дом де</w:t>
      </w:r>
      <w:r w:rsidRPr="00802CEE">
        <w:rPr>
          <w:rFonts w:ascii="Times New Roman" w:eastAsia="Times New Roman" w:hAnsi="Times New Roman"/>
          <w:sz w:val="24"/>
          <w:szCs w:val="24"/>
          <w:lang w:eastAsia="ru-RU"/>
        </w:rPr>
        <w:t>т</w:t>
      </w:r>
      <w:r w:rsidRPr="00802CEE">
        <w:rPr>
          <w:rFonts w:ascii="Times New Roman" w:eastAsia="Times New Roman" w:hAnsi="Times New Roman"/>
          <w:sz w:val="24"/>
          <w:szCs w:val="24"/>
          <w:lang w:eastAsia="ru-RU"/>
        </w:rPr>
        <w:t>ского творчества» занимается 767 воспитанников.  В общеобразовательных  организациях набл</w:t>
      </w:r>
      <w:r w:rsidRPr="00802CEE">
        <w:rPr>
          <w:rFonts w:ascii="Times New Roman" w:eastAsia="Times New Roman" w:hAnsi="Times New Roman"/>
          <w:sz w:val="24"/>
          <w:szCs w:val="24"/>
          <w:lang w:eastAsia="ru-RU"/>
        </w:rPr>
        <w:t>ю</w:t>
      </w:r>
      <w:r w:rsidRPr="00802CEE">
        <w:rPr>
          <w:rFonts w:ascii="Times New Roman" w:eastAsia="Times New Roman" w:hAnsi="Times New Roman"/>
          <w:sz w:val="24"/>
          <w:szCs w:val="24"/>
          <w:lang w:eastAsia="ru-RU"/>
        </w:rPr>
        <w:t>дается стабильное количество детей, занимающихся дополнительным образованием. Так, в 2014 учебном году в школах функционировало 57 кружков, в которых занимались 1170 человек, в 2015 учебном году – 59 кружков с охватом детей и подростков в количестве 1190 человек, в 2016 уче</w:t>
      </w:r>
      <w:r w:rsidRPr="00802CEE">
        <w:rPr>
          <w:rFonts w:ascii="Times New Roman" w:eastAsia="Times New Roman" w:hAnsi="Times New Roman"/>
          <w:sz w:val="24"/>
          <w:szCs w:val="24"/>
          <w:lang w:eastAsia="ru-RU"/>
        </w:rPr>
        <w:t>б</w:t>
      </w:r>
      <w:r w:rsidRPr="00802CEE">
        <w:rPr>
          <w:rFonts w:ascii="Times New Roman" w:eastAsia="Times New Roman" w:hAnsi="Times New Roman"/>
          <w:sz w:val="24"/>
          <w:szCs w:val="24"/>
          <w:lang w:eastAsia="ru-RU"/>
        </w:rPr>
        <w:t xml:space="preserve">ном году – 61 кружок с охватом детей и подростков в количестве 1285 человек. </w:t>
      </w:r>
    </w:p>
    <w:p w:rsidR="00AB39CB" w:rsidRDefault="00AB39CB" w:rsidP="00AB39CB">
      <w:pPr>
        <w:tabs>
          <w:tab w:val="left" w:pos="10080"/>
        </w:tabs>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6C729C">
        <w:rPr>
          <w:rFonts w:ascii="Times New Roman" w:eastAsia="Times New Roman" w:hAnsi="Times New Roman"/>
          <w:sz w:val="24"/>
          <w:szCs w:val="24"/>
          <w:lang w:eastAsia="ru-RU"/>
        </w:rPr>
        <w:lastRenderedPageBreak/>
        <w:t xml:space="preserve">Система дополнительного образования </w:t>
      </w:r>
      <w:r>
        <w:rPr>
          <w:rFonts w:ascii="Times New Roman" w:eastAsia="Times New Roman" w:hAnsi="Times New Roman"/>
          <w:sz w:val="24"/>
          <w:szCs w:val="24"/>
          <w:lang w:eastAsia="ru-RU"/>
        </w:rPr>
        <w:t>является доступной для всех слоев населения. Дополн</w:t>
      </w:r>
      <w:r>
        <w:rPr>
          <w:rFonts w:ascii="Times New Roman" w:eastAsia="Times New Roman" w:hAnsi="Times New Roman"/>
          <w:sz w:val="24"/>
          <w:szCs w:val="24"/>
          <w:lang w:eastAsia="ru-RU"/>
        </w:rPr>
        <w:t>и</w:t>
      </w:r>
      <w:r>
        <w:rPr>
          <w:rFonts w:ascii="Times New Roman" w:eastAsia="Times New Roman" w:hAnsi="Times New Roman"/>
          <w:sz w:val="24"/>
          <w:szCs w:val="24"/>
          <w:lang w:eastAsia="ru-RU"/>
        </w:rPr>
        <w:t>тельное образование продолжает развиваться на базе школ и детских садов.</w:t>
      </w:r>
    </w:p>
    <w:p w:rsidR="00AB39CB" w:rsidRPr="00CC0258" w:rsidRDefault="00AB39CB" w:rsidP="00AB39CB">
      <w:pPr>
        <w:spacing w:after="0" w:line="240" w:lineRule="auto"/>
        <w:ind w:firstLine="709"/>
        <w:jc w:val="both"/>
        <w:rPr>
          <w:rFonts w:ascii="Times New Roman" w:hAnsi="Times New Roman"/>
          <w:sz w:val="24"/>
          <w:szCs w:val="24"/>
        </w:rPr>
      </w:pPr>
      <w:r w:rsidRPr="00CC0258">
        <w:rPr>
          <w:rFonts w:ascii="Times New Roman" w:hAnsi="Times New Roman"/>
          <w:sz w:val="24"/>
          <w:szCs w:val="24"/>
        </w:rPr>
        <w:t>Дополнительное образование детей, помимо обучения, воспитания и творческого развития личности, позволяет решать ряд других социально значимых проблем, таких как: обеспечение з</w:t>
      </w:r>
      <w:r w:rsidRPr="00CC0258">
        <w:rPr>
          <w:rFonts w:ascii="Times New Roman" w:hAnsi="Times New Roman"/>
          <w:sz w:val="24"/>
          <w:szCs w:val="24"/>
        </w:rPr>
        <w:t>а</w:t>
      </w:r>
      <w:r w:rsidRPr="00CC0258">
        <w:rPr>
          <w:rFonts w:ascii="Times New Roman" w:hAnsi="Times New Roman"/>
          <w:sz w:val="24"/>
          <w:szCs w:val="24"/>
        </w:rPr>
        <w:t>нятости детей, их самореализация и социальная адаптация, формирование здорового образа жи</w:t>
      </w:r>
      <w:r w:rsidRPr="00CC0258">
        <w:rPr>
          <w:rFonts w:ascii="Times New Roman" w:hAnsi="Times New Roman"/>
          <w:sz w:val="24"/>
          <w:szCs w:val="24"/>
        </w:rPr>
        <w:t>з</w:t>
      </w:r>
      <w:r w:rsidRPr="00CC0258">
        <w:rPr>
          <w:rFonts w:ascii="Times New Roman" w:hAnsi="Times New Roman"/>
          <w:sz w:val="24"/>
          <w:szCs w:val="24"/>
        </w:rPr>
        <w:t>ни, профилактика безнадзорности, правонарушений и других асоциальных проявлений среди д</w:t>
      </w:r>
      <w:r w:rsidRPr="00CC0258">
        <w:rPr>
          <w:rFonts w:ascii="Times New Roman" w:hAnsi="Times New Roman"/>
          <w:sz w:val="24"/>
          <w:szCs w:val="24"/>
        </w:rPr>
        <w:t>е</w:t>
      </w:r>
      <w:r w:rsidRPr="00CC0258">
        <w:rPr>
          <w:rFonts w:ascii="Times New Roman" w:hAnsi="Times New Roman"/>
          <w:sz w:val="24"/>
          <w:szCs w:val="24"/>
        </w:rPr>
        <w:t>тей и подростков. На основе дополнительного образования детей решаются проблемы обеспеч</w:t>
      </w:r>
      <w:r w:rsidRPr="00CC0258">
        <w:rPr>
          <w:rFonts w:ascii="Times New Roman" w:hAnsi="Times New Roman"/>
          <w:sz w:val="24"/>
          <w:szCs w:val="24"/>
        </w:rPr>
        <w:t>е</w:t>
      </w:r>
      <w:r w:rsidRPr="00CC0258">
        <w:rPr>
          <w:rFonts w:ascii="Times New Roman" w:hAnsi="Times New Roman"/>
          <w:sz w:val="24"/>
          <w:szCs w:val="24"/>
        </w:rPr>
        <w:t xml:space="preserve">ния качественного образования по выбору, социально-экономические проблемы детей и семьи. </w:t>
      </w:r>
    </w:p>
    <w:p w:rsidR="00AB39CB" w:rsidRPr="00CC0258" w:rsidRDefault="00AB39CB" w:rsidP="00AB39CB">
      <w:pPr>
        <w:widowControl w:val="0"/>
        <w:tabs>
          <w:tab w:val="left" w:pos="720"/>
        </w:tabs>
        <w:autoSpaceDE w:val="0"/>
        <w:autoSpaceDN w:val="0"/>
        <w:adjustRightInd w:val="0"/>
        <w:spacing w:after="0" w:line="240" w:lineRule="auto"/>
        <w:ind w:firstLine="709"/>
        <w:jc w:val="both"/>
        <w:rPr>
          <w:rFonts w:ascii="Times New Roman" w:hAnsi="Times New Roman"/>
          <w:color w:val="000000"/>
          <w:sz w:val="24"/>
          <w:szCs w:val="24"/>
        </w:rPr>
      </w:pPr>
      <w:r w:rsidRPr="00CC0258">
        <w:rPr>
          <w:rFonts w:ascii="Times New Roman" w:hAnsi="Times New Roman"/>
          <w:color w:val="000000"/>
          <w:sz w:val="24"/>
          <w:szCs w:val="24"/>
        </w:rPr>
        <w:t xml:space="preserve">Несмотря на достигнутые в предыдущие годы позитивные результаты, в том числе в рамках ведомственной целевой программы </w:t>
      </w:r>
      <w:r w:rsidRPr="004A0564">
        <w:rPr>
          <w:rFonts w:ascii="Times New Roman" w:hAnsi="Times New Roman"/>
          <w:sz w:val="24"/>
          <w:szCs w:val="24"/>
        </w:rPr>
        <w:t>«Предоставление дополнительного образования в муниц</w:t>
      </w:r>
      <w:r w:rsidRPr="004A0564">
        <w:rPr>
          <w:rFonts w:ascii="Times New Roman" w:hAnsi="Times New Roman"/>
          <w:sz w:val="24"/>
          <w:szCs w:val="24"/>
        </w:rPr>
        <w:t>и</w:t>
      </w:r>
      <w:r w:rsidRPr="004A0564">
        <w:rPr>
          <w:rFonts w:ascii="Times New Roman" w:hAnsi="Times New Roman"/>
          <w:sz w:val="24"/>
          <w:szCs w:val="24"/>
        </w:rPr>
        <w:t>пальном бюджетном образовательном учреждении дополнительного образования  детей «Дом детского творчества» г.Десногорска Смоленской области на 2013-2015  годы»</w:t>
      </w:r>
      <w:r w:rsidRPr="00CC0258">
        <w:rPr>
          <w:rFonts w:ascii="Times New Roman" w:hAnsi="Times New Roman"/>
          <w:color w:val="000000"/>
          <w:sz w:val="24"/>
          <w:szCs w:val="24"/>
        </w:rPr>
        <w:t xml:space="preserve">,  сохраняется много проблем в сфере обеспечения полноценной жизнедеятельности детей, их занятости во внеурочное время, которые требуют решения на </w:t>
      </w:r>
      <w:r>
        <w:rPr>
          <w:rFonts w:ascii="Times New Roman" w:hAnsi="Times New Roman"/>
          <w:color w:val="000000"/>
          <w:sz w:val="24"/>
          <w:szCs w:val="24"/>
        </w:rPr>
        <w:t xml:space="preserve"> муниципальном </w:t>
      </w:r>
      <w:r w:rsidRPr="00CC0258">
        <w:rPr>
          <w:rFonts w:ascii="Times New Roman" w:hAnsi="Times New Roman"/>
          <w:color w:val="000000"/>
          <w:sz w:val="24"/>
          <w:szCs w:val="24"/>
        </w:rPr>
        <w:t>уровне. Необходимо создание условий для развития творческого и интеллектуального потенциала обучающихся и формирования у молодого поколения  нравственности и гражданственности.</w:t>
      </w:r>
    </w:p>
    <w:p w:rsidR="00AB39CB" w:rsidRPr="00CC0258" w:rsidRDefault="00AB39CB" w:rsidP="00AB39CB">
      <w:pPr>
        <w:spacing w:after="0" w:line="240" w:lineRule="auto"/>
        <w:ind w:firstLine="709"/>
        <w:jc w:val="both"/>
        <w:rPr>
          <w:rFonts w:ascii="Times New Roman" w:eastAsia="Times New Roman" w:hAnsi="Times New Roman"/>
          <w:sz w:val="24"/>
          <w:szCs w:val="24"/>
          <w:lang w:eastAsia="ru-RU"/>
        </w:rPr>
      </w:pPr>
      <w:r w:rsidRPr="00CC0258">
        <w:rPr>
          <w:rFonts w:ascii="Times New Roman" w:eastAsia="Times New Roman" w:hAnsi="Times New Roman"/>
          <w:sz w:val="24"/>
          <w:szCs w:val="24"/>
          <w:lang w:eastAsia="ru-RU"/>
        </w:rPr>
        <w:t xml:space="preserve">С этой целью ведется постоянная работа по сохранению и увеличению количества кружков и секций, повышается качество внеурочной работы с детьми.  </w:t>
      </w:r>
    </w:p>
    <w:p w:rsidR="00AB39CB" w:rsidRPr="00CC0258" w:rsidRDefault="00AB39CB" w:rsidP="00AB39CB">
      <w:pPr>
        <w:widowControl w:val="0"/>
        <w:autoSpaceDE w:val="0"/>
        <w:autoSpaceDN w:val="0"/>
        <w:adjustRightInd w:val="0"/>
        <w:spacing w:after="0" w:line="240" w:lineRule="auto"/>
        <w:ind w:firstLine="709"/>
        <w:jc w:val="both"/>
        <w:rPr>
          <w:rFonts w:ascii="Times New Roman" w:hAnsi="Times New Roman"/>
          <w:sz w:val="24"/>
          <w:szCs w:val="24"/>
        </w:rPr>
      </w:pPr>
      <w:r w:rsidRPr="00CC0258">
        <w:rPr>
          <w:rFonts w:ascii="Times New Roman" w:hAnsi="Times New Roman"/>
          <w:sz w:val="24"/>
          <w:szCs w:val="24"/>
        </w:rPr>
        <w:t xml:space="preserve">Таким образом, </w:t>
      </w:r>
      <w:r>
        <w:rPr>
          <w:rFonts w:ascii="Times New Roman" w:hAnsi="Times New Roman"/>
          <w:sz w:val="24"/>
          <w:szCs w:val="24"/>
        </w:rPr>
        <w:t xml:space="preserve"> в образовательных  организациях </w:t>
      </w:r>
      <w:r w:rsidRPr="00CC0258">
        <w:rPr>
          <w:rFonts w:ascii="Times New Roman" w:hAnsi="Times New Roman"/>
          <w:sz w:val="24"/>
          <w:szCs w:val="24"/>
        </w:rPr>
        <w:t>сложилась система дополнительного о</w:t>
      </w:r>
      <w:r w:rsidRPr="00CC0258">
        <w:rPr>
          <w:rFonts w:ascii="Times New Roman" w:hAnsi="Times New Roman"/>
          <w:sz w:val="24"/>
          <w:szCs w:val="24"/>
        </w:rPr>
        <w:t>б</w:t>
      </w:r>
      <w:r w:rsidRPr="00CC0258">
        <w:rPr>
          <w:rFonts w:ascii="Times New Roman" w:hAnsi="Times New Roman"/>
          <w:sz w:val="24"/>
          <w:szCs w:val="24"/>
        </w:rPr>
        <w:t>разования детей, которая предоставляет возможность заниматься художественным, техническим творчеством, краеведческой и эколого–биологической деятельностью, исследовательской работой, спортом в соответствии со своими желаниями, интересами и способностями. В то же время для поддержания и развития системы дополнительного образования детей, увеличения охвата детей дополнительным образованием необходимо постоянное совершенствование методов и видов д</w:t>
      </w:r>
      <w:r w:rsidRPr="00CC0258">
        <w:rPr>
          <w:rFonts w:ascii="Times New Roman" w:hAnsi="Times New Roman"/>
          <w:sz w:val="24"/>
          <w:szCs w:val="24"/>
        </w:rPr>
        <w:t>о</w:t>
      </w:r>
      <w:r w:rsidRPr="00CC0258">
        <w:rPr>
          <w:rFonts w:ascii="Times New Roman" w:hAnsi="Times New Roman"/>
          <w:sz w:val="24"/>
          <w:szCs w:val="24"/>
        </w:rPr>
        <w:t>полнительного образования, обеспечение  их устойчивого функционирования.</w:t>
      </w:r>
    </w:p>
    <w:p w:rsidR="00AB39CB" w:rsidRPr="00CC0258" w:rsidRDefault="00AB39CB" w:rsidP="00AB39CB">
      <w:pPr>
        <w:autoSpaceDE w:val="0"/>
        <w:autoSpaceDN w:val="0"/>
        <w:adjustRightInd w:val="0"/>
        <w:spacing w:after="0" w:line="240" w:lineRule="auto"/>
        <w:jc w:val="center"/>
        <w:outlineLvl w:val="0"/>
        <w:rPr>
          <w:rFonts w:ascii="Times New Roman" w:hAnsi="Times New Roman"/>
          <w:sz w:val="24"/>
          <w:szCs w:val="24"/>
        </w:rPr>
      </w:pPr>
    </w:p>
    <w:p w:rsidR="00AB39CB" w:rsidRDefault="00AB39CB" w:rsidP="00AB39CB">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 xml:space="preserve">Раздел </w:t>
      </w:r>
      <w:r w:rsidRPr="00CC0258">
        <w:rPr>
          <w:rFonts w:ascii="Times New Roman" w:hAnsi="Times New Roman"/>
          <w:b/>
          <w:sz w:val="24"/>
          <w:szCs w:val="24"/>
        </w:rPr>
        <w:t>2. Цел</w:t>
      </w:r>
      <w:r>
        <w:rPr>
          <w:rFonts w:ascii="Times New Roman" w:hAnsi="Times New Roman"/>
          <w:b/>
          <w:sz w:val="24"/>
          <w:szCs w:val="24"/>
        </w:rPr>
        <w:t>и</w:t>
      </w:r>
      <w:r w:rsidRPr="00CC0258">
        <w:rPr>
          <w:rFonts w:ascii="Times New Roman" w:hAnsi="Times New Roman"/>
          <w:b/>
          <w:sz w:val="24"/>
          <w:szCs w:val="24"/>
        </w:rPr>
        <w:t xml:space="preserve"> и целевые показатели подпрограммы 3</w:t>
      </w:r>
    </w:p>
    <w:p w:rsidR="00AB39CB" w:rsidRPr="00CC0258" w:rsidRDefault="00AB39CB" w:rsidP="00AB39CB">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муниципальной программы</w:t>
      </w:r>
    </w:p>
    <w:p w:rsidR="00AB39CB" w:rsidRPr="00CC0258" w:rsidRDefault="00AB39CB" w:rsidP="00AB39CB">
      <w:pPr>
        <w:autoSpaceDE w:val="0"/>
        <w:autoSpaceDN w:val="0"/>
        <w:adjustRightInd w:val="0"/>
        <w:spacing w:after="0" w:line="240" w:lineRule="auto"/>
        <w:jc w:val="both"/>
        <w:rPr>
          <w:rFonts w:ascii="Times New Roman" w:hAnsi="Times New Roman"/>
          <w:sz w:val="24"/>
          <w:szCs w:val="24"/>
        </w:rPr>
      </w:pPr>
    </w:p>
    <w:p w:rsidR="00AB39CB" w:rsidRPr="00CC0258" w:rsidRDefault="00AB39CB" w:rsidP="00AB39CB">
      <w:pPr>
        <w:autoSpaceDE w:val="0"/>
        <w:autoSpaceDN w:val="0"/>
        <w:adjustRightInd w:val="0"/>
        <w:spacing w:after="0" w:line="240" w:lineRule="auto"/>
        <w:ind w:firstLine="540"/>
        <w:jc w:val="both"/>
        <w:rPr>
          <w:rFonts w:ascii="Times New Roman" w:hAnsi="Times New Roman"/>
          <w:sz w:val="24"/>
          <w:szCs w:val="24"/>
        </w:rPr>
      </w:pPr>
      <w:r w:rsidRPr="00CC0258">
        <w:rPr>
          <w:rFonts w:ascii="Times New Roman" w:hAnsi="Times New Roman"/>
          <w:sz w:val="24"/>
          <w:szCs w:val="24"/>
        </w:rPr>
        <w:t>Целью подпрограммы 3 является повышение качества и доступности дополнительного обр</w:t>
      </w:r>
      <w:r w:rsidRPr="00CC0258">
        <w:rPr>
          <w:rFonts w:ascii="Times New Roman" w:hAnsi="Times New Roman"/>
          <w:sz w:val="24"/>
          <w:szCs w:val="24"/>
        </w:rPr>
        <w:t>а</w:t>
      </w:r>
      <w:r w:rsidRPr="00CC0258">
        <w:rPr>
          <w:rFonts w:ascii="Times New Roman" w:hAnsi="Times New Roman"/>
          <w:sz w:val="24"/>
          <w:szCs w:val="24"/>
        </w:rPr>
        <w:t>зования детей</w:t>
      </w:r>
      <w:r>
        <w:rPr>
          <w:rFonts w:ascii="Times New Roman" w:hAnsi="Times New Roman"/>
          <w:sz w:val="24"/>
          <w:szCs w:val="24"/>
        </w:rPr>
        <w:t>.</w:t>
      </w:r>
    </w:p>
    <w:p w:rsidR="00AB39CB" w:rsidRPr="00CC0258" w:rsidRDefault="00AB39CB" w:rsidP="00AB39CB">
      <w:pPr>
        <w:autoSpaceDE w:val="0"/>
        <w:autoSpaceDN w:val="0"/>
        <w:adjustRightInd w:val="0"/>
        <w:spacing w:after="0" w:line="240" w:lineRule="auto"/>
        <w:ind w:firstLine="540"/>
        <w:jc w:val="both"/>
        <w:rPr>
          <w:rFonts w:ascii="Times New Roman" w:hAnsi="Times New Roman"/>
          <w:sz w:val="24"/>
          <w:szCs w:val="24"/>
        </w:rPr>
      </w:pPr>
      <w:r w:rsidRPr="00CC0258">
        <w:rPr>
          <w:rFonts w:ascii="Times New Roman" w:hAnsi="Times New Roman"/>
          <w:sz w:val="24"/>
          <w:szCs w:val="24"/>
        </w:rPr>
        <w:t xml:space="preserve">Достижение поставленной цели будет </w:t>
      </w:r>
      <w:r>
        <w:rPr>
          <w:rFonts w:ascii="Times New Roman" w:hAnsi="Times New Roman"/>
          <w:sz w:val="24"/>
          <w:szCs w:val="24"/>
        </w:rPr>
        <w:t xml:space="preserve">достигнуто </w:t>
      </w:r>
      <w:r w:rsidRPr="00CC0258">
        <w:rPr>
          <w:rFonts w:ascii="Times New Roman" w:hAnsi="Times New Roman"/>
          <w:sz w:val="24"/>
          <w:szCs w:val="24"/>
        </w:rPr>
        <w:t>путем обеспечения доступности и качес</w:t>
      </w:r>
      <w:r w:rsidRPr="00CC0258">
        <w:rPr>
          <w:rFonts w:ascii="Times New Roman" w:hAnsi="Times New Roman"/>
          <w:sz w:val="24"/>
          <w:szCs w:val="24"/>
        </w:rPr>
        <w:t>т</w:t>
      </w:r>
      <w:r w:rsidRPr="00CC0258">
        <w:rPr>
          <w:rFonts w:ascii="Times New Roman" w:hAnsi="Times New Roman"/>
          <w:sz w:val="24"/>
          <w:szCs w:val="24"/>
        </w:rPr>
        <w:t xml:space="preserve">венного оказания </w:t>
      </w:r>
      <w:r>
        <w:rPr>
          <w:rFonts w:ascii="Times New Roman" w:hAnsi="Times New Roman"/>
          <w:sz w:val="24"/>
          <w:szCs w:val="24"/>
        </w:rPr>
        <w:t xml:space="preserve">муниципальной </w:t>
      </w:r>
      <w:r w:rsidRPr="00CC0258">
        <w:rPr>
          <w:rFonts w:ascii="Times New Roman" w:hAnsi="Times New Roman"/>
          <w:sz w:val="24"/>
          <w:szCs w:val="24"/>
        </w:rPr>
        <w:t>услуги по предоставлению дополнительного образования детям, совершенствование методического сопровождения</w:t>
      </w:r>
      <w:r>
        <w:rPr>
          <w:rFonts w:ascii="Times New Roman" w:hAnsi="Times New Roman"/>
          <w:sz w:val="24"/>
          <w:szCs w:val="24"/>
        </w:rPr>
        <w:t xml:space="preserve"> Дома детского творчества</w:t>
      </w:r>
      <w:r w:rsidRPr="00CC0258">
        <w:rPr>
          <w:rFonts w:ascii="Times New Roman" w:hAnsi="Times New Roman"/>
          <w:sz w:val="24"/>
          <w:szCs w:val="24"/>
        </w:rPr>
        <w:t>, поддержки и разв</w:t>
      </w:r>
      <w:r w:rsidRPr="00CC0258">
        <w:rPr>
          <w:rFonts w:ascii="Times New Roman" w:hAnsi="Times New Roman"/>
          <w:sz w:val="24"/>
          <w:szCs w:val="24"/>
        </w:rPr>
        <w:t>и</w:t>
      </w:r>
      <w:r w:rsidRPr="00CC0258">
        <w:rPr>
          <w:rFonts w:ascii="Times New Roman" w:hAnsi="Times New Roman"/>
          <w:sz w:val="24"/>
          <w:szCs w:val="24"/>
        </w:rPr>
        <w:t>тия массовых мероприятий с детьми.</w:t>
      </w:r>
    </w:p>
    <w:p w:rsidR="00AB39CB" w:rsidRPr="00CC0258" w:rsidRDefault="00AB39CB" w:rsidP="00AB39CB">
      <w:pPr>
        <w:autoSpaceDE w:val="0"/>
        <w:autoSpaceDN w:val="0"/>
        <w:adjustRightInd w:val="0"/>
        <w:spacing w:after="0" w:line="240" w:lineRule="auto"/>
        <w:ind w:firstLine="540"/>
        <w:jc w:val="both"/>
        <w:rPr>
          <w:rFonts w:ascii="Times New Roman" w:hAnsi="Times New Roman"/>
          <w:sz w:val="24"/>
          <w:szCs w:val="24"/>
        </w:rPr>
      </w:pPr>
    </w:p>
    <w:p w:rsidR="00AB39CB" w:rsidRDefault="00AB39CB" w:rsidP="00AB39CB">
      <w:pPr>
        <w:autoSpaceDE w:val="0"/>
        <w:autoSpaceDN w:val="0"/>
        <w:adjustRightInd w:val="0"/>
        <w:spacing w:after="0" w:line="240" w:lineRule="auto"/>
        <w:jc w:val="center"/>
        <w:outlineLvl w:val="0"/>
        <w:rPr>
          <w:rFonts w:ascii="Times New Roman" w:hAnsi="Times New Roman"/>
          <w:sz w:val="24"/>
          <w:szCs w:val="24"/>
        </w:rPr>
      </w:pPr>
      <w:r w:rsidRPr="00CC0258">
        <w:rPr>
          <w:rFonts w:ascii="Times New Roman" w:hAnsi="Times New Roman"/>
          <w:sz w:val="24"/>
          <w:szCs w:val="24"/>
        </w:rPr>
        <w:t>Целевые показатели подпрограммы 3</w:t>
      </w:r>
      <w:r>
        <w:rPr>
          <w:rFonts w:ascii="Times New Roman" w:hAnsi="Times New Roman"/>
          <w:sz w:val="24"/>
          <w:szCs w:val="24"/>
        </w:rPr>
        <w:t>:</w:t>
      </w:r>
    </w:p>
    <w:p w:rsidR="00AB39CB" w:rsidRPr="002522F2" w:rsidRDefault="003D16A2" w:rsidP="003D16A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w:t>
      </w:r>
      <w:r w:rsidRPr="002522F2">
        <w:rPr>
          <w:rFonts w:ascii="Times New Roman" w:hAnsi="Times New Roman"/>
          <w:sz w:val="24"/>
          <w:szCs w:val="24"/>
        </w:rPr>
        <w:t>дельный вес детей в возрасте от 5 до 18 лет, охваченных программами дополнительного образования, от общего числа детей в возрасте от 5 до 18 лет</w:t>
      </w:r>
      <w:r w:rsidR="00AB39CB" w:rsidRPr="002261EF">
        <w:rPr>
          <w:rFonts w:ascii="Times New Roman" w:hAnsi="Times New Roman"/>
          <w:color w:val="C00000"/>
          <w:sz w:val="24"/>
          <w:szCs w:val="24"/>
        </w:rPr>
        <w:tab/>
      </w:r>
      <w:r w:rsidR="00AB39CB" w:rsidRPr="002522F2">
        <w:rPr>
          <w:rFonts w:ascii="Times New Roman" w:hAnsi="Times New Roman"/>
          <w:sz w:val="24"/>
          <w:szCs w:val="24"/>
        </w:rPr>
        <w:t xml:space="preserve">Сведения о целевых показателях подпрограммы 3 муниципальной программы приведены в </w:t>
      </w:r>
      <w:r w:rsidR="00AB39CB" w:rsidRPr="00267B93">
        <w:rPr>
          <w:rFonts w:ascii="Times New Roman" w:hAnsi="Times New Roman"/>
          <w:sz w:val="24"/>
          <w:szCs w:val="24"/>
        </w:rPr>
        <w:t xml:space="preserve">Приложении № </w:t>
      </w:r>
      <w:r w:rsidR="00AB39CB">
        <w:rPr>
          <w:rFonts w:ascii="Times New Roman" w:hAnsi="Times New Roman"/>
          <w:sz w:val="24"/>
          <w:szCs w:val="24"/>
        </w:rPr>
        <w:t>1</w:t>
      </w:r>
      <w:r>
        <w:rPr>
          <w:rFonts w:ascii="Times New Roman" w:hAnsi="Times New Roman"/>
          <w:sz w:val="24"/>
          <w:szCs w:val="24"/>
        </w:rPr>
        <w:t xml:space="preserve"> </w:t>
      </w:r>
      <w:r w:rsidR="00AB39CB" w:rsidRPr="00267B93">
        <w:rPr>
          <w:rFonts w:ascii="Times New Roman" w:hAnsi="Times New Roman"/>
          <w:sz w:val="24"/>
          <w:szCs w:val="24"/>
        </w:rPr>
        <w:t>к</w:t>
      </w:r>
      <w:r w:rsidR="00AB39CB" w:rsidRPr="002522F2">
        <w:rPr>
          <w:rFonts w:ascii="Times New Roman" w:hAnsi="Times New Roman"/>
          <w:sz w:val="24"/>
          <w:szCs w:val="24"/>
        </w:rPr>
        <w:t xml:space="preserve"> муниципальной пр</w:t>
      </w:r>
      <w:r w:rsidR="00AB39CB" w:rsidRPr="002522F2">
        <w:rPr>
          <w:rFonts w:ascii="Times New Roman" w:hAnsi="Times New Roman"/>
          <w:sz w:val="24"/>
          <w:szCs w:val="24"/>
        </w:rPr>
        <w:t>о</w:t>
      </w:r>
      <w:r w:rsidR="00AB39CB" w:rsidRPr="002522F2">
        <w:rPr>
          <w:rFonts w:ascii="Times New Roman" w:hAnsi="Times New Roman"/>
          <w:sz w:val="24"/>
          <w:szCs w:val="24"/>
        </w:rPr>
        <w:t>грамме.</w:t>
      </w:r>
    </w:p>
    <w:p w:rsidR="00AB39CB" w:rsidRPr="00CC0258" w:rsidRDefault="00AB39CB" w:rsidP="00AB39CB">
      <w:pPr>
        <w:autoSpaceDE w:val="0"/>
        <w:autoSpaceDN w:val="0"/>
        <w:adjustRightInd w:val="0"/>
        <w:spacing w:after="0" w:line="240" w:lineRule="auto"/>
        <w:ind w:firstLine="709"/>
        <w:jc w:val="both"/>
        <w:outlineLvl w:val="0"/>
        <w:rPr>
          <w:rFonts w:ascii="Times New Roman" w:hAnsi="Times New Roman"/>
          <w:sz w:val="24"/>
          <w:szCs w:val="24"/>
        </w:rPr>
      </w:pPr>
      <w:r w:rsidRPr="002522F2">
        <w:rPr>
          <w:rFonts w:ascii="Times New Roman" w:hAnsi="Times New Roman"/>
          <w:sz w:val="24"/>
          <w:szCs w:val="24"/>
        </w:rPr>
        <w:t>Источником информации являются мониторинги</w:t>
      </w:r>
      <w:r w:rsidRPr="00CC0258">
        <w:rPr>
          <w:rFonts w:ascii="Times New Roman" w:hAnsi="Times New Roman"/>
          <w:sz w:val="24"/>
          <w:szCs w:val="24"/>
        </w:rPr>
        <w:t xml:space="preserve"> в сфере дополнительного образо</w:t>
      </w:r>
      <w:r>
        <w:rPr>
          <w:rFonts w:ascii="Times New Roman" w:hAnsi="Times New Roman"/>
          <w:sz w:val="24"/>
          <w:szCs w:val="24"/>
        </w:rPr>
        <w:t xml:space="preserve">вания, проводимые Комитетом по образованию  </w:t>
      </w:r>
      <w:r w:rsidRPr="00CC0258">
        <w:rPr>
          <w:rFonts w:ascii="Times New Roman" w:hAnsi="Times New Roman"/>
          <w:sz w:val="24"/>
          <w:szCs w:val="24"/>
        </w:rPr>
        <w:t xml:space="preserve">и </w:t>
      </w:r>
      <w:r>
        <w:rPr>
          <w:rFonts w:ascii="Times New Roman" w:hAnsi="Times New Roman"/>
          <w:sz w:val="24"/>
          <w:szCs w:val="24"/>
        </w:rPr>
        <w:t xml:space="preserve"> образовательными организациями</w:t>
      </w:r>
      <w:r w:rsidRPr="00CC0258">
        <w:rPr>
          <w:rFonts w:ascii="Times New Roman" w:hAnsi="Times New Roman"/>
          <w:sz w:val="24"/>
          <w:szCs w:val="24"/>
        </w:rPr>
        <w:t>, отчеты о реализ</w:t>
      </w:r>
      <w:r w:rsidRPr="00CC0258">
        <w:rPr>
          <w:rFonts w:ascii="Times New Roman" w:hAnsi="Times New Roman"/>
          <w:sz w:val="24"/>
          <w:szCs w:val="24"/>
        </w:rPr>
        <w:t>а</w:t>
      </w:r>
      <w:r w:rsidRPr="00CC0258">
        <w:rPr>
          <w:rFonts w:ascii="Times New Roman" w:hAnsi="Times New Roman"/>
          <w:sz w:val="24"/>
          <w:szCs w:val="24"/>
        </w:rPr>
        <w:t>ции целевых программ, статистические отчеты формы ДО-1, 76-РИК.</w:t>
      </w:r>
    </w:p>
    <w:p w:rsidR="00AB39CB" w:rsidRPr="00CC0258" w:rsidRDefault="00AB39CB" w:rsidP="00AB39CB">
      <w:pPr>
        <w:autoSpaceDE w:val="0"/>
        <w:autoSpaceDN w:val="0"/>
        <w:adjustRightInd w:val="0"/>
        <w:spacing w:after="0" w:line="240" w:lineRule="auto"/>
        <w:jc w:val="center"/>
        <w:outlineLvl w:val="0"/>
        <w:rPr>
          <w:rFonts w:ascii="Times New Roman" w:hAnsi="Times New Roman"/>
          <w:sz w:val="24"/>
          <w:szCs w:val="24"/>
        </w:rPr>
      </w:pPr>
    </w:p>
    <w:p w:rsidR="00AB39CB" w:rsidRPr="003D16A2" w:rsidRDefault="00AB39CB" w:rsidP="00AB39CB">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 xml:space="preserve">Раздел </w:t>
      </w:r>
      <w:r w:rsidR="00C8289F">
        <w:rPr>
          <w:rFonts w:ascii="Times New Roman" w:hAnsi="Times New Roman"/>
          <w:b/>
          <w:sz w:val="24"/>
          <w:szCs w:val="24"/>
        </w:rPr>
        <w:t xml:space="preserve">3. </w:t>
      </w:r>
      <w:r w:rsidR="00C8289F" w:rsidRPr="003D16A2">
        <w:rPr>
          <w:rFonts w:ascii="Times New Roman" w:hAnsi="Times New Roman"/>
          <w:b/>
          <w:sz w:val="24"/>
          <w:szCs w:val="24"/>
        </w:rPr>
        <w:t>Перечень</w:t>
      </w:r>
      <w:r w:rsidRPr="003D16A2">
        <w:rPr>
          <w:rFonts w:ascii="Times New Roman" w:hAnsi="Times New Roman"/>
          <w:b/>
          <w:sz w:val="24"/>
          <w:szCs w:val="24"/>
        </w:rPr>
        <w:t xml:space="preserve"> основных мероприятий подпрограммы 3</w:t>
      </w:r>
    </w:p>
    <w:p w:rsidR="00AB39CB" w:rsidRPr="00CC0258" w:rsidRDefault="00AB39CB" w:rsidP="00AB39CB">
      <w:pPr>
        <w:pStyle w:val="af0"/>
        <w:jc w:val="center"/>
        <w:rPr>
          <w:rFonts w:ascii="Times New Roman" w:hAnsi="Times New Roman" w:cs="Times New Roman"/>
          <w:b/>
          <w:sz w:val="24"/>
          <w:szCs w:val="24"/>
        </w:rPr>
      </w:pPr>
      <w:r w:rsidRPr="003D16A2">
        <w:rPr>
          <w:rFonts w:ascii="Times New Roman" w:hAnsi="Times New Roman" w:cs="Times New Roman"/>
          <w:b/>
          <w:sz w:val="24"/>
          <w:szCs w:val="24"/>
        </w:rPr>
        <w:t>муниципальной</w:t>
      </w:r>
      <w:r>
        <w:rPr>
          <w:rFonts w:ascii="Times New Roman" w:hAnsi="Times New Roman" w:cs="Times New Roman"/>
          <w:b/>
          <w:sz w:val="24"/>
          <w:szCs w:val="24"/>
        </w:rPr>
        <w:t xml:space="preserve"> программы</w:t>
      </w:r>
    </w:p>
    <w:p w:rsidR="00AB39CB" w:rsidRPr="00DC6DA1" w:rsidRDefault="00AB39CB" w:rsidP="00AB39CB">
      <w:pPr>
        <w:autoSpaceDE w:val="0"/>
        <w:autoSpaceDN w:val="0"/>
        <w:adjustRightInd w:val="0"/>
        <w:spacing w:after="0" w:line="240" w:lineRule="auto"/>
        <w:jc w:val="center"/>
        <w:outlineLvl w:val="0"/>
        <w:rPr>
          <w:rFonts w:ascii="Times New Roman" w:hAnsi="Times New Roman"/>
          <w:b/>
          <w:sz w:val="24"/>
          <w:szCs w:val="24"/>
        </w:rPr>
      </w:pPr>
    </w:p>
    <w:p w:rsidR="00AB39CB" w:rsidRPr="00CC0258" w:rsidRDefault="00AB39CB" w:rsidP="00AB39CB">
      <w:pPr>
        <w:autoSpaceDE w:val="0"/>
        <w:autoSpaceDN w:val="0"/>
        <w:adjustRightInd w:val="0"/>
        <w:spacing w:after="0" w:line="240" w:lineRule="auto"/>
        <w:ind w:firstLine="540"/>
        <w:jc w:val="both"/>
        <w:rPr>
          <w:rFonts w:ascii="Times New Roman" w:hAnsi="Times New Roman"/>
          <w:sz w:val="24"/>
          <w:szCs w:val="24"/>
        </w:rPr>
      </w:pPr>
    </w:p>
    <w:p w:rsidR="00AB39CB" w:rsidRPr="00CC0258" w:rsidRDefault="00AB39CB" w:rsidP="00AB39CB">
      <w:pPr>
        <w:autoSpaceDE w:val="0"/>
        <w:autoSpaceDN w:val="0"/>
        <w:adjustRightInd w:val="0"/>
        <w:spacing w:after="0" w:line="240" w:lineRule="auto"/>
        <w:ind w:firstLine="540"/>
        <w:jc w:val="both"/>
        <w:rPr>
          <w:rFonts w:ascii="Times New Roman" w:hAnsi="Times New Roman"/>
          <w:sz w:val="24"/>
          <w:szCs w:val="24"/>
        </w:rPr>
      </w:pPr>
      <w:r w:rsidRPr="00CC0258">
        <w:rPr>
          <w:rFonts w:ascii="Times New Roman" w:hAnsi="Times New Roman"/>
          <w:sz w:val="24"/>
          <w:szCs w:val="24"/>
        </w:rPr>
        <w:t xml:space="preserve">Подпрограмма 3 «Развитие </w:t>
      </w:r>
      <w:r>
        <w:rPr>
          <w:rFonts w:ascii="Times New Roman" w:hAnsi="Times New Roman"/>
          <w:sz w:val="24"/>
          <w:szCs w:val="24"/>
        </w:rPr>
        <w:t xml:space="preserve">системы </w:t>
      </w:r>
      <w:r w:rsidRPr="00CC0258">
        <w:rPr>
          <w:rFonts w:ascii="Times New Roman" w:hAnsi="Times New Roman"/>
          <w:sz w:val="24"/>
          <w:szCs w:val="24"/>
        </w:rPr>
        <w:t>дополнительного образования</w:t>
      </w:r>
      <w:r>
        <w:rPr>
          <w:rFonts w:ascii="Times New Roman" w:hAnsi="Times New Roman"/>
          <w:sz w:val="24"/>
          <w:szCs w:val="24"/>
        </w:rPr>
        <w:t xml:space="preserve"> в  сфере образования» с</w:t>
      </w:r>
      <w:r>
        <w:rPr>
          <w:rFonts w:ascii="Times New Roman" w:hAnsi="Times New Roman"/>
          <w:sz w:val="24"/>
          <w:szCs w:val="24"/>
        </w:rPr>
        <w:t>о</w:t>
      </w:r>
      <w:r>
        <w:rPr>
          <w:rFonts w:ascii="Times New Roman" w:hAnsi="Times New Roman"/>
          <w:sz w:val="24"/>
          <w:szCs w:val="24"/>
        </w:rPr>
        <w:t>держит 1 основное мероприятие, направленное</w:t>
      </w:r>
      <w:r w:rsidRPr="00CC0258">
        <w:rPr>
          <w:rFonts w:ascii="Times New Roman" w:hAnsi="Times New Roman"/>
          <w:sz w:val="24"/>
          <w:szCs w:val="24"/>
        </w:rPr>
        <w:t xml:space="preserve"> на обеспечение доступности и качественного пр</w:t>
      </w:r>
      <w:r w:rsidRPr="00CC0258">
        <w:rPr>
          <w:rFonts w:ascii="Times New Roman" w:hAnsi="Times New Roman"/>
          <w:sz w:val="24"/>
          <w:szCs w:val="24"/>
        </w:rPr>
        <w:t>е</w:t>
      </w:r>
      <w:r w:rsidRPr="00CC0258">
        <w:rPr>
          <w:rFonts w:ascii="Times New Roman" w:hAnsi="Times New Roman"/>
          <w:sz w:val="24"/>
          <w:szCs w:val="24"/>
        </w:rPr>
        <w:t>доставления дополнительного образования детям</w:t>
      </w:r>
      <w:r>
        <w:rPr>
          <w:rFonts w:ascii="Times New Roman" w:hAnsi="Times New Roman"/>
          <w:sz w:val="24"/>
          <w:szCs w:val="24"/>
        </w:rPr>
        <w:t xml:space="preserve"> Десногорска</w:t>
      </w:r>
      <w:r w:rsidRPr="00CC0258">
        <w:rPr>
          <w:rFonts w:ascii="Times New Roman" w:hAnsi="Times New Roman"/>
          <w:sz w:val="24"/>
          <w:szCs w:val="24"/>
        </w:rPr>
        <w:t>.</w:t>
      </w:r>
    </w:p>
    <w:p w:rsidR="00AB39CB" w:rsidRPr="00CC0258" w:rsidRDefault="00AB39CB" w:rsidP="00AB39CB">
      <w:pPr>
        <w:autoSpaceDE w:val="0"/>
        <w:autoSpaceDN w:val="0"/>
        <w:adjustRightInd w:val="0"/>
        <w:spacing w:after="0" w:line="240" w:lineRule="auto"/>
        <w:ind w:firstLine="540"/>
        <w:jc w:val="both"/>
        <w:rPr>
          <w:rFonts w:ascii="Times New Roman" w:hAnsi="Times New Roman"/>
          <w:sz w:val="24"/>
          <w:szCs w:val="24"/>
        </w:rPr>
      </w:pPr>
    </w:p>
    <w:p w:rsidR="00AB39CB" w:rsidRPr="00CC0258" w:rsidRDefault="00AB39CB" w:rsidP="00AB39CB">
      <w:pPr>
        <w:autoSpaceDE w:val="0"/>
        <w:autoSpaceDN w:val="0"/>
        <w:adjustRightInd w:val="0"/>
        <w:spacing w:after="0" w:line="240" w:lineRule="auto"/>
        <w:jc w:val="center"/>
        <w:outlineLvl w:val="1"/>
        <w:rPr>
          <w:rFonts w:ascii="Times New Roman" w:hAnsi="Times New Roman"/>
          <w:sz w:val="24"/>
          <w:szCs w:val="24"/>
        </w:rPr>
      </w:pPr>
      <w:r w:rsidRPr="00CC0258">
        <w:rPr>
          <w:rFonts w:ascii="Times New Roman" w:hAnsi="Times New Roman"/>
          <w:sz w:val="24"/>
          <w:szCs w:val="24"/>
        </w:rPr>
        <w:t>Основное мероприятие 1 подпрограммы 3</w:t>
      </w:r>
    </w:p>
    <w:p w:rsidR="00AB39CB" w:rsidRPr="00CC0258" w:rsidRDefault="00AB39CB" w:rsidP="00AB39CB">
      <w:pPr>
        <w:autoSpaceDE w:val="0"/>
        <w:autoSpaceDN w:val="0"/>
        <w:adjustRightInd w:val="0"/>
        <w:spacing w:after="0" w:line="240" w:lineRule="auto"/>
        <w:ind w:firstLine="540"/>
        <w:jc w:val="both"/>
        <w:rPr>
          <w:rFonts w:ascii="Times New Roman" w:hAnsi="Times New Roman"/>
          <w:sz w:val="24"/>
          <w:szCs w:val="24"/>
        </w:rPr>
      </w:pPr>
    </w:p>
    <w:p w:rsidR="00AB39CB" w:rsidRPr="00CC0258" w:rsidRDefault="00AB39CB" w:rsidP="00AB39CB">
      <w:pPr>
        <w:autoSpaceDE w:val="0"/>
        <w:autoSpaceDN w:val="0"/>
        <w:adjustRightInd w:val="0"/>
        <w:spacing w:after="0" w:line="240" w:lineRule="auto"/>
        <w:ind w:firstLine="540"/>
        <w:jc w:val="both"/>
        <w:rPr>
          <w:rFonts w:ascii="Times New Roman" w:hAnsi="Times New Roman"/>
          <w:sz w:val="24"/>
          <w:szCs w:val="24"/>
        </w:rPr>
      </w:pPr>
      <w:r w:rsidRPr="00CC0258">
        <w:rPr>
          <w:rFonts w:ascii="Times New Roman" w:hAnsi="Times New Roman"/>
          <w:sz w:val="24"/>
          <w:szCs w:val="24"/>
        </w:rPr>
        <w:t xml:space="preserve">Основное мероприятие 1 подпрограммы </w:t>
      </w:r>
      <w:r>
        <w:rPr>
          <w:rFonts w:ascii="Times New Roman" w:hAnsi="Times New Roman"/>
          <w:sz w:val="24"/>
          <w:szCs w:val="24"/>
        </w:rPr>
        <w:t xml:space="preserve">3 – обеспечение предоставления </w:t>
      </w:r>
      <w:r w:rsidRPr="00CC0258">
        <w:rPr>
          <w:rFonts w:ascii="Times New Roman" w:hAnsi="Times New Roman"/>
          <w:sz w:val="24"/>
          <w:szCs w:val="24"/>
        </w:rPr>
        <w:t>до</w:t>
      </w:r>
      <w:r>
        <w:rPr>
          <w:rFonts w:ascii="Times New Roman" w:hAnsi="Times New Roman"/>
          <w:sz w:val="24"/>
          <w:szCs w:val="24"/>
        </w:rPr>
        <w:t xml:space="preserve">полнительного образования детей - </w:t>
      </w:r>
      <w:r w:rsidRPr="00CC0258">
        <w:rPr>
          <w:rFonts w:ascii="Times New Roman" w:hAnsi="Times New Roman"/>
          <w:sz w:val="24"/>
          <w:szCs w:val="24"/>
        </w:rPr>
        <w:t xml:space="preserve">направлено на оказание </w:t>
      </w:r>
      <w:r>
        <w:rPr>
          <w:rFonts w:ascii="Times New Roman" w:hAnsi="Times New Roman"/>
          <w:sz w:val="24"/>
          <w:szCs w:val="24"/>
        </w:rPr>
        <w:t xml:space="preserve"> муниципальной </w:t>
      </w:r>
      <w:r w:rsidRPr="00CC0258">
        <w:rPr>
          <w:rFonts w:ascii="Times New Roman" w:hAnsi="Times New Roman"/>
          <w:sz w:val="24"/>
          <w:szCs w:val="24"/>
        </w:rPr>
        <w:t>услуг</w:t>
      </w:r>
      <w:r>
        <w:rPr>
          <w:rFonts w:ascii="Times New Roman" w:hAnsi="Times New Roman"/>
          <w:sz w:val="24"/>
          <w:szCs w:val="24"/>
        </w:rPr>
        <w:t>и</w:t>
      </w:r>
      <w:r w:rsidRPr="00CC0258">
        <w:rPr>
          <w:rFonts w:ascii="Times New Roman" w:hAnsi="Times New Roman"/>
          <w:sz w:val="24"/>
          <w:szCs w:val="24"/>
        </w:rPr>
        <w:t xml:space="preserve"> по предоставлению доп</w:t>
      </w:r>
      <w:r>
        <w:rPr>
          <w:rFonts w:ascii="Times New Roman" w:hAnsi="Times New Roman"/>
          <w:sz w:val="24"/>
          <w:szCs w:val="24"/>
        </w:rPr>
        <w:t>олн</w:t>
      </w:r>
      <w:r>
        <w:rPr>
          <w:rFonts w:ascii="Times New Roman" w:hAnsi="Times New Roman"/>
          <w:sz w:val="24"/>
          <w:szCs w:val="24"/>
        </w:rPr>
        <w:t>и</w:t>
      </w:r>
      <w:r>
        <w:rPr>
          <w:rFonts w:ascii="Times New Roman" w:hAnsi="Times New Roman"/>
          <w:sz w:val="24"/>
          <w:szCs w:val="24"/>
        </w:rPr>
        <w:t>тельного образования детям общеобразовательными организациями и учреждением дополнител</w:t>
      </w:r>
      <w:r>
        <w:rPr>
          <w:rFonts w:ascii="Times New Roman" w:hAnsi="Times New Roman"/>
          <w:sz w:val="24"/>
          <w:szCs w:val="24"/>
        </w:rPr>
        <w:t>ь</w:t>
      </w:r>
      <w:r>
        <w:rPr>
          <w:rFonts w:ascii="Times New Roman" w:hAnsi="Times New Roman"/>
          <w:sz w:val="24"/>
          <w:szCs w:val="24"/>
        </w:rPr>
        <w:t xml:space="preserve">ного образования «Дом детского творчества», </w:t>
      </w:r>
      <w:r w:rsidRPr="00CC0258">
        <w:rPr>
          <w:rFonts w:ascii="Times New Roman" w:hAnsi="Times New Roman"/>
          <w:sz w:val="24"/>
          <w:szCs w:val="24"/>
        </w:rPr>
        <w:t xml:space="preserve"> исполнение </w:t>
      </w:r>
      <w:r>
        <w:rPr>
          <w:rFonts w:ascii="Times New Roman" w:hAnsi="Times New Roman"/>
          <w:sz w:val="24"/>
          <w:szCs w:val="24"/>
        </w:rPr>
        <w:t xml:space="preserve"> муниципального </w:t>
      </w:r>
      <w:r w:rsidRPr="00CC0258">
        <w:rPr>
          <w:rFonts w:ascii="Times New Roman" w:hAnsi="Times New Roman"/>
          <w:sz w:val="24"/>
          <w:szCs w:val="24"/>
        </w:rPr>
        <w:t>задания</w:t>
      </w:r>
      <w:r>
        <w:rPr>
          <w:rFonts w:ascii="Times New Roman" w:hAnsi="Times New Roman"/>
          <w:sz w:val="24"/>
          <w:szCs w:val="24"/>
        </w:rPr>
        <w:t xml:space="preserve">, </w:t>
      </w:r>
      <w:r w:rsidRPr="00CC0258">
        <w:rPr>
          <w:rFonts w:ascii="Times New Roman" w:hAnsi="Times New Roman"/>
          <w:sz w:val="24"/>
          <w:szCs w:val="24"/>
        </w:rPr>
        <w:t>повышение качества и расширение спектра методического сопровождения дополнительного образования д</w:t>
      </w:r>
      <w:r w:rsidRPr="00CC0258">
        <w:rPr>
          <w:rFonts w:ascii="Times New Roman" w:hAnsi="Times New Roman"/>
          <w:sz w:val="24"/>
          <w:szCs w:val="24"/>
        </w:rPr>
        <w:t>е</w:t>
      </w:r>
      <w:r w:rsidRPr="00CC0258">
        <w:rPr>
          <w:rFonts w:ascii="Times New Roman" w:hAnsi="Times New Roman"/>
          <w:sz w:val="24"/>
          <w:szCs w:val="24"/>
        </w:rPr>
        <w:t>тей</w:t>
      </w:r>
      <w:r>
        <w:rPr>
          <w:rFonts w:ascii="Times New Roman" w:hAnsi="Times New Roman"/>
          <w:sz w:val="24"/>
          <w:szCs w:val="24"/>
        </w:rPr>
        <w:t xml:space="preserve">, </w:t>
      </w:r>
      <w:r w:rsidRPr="00CC0258">
        <w:rPr>
          <w:rFonts w:ascii="Times New Roman" w:hAnsi="Times New Roman"/>
          <w:sz w:val="24"/>
          <w:szCs w:val="24"/>
        </w:rPr>
        <w:t>выявление победителей и призеров мероприятий в сфере дополнительного образования детей и их поддержку.</w:t>
      </w:r>
    </w:p>
    <w:p w:rsidR="00AB39CB" w:rsidRDefault="00AB39CB" w:rsidP="00AB39CB">
      <w:pPr>
        <w:autoSpaceDE w:val="0"/>
        <w:autoSpaceDN w:val="0"/>
        <w:adjustRightInd w:val="0"/>
        <w:spacing w:after="0" w:line="240" w:lineRule="auto"/>
        <w:ind w:firstLine="540"/>
        <w:jc w:val="both"/>
        <w:rPr>
          <w:rFonts w:ascii="Times New Roman" w:hAnsi="Times New Roman"/>
          <w:sz w:val="24"/>
          <w:szCs w:val="24"/>
        </w:rPr>
      </w:pPr>
      <w:r w:rsidRPr="00CC0258">
        <w:rPr>
          <w:rFonts w:ascii="Times New Roman" w:hAnsi="Times New Roman"/>
          <w:sz w:val="24"/>
          <w:szCs w:val="24"/>
        </w:rPr>
        <w:t>В рамках основного мероприятия 1</w:t>
      </w:r>
      <w:r>
        <w:rPr>
          <w:rFonts w:ascii="Times New Roman" w:hAnsi="Times New Roman"/>
          <w:sz w:val="24"/>
          <w:szCs w:val="24"/>
        </w:rPr>
        <w:t>:</w:t>
      </w:r>
    </w:p>
    <w:p w:rsidR="00AB39CB" w:rsidRPr="00675DA0" w:rsidRDefault="00AB39CB" w:rsidP="00AB39C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75DA0">
        <w:rPr>
          <w:rFonts w:ascii="Times New Roman" w:hAnsi="Times New Roman"/>
          <w:sz w:val="24"/>
          <w:szCs w:val="24"/>
        </w:rPr>
        <w:t>МБОУ ДОД «ДДТ» будет оказана качественная</w:t>
      </w:r>
      <w:r w:rsidR="005A2BB1">
        <w:rPr>
          <w:rFonts w:ascii="Times New Roman" w:hAnsi="Times New Roman"/>
          <w:sz w:val="24"/>
          <w:szCs w:val="24"/>
        </w:rPr>
        <w:t xml:space="preserve"> </w:t>
      </w:r>
      <w:r w:rsidRPr="00675DA0">
        <w:rPr>
          <w:rFonts w:ascii="Times New Roman" w:hAnsi="Times New Roman"/>
          <w:sz w:val="24"/>
          <w:szCs w:val="24"/>
        </w:rPr>
        <w:t>муниципальная услуга по предоставлению д</w:t>
      </w:r>
      <w:r w:rsidRPr="00675DA0">
        <w:rPr>
          <w:rFonts w:ascii="Times New Roman" w:hAnsi="Times New Roman"/>
          <w:sz w:val="24"/>
          <w:szCs w:val="24"/>
        </w:rPr>
        <w:t>о</w:t>
      </w:r>
      <w:r w:rsidRPr="00675DA0">
        <w:rPr>
          <w:rFonts w:ascii="Times New Roman" w:hAnsi="Times New Roman"/>
          <w:sz w:val="24"/>
          <w:szCs w:val="24"/>
        </w:rPr>
        <w:t>полнительного образования детям;</w:t>
      </w:r>
    </w:p>
    <w:p w:rsidR="00AB39CB" w:rsidRPr="00675DA0" w:rsidRDefault="00AB39CB" w:rsidP="00AB39CB">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r w:rsidRPr="00675DA0">
        <w:rPr>
          <w:rFonts w:ascii="Times New Roman" w:hAnsi="Times New Roman"/>
          <w:sz w:val="24"/>
          <w:szCs w:val="24"/>
        </w:rPr>
        <w:t>специалистами образовательных организаций дополнительного образования детей будут пров</w:t>
      </w:r>
      <w:r w:rsidRPr="00675DA0">
        <w:rPr>
          <w:rFonts w:ascii="Times New Roman" w:hAnsi="Times New Roman"/>
          <w:sz w:val="24"/>
          <w:szCs w:val="24"/>
        </w:rPr>
        <w:t>е</w:t>
      </w:r>
      <w:r w:rsidRPr="00675DA0">
        <w:rPr>
          <w:rFonts w:ascii="Times New Roman" w:hAnsi="Times New Roman"/>
          <w:sz w:val="24"/>
          <w:szCs w:val="24"/>
        </w:rPr>
        <w:t>дены  городские  методические мероприятия (методический совет, конференция, мастер – классы, консультации, выстав</w:t>
      </w:r>
      <w:r>
        <w:rPr>
          <w:rFonts w:ascii="Times New Roman" w:hAnsi="Times New Roman"/>
          <w:sz w:val="24"/>
          <w:szCs w:val="24"/>
        </w:rPr>
        <w:t>ки  «Из опыта работы»), конкурсы</w:t>
      </w:r>
      <w:r w:rsidRPr="00675DA0">
        <w:rPr>
          <w:rFonts w:ascii="Times New Roman" w:hAnsi="Times New Roman"/>
          <w:sz w:val="24"/>
          <w:szCs w:val="24"/>
        </w:rPr>
        <w:t xml:space="preserve"> методических материалов, школа педаг</w:t>
      </w:r>
      <w:r w:rsidRPr="00675DA0">
        <w:rPr>
          <w:rFonts w:ascii="Times New Roman" w:hAnsi="Times New Roman"/>
          <w:sz w:val="24"/>
          <w:szCs w:val="24"/>
        </w:rPr>
        <w:t>о</w:t>
      </w:r>
      <w:r w:rsidRPr="00675DA0">
        <w:rPr>
          <w:rFonts w:ascii="Times New Roman" w:hAnsi="Times New Roman"/>
          <w:sz w:val="24"/>
          <w:szCs w:val="24"/>
        </w:rPr>
        <w:t>гического мастерства, семинары-практикумы для педагогов допол</w:t>
      </w:r>
      <w:r>
        <w:rPr>
          <w:rFonts w:ascii="Times New Roman" w:hAnsi="Times New Roman"/>
          <w:sz w:val="24"/>
          <w:szCs w:val="24"/>
        </w:rPr>
        <w:t>нительного образования;</w:t>
      </w:r>
    </w:p>
    <w:p w:rsidR="00AB39CB" w:rsidRDefault="00AB39CB" w:rsidP="00AB39CB">
      <w:pPr>
        <w:tabs>
          <w:tab w:val="left" w:pos="495"/>
        </w:tabs>
        <w:spacing w:after="0" w:line="240" w:lineRule="auto"/>
        <w:jc w:val="both"/>
        <w:rPr>
          <w:rFonts w:ascii="Times New Roman" w:hAnsi="Times New Roman"/>
          <w:sz w:val="24"/>
          <w:szCs w:val="24"/>
        </w:rPr>
      </w:pPr>
      <w:r>
        <w:rPr>
          <w:rFonts w:ascii="Times New Roman" w:hAnsi="Times New Roman"/>
          <w:sz w:val="24"/>
          <w:szCs w:val="24"/>
        </w:rPr>
        <w:t>- б</w:t>
      </w:r>
      <w:r w:rsidRPr="00675DA0">
        <w:rPr>
          <w:rFonts w:ascii="Times New Roman" w:hAnsi="Times New Roman"/>
          <w:sz w:val="24"/>
          <w:szCs w:val="24"/>
        </w:rPr>
        <w:t>удут проведены  городские мероприятия «День защиты детей», «Масленица», конкурсы «Ум</w:t>
      </w:r>
      <w:r w:rsidRPr="00675DA0">
        <w:rPr>
          <w:rFonts w:ascii="Times New Roman" w:hAnsi="Times New Roman"/>
          <w:sz w:val="24"/>
          <w:szCs w:val="24"/>
        </w:rPr>
        <w:t>е</w:t>
      </w:r>
      <w:r w:rsidRPr="00675DA0">
        <w:rPr>
          <w:rFonts w:ascii="Times New Roman" w:hAnsi="Times New Roman"/>
          <w:sz w:val="24"/>
          <w:szCs w:val="24"/>
        </w:rPr>
        <w:t>лая хозяюшка», «Богатыри – защитники России», «Неделя семьи», конкурсно-игровые программы для воспитанников лагер</w:t>
      </w:r>
      <w:r>
        <w:rPr>
          <w:rFonts w:ascii="Times New Roman" w:hAnsi="Times New Roman"/>
          <w:sz w:val="24"/>
          <w:szCs w:val="24"/>
        </w:rPr>
        <w:t>ей с дневным пребыванием детей;</w:t>
      </w:r>
    </w:p>
    <w:p w:rsidR="00AB39CB" w:rsidRPr="00675DA0" w:rsidRDefault="00AB39CB" w:rsidP="00AB39CB">
      <w:pPr>
        <w:tabs>
          <w:tab w:val="left" w:pos="495"/>
        </w:tabs>
        <w:spacing w:after="0" w:line="240" w:lineRule="auto"/>
        <w:jc w:val="both"/>
        <w:rPr>
          <w:rFonts w:ascii="Times New Roman" w:hAnsi="Times New Roman"/>
          <w:sz w:val="24"/>
          <w:szCs w:val="24"/>
        </w:rPr>
      </w:pPr>
      <w:r>
        <w:rPr>
          <w:rFonts w:ascii="Times New Roman" w:hAnsi="Times New Roman"/>
          <w:sz w:val="24"/>
          <w:szCs w:val="24"/>
        </w:rPr>
        <w:t xml:space="preserve">- </w:t>
      </w:r>
      <w:r w:rsidRPr="00675DA0">
        <w:rPr>
          <w:rFonts w:ascii="Times New Roman" w:hAnsi="Times New Roman"/>
          <w:sz w:val="24"/>
          <w:szCs w:val="24"/>
        </w:rPr>
        <w:t>обеспечено участие в областных, всероссийских, международных  конкурсах, соревнованиях, мероприятиях.</w:t>
      </w:r>
    </w:p>
    <w:p w:rsidR="00AB39CB" w:rsidRPr="00CC0258" w:rsidRDefault="00AB39CB" w:rsidP="00AB39CB">
      <w:pPr>
        <w:autoSpaceDE w:val="0"/>
        <w:autoSpaceDN w:val="0"/>
        <w:adjustRightInd w:val="0"/>
        <w:spacing w:after="0" w:line="240" w:lineRule="auto"/>
        <w:ind w:firstLine="540"/>
        <w:jc w:val="both"/>
        <w:rPr>
          <w:rFonts w:ascii="Times New Roman" w:hAnsi="Times New Roman"/>
          <w:sz w:val="24"/>
          <w:szCs w:val="24"/>
        </w:rPr>
      </w:pPr>
      <w:r w:rsidRPr="00CC0258">
        <w:rPr>
          <w:rFonts w:ascii="Times New Roman" w:hAnsi="Times New Roman"/>
          <w:sz w:val="24"/>
          <w:szCs w:val="24"/>
        </w:rPr>
        <w:t>Основное мероприятие направлено на достижение показателей:</w:t>
      </w:r>
    </w:p>
    <w:p w:rsidR="00AB39CB" w:rsidRPr="00CC0258" w:rsidRDefault="00AB39CB" w:rsidP="00AB39CB">
      <w:pPr>
        <w:autoSpaceDE w:val="0"/>
        <w:autoSpaceDN w:val="0"/>
        <w:adjustRightInd w:val="0"/>
        <w:spacing w:after="0" w:line="240" w:lineRule="auto"/>
        <w:ind w:firstLine="540"/>
        <w:jc w:val="both"/>
        <w:rPr>
          <w:rFonts w:ascii="Times New Roman" w:hAnsi="Times New Roman"/>
          <w:sz w:val="24"/>
          <w:szCs w:val="24"/>
        </w:rPr>
      </w:pPr>
      <w:r w:rsidRPr="00CC0258">
        <w:rPr>
          <w:rFonts w:ascii="Times New Roman" w:hAnsi="Times New Roman"/>
          <w:sz w:val="24"/>
          <w:szCs w:val="24"/>
        </w:rPr>
        <w:t>а) Программы:</w:t>
      </w:r>
    </w:p>
    <w:p w:rsidR="00AB39CB" w:rsidRPr="00CC0258" w:rsidRDefault="00AB39CB" w:rsidP="00AB39CB">
      <w:pPr>
        <w:autoSpaceDE w:val="0"/>
        <w:autoSpaceDN w:val="0"/>
        <w:adjustRightInd w:val="0"/>
        <w:spacing w:after="0" w:line="240" w:lineRule="auto"/>
        <w:ind w:firstLine="540"/>
        <w:jc w:val="both"/>
        <w:rPr>
          <w:rFonts w:ascii="Times New Roman" w:hAnsi="Times New Roman"/>
          <w:sz w:val="24"/>
          <w:szCs w:val="24"/>
        </w:rPr>
      </w:pPr>
      <w:r w:rsidRPr="00CC0258">
        <w:rPr>
          <w:rFonts w:ascii="Times New Roman" w:hAnsi="Times New Roman"/>
          <w:sz w:val="24"/>
          <w:szCs w:val="24"/>
        </w:rPr>
        <w:t>удельный вес детей в возрасте от 5 до 18 лет, охваченных программами дополнительного о</w:t>
      </w:r>
      <w:r w:rsidRPr="00CC0258">
        <w:rPr>
          <w:rFonts w:ascii="Times New Roman" w:hAnsi="Times New Roman"/>
          <w:sz w:val="24"/>
          <w:szCs w:val="24"/>
        </w:rPr>
        <w:t>б</w:t>
      </w:r>
      <w:r w:rsidRPr="00CC0258">
        <w:rPr>
          <w:rFonts w:ascii="Times New Roman" w:hAnsi="Times New Roman"/>
          <w:sz w:val="24"/>
          <w:szCs w:val="24"/>
        </w:rPr>
        <w:t>разования</w:t>
      </w:r>
      <w:r>
        <w:rPr>
          <w:rFonts w:ascii="Times New Roman" w:hAnsi="Times New Roman"/>
          <w:sz w:val="24"/>
          <w:szCs w:val="24"/>
        </w:rPr>
        <w:t>,</w:t>
      </w:r>
      <w:r w:rsidRPr="00CC0258">
        <w:rPr>
          <w:rFonts w:ascii="Times New Roman" w:hAnsi="Times New Roman"/>
          <w:sz w:val="24"/>
          <w:szCs w:val="24"/>
        </w:rPr>
        <w:t xml:space="preserve"> от общего числа детей в возрасте от 5 до 18 лет;</w:t>
      </w:r>
    </w:p>
    <w:p w:rsidR="00AB39CB" w:rsidRPr="00CC0258" w:rsidRDefault="00AB39CB" w:rsidP="00AB39C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подпрограммы 3</w:t>
      </w:r>
      <w:r w:rsidRPr="00CC0258">
        <w:rPr>
          <w:rFonts w:ascii="Times New Roman" w:hAnsi="Times New Roman"/>
          <w:sz w:val="24"/>
          <w:szCs w:val="24"/>
        </w:rPr>
        <w:t>:</w:t>
      </w:r>
    </w:p>
    <w:p w:rsidR="00AB39CB" w:rsidRPr="00CC0258" w:rsidRDefault="00AB39CB" w:rsidP="00AB39CB">
      <w:pPr>
        <w:autoSpaceDE w:val="0"/>
        <w:autoSpaceDN w:val="0"/>
        <w:adjustRightInd w:val="0"/>
        <w:spacing w:after="0" w:line="240" w:lineRule="auto"/>
        <w:ind w:firstLine="540"/>
        <w:jc w:val="both"/>
        <w:rPr>
          <w:rFonts w:ascii="Times New Roman" w:hAnsi="Times New Roman"/>
          <w:sz w:val="24"/>
          <w:szCs w:val="24"/>
        </w:rPr>
      </w:pPr>
      <w:r w:rsidRPr="00CC0258">
        <w:rPr>
          <w:rFonts w:ascii="Times New Roman" w:hAnsi="Times New Roman"/>
          <w:sz w:val="24"/>
          <w:szCs w:val="24"/>
        </w:rPr>
        <w:t>удельный вес детей в возрасте от 5 до 18 лет, охваченных программами дополнительного о</w:t>
      </w:r>
      <w:r w:rsidRPr="00CC0258">
        <w:rPr>
          <w:rFonts w:ascii="Times New Roman" w:hAnsi="Times New Roman"/>
          <w:sz w:val="24"/>
          <w:szCs w:val="24"/>
        </w:rPr>
        <w:t>б</w:t>
      </w:r>
      <w:r w:rsidRPr="00CC0258">
        <w:rPr>
          <w:rFonts w:ascii="Times New Roman" w:hAnsi="Times New Roman"/>
          <w:sz w:val="24"/>
          <w:szCs w:val="24"/>
        </w:rPr>
        <w:t>разования</w:t>
      </w:r>
      <w:r>
        <w:rPr>
          <w:rFonts w:ascii="Times New Roman" w:hAnsi="Times New Roman"/>
          <w:sz w:val="24"/>
          <w:szCs w:val="24"/>
        </w:rPr>
        <w:t>,</w:t>
      </w:r>
      <w:r w:rsidRPr="00CC0258">
        <w:rPr>
          <w:rFonts w:ascii="Times New Roman" w:hAnsi="Times New Roman"/>
          <w:sz w:val="24"/>
          <w:szCs w:val="24"/>
        </w:rPr>
        <w:t xml:space="preserve"> от общего числа детей в возрасте от 5 до 18 лет.</w:t>
      </w:r>
    </w:p>
    <w:p w:rsidR="00AB39CB" w:rsidRPr="00CC0258" w:rsidRDefault="00AB39CB" w:rsidP="00AB39CB">
      <w:pPr>
        <w:autoSpaceDE w:val="0"/>
        <w:autoSpaceDN w:val="0"/>
        <w:adjustRightInd w:val="0"/>
        <w:spacing w:after="0" w:line="240" w:lineRule="auto"/>
        <w:ind w:firstLine="540"/>
        <w:jc w:val="both"/>
        <w:rPr>
          <w:rFonts w:ascii="Times New Roman" w:hAnsi="Times New Roman"/>
          <w:sz w:val="24"/>
          <w:szCs w:val="24"/>
        </w:rPr>
      </w:pPr>
      <w:r w:rsidRPr="00CC0258">
        <w:rPr>
          <w:rFonts w:ascii="Times New Roman" w:hAnsi="Times New Roman"/>
          <w:sz w:val="24"/>
          <w:szCs w:val="24"/>
        </w:rPr>
        <w:t>В ходе реализации данного основного мероприятия будут достигнуты следующие результ</w:t>
      </w:r>
      <w:r w:rsidRPr="00CC0258">
        <w:rPr>
          <w:rFonts w:ascii="Times New Roman" w:hAnsi="Times New Roman"/>
          <w:sz w:val="24"/>
          <w:szCs w:val="24"/>
        </w:rPr>
        <w:t>а</w:t>
      </w:r>
      <w:r w:rsidRPr="00CC0258">
        <w:rPr>
          <w:rFonts w:ascii="Times New Roman" w:hAnsi="Times New Roman"/>
          <w:sz w:val="24"/>
          <w:szCs w:val="24"/>
        </w:rPr>
        <w:t>ты:</w:t>
      </w:r>
    </w:p>
    <w:p w:rsidR="00AB39CB" w:rsidRPr="00CC0258" w:rsidRDefault="00AB39CB" w:rsidP="00AB39CB">
      <w:pPr>
        <w:autoSpaceDE w:val="0"/>
        <w:autoSpaceDN w:val="0"/>
        <w:adjustRightInd w:val="0"/>
        <w:spacing w:after="0" w:line="240" w:lineRule="auto"/>
        <w:ind w:firstLine="540"/>
        <w:jc w:val="both"/>
        <w:rPr>
          <w:rFonts w:ascii="Times New Roman" w:hAnsi="Times New Roman"/>
          <w:sz w:val="24"/>
          <w:szCs w:val="24"/>
        </w:rPr>
      </w:pPr>
      <w:r w:rsidRPr="00CC0258">
        <w:rPr>
          <w:rFonts w:ascii="Times New Roman" w:hAnsi="Times New Roman"/>
          <w:sz w:val="24"/>
          <w:szCs w:val="24"/>
        </w:rPr>
        <w:t>Увеличится</w:t>
      </w:r>
      <w:r w:rsidR="005A2BB1">
        <w:rPr>
          <w:rFonts w:ascii="Times New Roman" w:hAnsi="Times New Roman"/>
          <w:sz w:val="24"/>
          <w:szCs w:val="24"/>
        </w:rPr>
        <w:t xml:space="preserve"> </w:t>
      </w:r>
      <w:r w:rsidRPr="00CC0258">
        <w:rPr>
          <w:rFonts w:ascii="Times New Roman" w:hAnsi="Times New Roman"/>
          <w:sz w:val="24"/>
          <w:szCs w:val="24"/>
        </w:rPr>
        <w:t>удельный вес детей в возрасте от 5 до 18 лет, охваченных программами допо</w:t>
      </w:r>
      <w:r w:rsidRPr="00CC0258">
        <w:rPr>
          <w:rFonts w:ascii="Times New Roman" w:hAnsi="Times New Roman"/>
          <w:sz w:val="24"/>
          <w:szCs w:val="24"/>
        </w:rPr>
        <w:t>л</w:t>
      </w:r>
      <w:r w:rsidRPr="00CC0258">
        <w:rPr>
          <w:rFonts w:ascii="Times New Roman" w:hAnsi="Times New Roman"/>
          <w:sz w:val="24"/>
          <w:szCs w:val="24"/>
        </w:rPr>
        <w:t>нительного образования</w:t>
      </w:r>
      <w:r>
        <w:rPr>
          <w:rFonts w:ascii="Times New Roman" w:hAnsi="Times New Roman"/>
          <w:sz w:val="24"/>
          <w:szCs w:val="24"/>
        </w:rPr>
        <w:t xml:space="preserve">, </w:t>
      </w:r>
      <w:r w:rsidRPr="00CC0258">
        <w:rPr>
          <w:rFonts w:ascii="Times New Roman" w:hAnsi="Times New Roman"/>
          <w:sz w:val="24"/>
          <w:szCs w:val="24"/>
        </w:rPr>
        <w:t xml:space="preserve"> от общего числа </w:t>
      </w:r>
      <w:r>
        <w:rPr>
          <w:rFonts w:ascii="Times New Roman" w:hAnsi="Times New Roman"/>
          <w:sz w:val="24"/>
          <w:szCs w:val="24"/>
        </w:rPr>
        <w:t>детей в возрасте от 5 до 18 лет</w:t>
      </w:r>
      <w:r w:rsidRPr="00CC0258">
        <w:rPr>
          <w:rFonts w:ascii="Times New Roman" w:hAnsi="Times New Roman"/>
          <w:sz w:val="24"/>
          <w:szCs w:val="24"/>
        </w:rPr>
        <w:t xml:space="preserve"> до </w:t>
      </w:r>
      <w:r>
        <w:rPr>
          <w:rFonts w:ascii="Times New Roman" w:hAnsi="Times New Roman"/>
          <w:sz w:val="24"/>
          <w:szCs w:val="24"/>
        </w:rPr>
        <w:t>50</w:t>
      </w:r>
      <w:r w:rsidRPr="00CC0258">
        <w:rPr>
          <w:rFonts w:ascii="Times New Roman" w:hAnsi="Times New Roman"/>
          <w:sz w:val="24"/>
          <w:szCs w:val="24"/>
        </w:rPr>
        <w:t xml:space="preserve"> про</w:t>
      </w:r>
      <w:r>
        <w:rPr>
          <w:rFonts w:ascii="Times New Roman" w:hAnsi="Times New Roman"/>
          <w:sz w:val="24"/>
          <w:szCs w:val="24"/>
        </w:rPr>
        <w:t>центов  к 2020</w:t>
      </w:r>
      <w:r w:rsidRPr="00CC0258">
        <w:rPr>
          <w:rFonts w:ascii="Times New Roman" w:hAnsi="Times New Roman"/>
          <w:sz w:val="24"/>
          <w:szCs w:val="24"/>
        </w:rPr>
        <w:t xml:space="preserve"> году.</w:t>
      </w:r>
    </w:p>
    <w:p w:rsidR="00AB39CB" w:rsidRPr="00CC0258" w:rsidRDefault="00AB39CB" w:rsidP="00AB39CB">
      <w:pPr>
        <w:autoSpaceDE w:val="0"/>
        <w:autoSpaceDN w:val="0"/>
        <w:adjustRightInd w:val="0"/>
        <w:spacing w:after="0" w:line="240" w:lineRule="auto"/>
        <w:ind w:firstLine="540"/>
        <w:jc w:val="both"/>
        <w:rPr>
          <w:rFonts w:ascii="Times New Roman" w:hAnsi="Times New Roman"/>
          <w:sz w:val="24"/>
          <w:szCs w:val="24"/>
        </w:rPr>
      </w:pPr>
    </w:p>
    <w:p w:rsidR="00AB39CB" w:rsidRDefault="00AB39CB" w:rsidP="00AB39CB">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 xml:space="preserve">Раздел </w:t>
      </w:r>
      <w:r w:rsidRPr="00EE0DF0">
        <w:rPr>
          <w:rFonts w:ascii="Times New Roman" w:hAnsi="Times New Roman"/>
          <w:b/>
          <w:sz w:val="24"/>
          <w:szCs w:val="24"/>
        </w:rPr>
        <w:t>4. Обоснование ресурсного обеспечения подпрограммы 3</w:t>
      </w:r>
    </w:p>
    <w:p w:rsidR="00AB39CB" w:rsidRPr="00CC0258" w:rsidRDefault="00AB39CB" w:rsidP="00AB39CB">
      <w:pPr>
        <w:pStyle w:val="af0"/>
        <w:jc w:val="center"/>
        <w:rPr>
          <w:rFonts w:ascii="Times New Roman" w:hAnsi="Times New Roman" w:cs="Times New Roman"/>
          <w:b/>
          <w:sz w:val="24"/>
          <w:szCs w:val="24"/>
        </w:rPr>
      </w:pPr>
      <w:r>
        <w:rPr>
          <w:rFonts w:ascii="Times New Roman" w:hAnsi="Times New Roman" w:cs="Times New Roman"/>
          <w:b/>
          <w:sz w:val="24"/>
          <w:szCs w:val="24"/>
        </w:rPr>
        <w:t>муниципальной программы</w:t>
      </w:r>
    </w:p>
    <w:p w:rsidR="00AB39CB" w:rsidRPr="00EE0DF0" w:rsidRDefault="00AB39CB" w:rsidP="00AB39CB">
      <w:pPr>
        <w:autoSpaceDE w:val="0"/>
        <w:autoSpaceDN w:val="0"/>
        <w:adjustRightInd w:val="0"/>
        <w:spacing w:after="0" w:line="240" w:lineRule="auto"/>
        <w:jc w:val="center"/>
        <w:outlineLvl w:val="0"/>
        <w:rPr>
          <w:rFonts w:ascii="Times New Roman" w:hAnsi="Times New Roman"/>
          <w:b/>
          <w:sz w:val="24"/>
          <w:szCs w:val="24"/>
        </w:rPr>
      </w:pPr>
    </w:p>
    <w:p w:rsidR="00AB39CB" w:rsidRPr="002522F2" w:rsidRDefault="00AB39CB" w:rsidP="00AB39CB">
      <w:pPr>
        <w:autoSpaceDE w:val="0"/>
        <w:autoSpaceDN w:val="0"/>
        <w:adjustRightInd w:val="0"/>
        <w:spacing w:after="0" w:line="240" w:lineRule="auto"/>
        <w:jc w:val="center"/>
        <w:outlineLvl w:val="0"/>
        <w:rPr>
          <w:rFonts w:ascii="Times New Roman" w:hAnsi="Times New Roman"/>
          <w:b/>
          <w:sz w:val="24"/>
          <w:szCs w:val="24"/>
        </w:rPr>
      </w:pPr>
    </w:p>
    <w:p w:rsidR="00AB39CB" w:rsidRPr="002522F2" w:rsidRDefault="00AB39CB" w:rsidP="00AB39CB">
      <w:pPr>
        <w:autoSpaceDE w:val="0"/>
        <w:autoSpaceDN w:val="0"/>
        <w:adjustRightInd w:val="0"/>
        <w:spacing w:after="0" w:line="240" w:lineRule="auto"/>
        <w:ind w:firstLine="540"/>
        <w:jc w:val="both"/>
        <w:rPr>
          <w:rFonts w:ascii="Times New Roman" w:hAnsi="Times New Roman"/>
          <w:sz w:val="24"/>
          <w:szCs w:val="24"/>
        </w:rPr>
      </w:pPr>
      <w:r w:rsidRPr="002522F2">
        <w:rPr>
          <w:rFonts w:ascii="Times New Roman" w:hAnsi="Times New Roman"/>
          <w:sz w:val="24"/>
          <w:szCs w:val="24"/>
        </w:rPr>
        <w:t>Ресурсное обеспечение реализации основных мероприятий подпрограммы 3 осуществляется из средств  местного бюджета.</w:t>
      </w:r>
    </w:p>
    <w:p w:rsidR="00AB39CB" w:rsidRPr="002522F2" w:rsidRDefault="00AB39CB" w:rsidP="00AB39CB">
      <w:pPr>
        <w:pStyle w:val="af0"/>
        <w:rPr>
          <w:rFonts w:ascii="Times New Roman" w:hAnsi="Times New Roman" w:cs="Times New Roman"/>
          <w:sz w:val="24"/>
          <w:szCs w:val="24"/>
        </w:rPr>
      </w:pPr>
      <w:r w:rsidRPr="002522F2">
        <w:rPr>
          <w:rFonts w:ascii="Times New Roman" w:hAnsi="Times New Roman" w:cs="Times New Roman"/>
          <w:sz w:val="24"/>
          <w:szCs w:val="24"/>
        </w:rPr>
        <w:t xml:space="preserve">Общий объем финансирования подпрограммы составляет </w:t>
      </w:r>
      <w:r>
        <w:rPr>
          <w:rFonts w:ascii="Times New Roman" w:hAnsi="Times New Roman" w:cs="Times New Roman"/>
          <w:sz w:val="24"/>
          <w:szCs w:val="24"/>
        </w:rPr>
        <w:t>63 956 302,36</w:t>
      </w:r>
      <w:r w:rsidRPr="002522F2">
        <w:rPr>
          <w:rFonts w:ascii="Times New Roman" w:hAnsi="Times New Roman" w:cs="Times New Roman"/>
          <w:sz w:val="24"/>
          <w:szCs w:val="24"/>
        </w:rPr>
        <w:t xml:space="preserve"> руб. </w:t>
      </w:r>
    </w:p>
    <w:p w:rsidR="00AB39CB" w:rsidRPr="002522F2" w:rsidRDefault="00AB39CB" w:rsidP="00AB39CB">
      <w:pPr>
        <w:pStyle w:val="af0"/>
        <w:rPr>
          <w:rFonts w:ascii="Times New Roman" w:hAnsi="Times New Roman" w:cs="Times New Roman"/>
          <w:sz w:val="24"/>
          <w:szCs w:val="24"/>
        </w:rPr>
      </w:pPr>
      <w:r w:rsidRPr="002522F2">
        <w:rPr>
          <w:rFonts w:ascii="Times New Roman" w:hAnsi="Times New Roman" w:cs="Times New Roman"/>
          <w:sz w:val="24"/>
          <w:szCs w:val="24"/>
        </w:rPr>
        <w:t>По годам реализации:</w:t>
      </w:r>
    </w:p>
    <w:p w:rsidR="00AB39CB" w:rsidRPr="002522F2" w:rsidRDefault="00AB39CB" w:rsidP="00AB39CB">
      <w:pPr>
        <w:pStyle w:val="af0"/>
        <w:rPr>
          <w:rFonts w:ascii="Times New Roman" w:hAnsi="Times New Roman" w:cs="Times New Roman"/>
          <w:sz w:val="24"/>
          <w:szCs w:val="24"/>
        </w:rPr>
      </w:pPr>
      <w:r w:rsidRPr="002522F2">
        <w:rPr>
          <w:rFonts w:ascii="Times New Roman" w:hAnsi="Times New Roman" w:cs="Times New Roman"/>
          <w:sz w:val="24"/>
          <w:szCs w:val="24"/>
        </w:rPr>
        <w:t xml:space="preserve">- 2014 год </w:t>
      </w:r>
      <w:r>
        <w:rPr>
          <w:rFonts w:ascii="Times New Roman" w:hAnsi="Times New Roman" w:cs="Times New Roman"/>
          <w:sz w:val="24"/>
          <w:szCs w:val="24"/>
        </w:rPr>
        <w:t>– 8 386 768,29</w:t>
      </w:r>
      <w:r w:rsidRPr="002522F2">
        <w:rPr>
          <w:rFonts w:ascii="Times New Roman" w:hAnsi="Times New Roman" w:cs="Times New Roman"/>
          <w:sz w:val="24"/>
          <w:szCs w:val="24"/>
        </w:rPr>
        <w:t xml:space="preserve"> руб.;</w:t>
      </w:r>
    </w:p>
    <w:p w:rsidR="00AB39CB" w:rsidRPr="002522F2" w:rsidRDefault="00AB39CB" w:rsidP="00AB39CB">
      <w:pPr>
        <w:pStyle w:val="af0"/>
        <w:rPr>
          <w:rFonts w:ascii="Times New Roman" w:hAnsi="Times New Roman" w:cs="Times New Roman"/>
          <w:sz w:val="24"/>
          <w:szCs w:val="24"/>
        </w:rPr>
      </w:pPr>
      <w:r w:rsidRPr="002522F2">
        <w:rPr>
          <w:rFonts w:ascii="Times New Roman" w:hAnsi="Times New Roman" w:cs="Times New Roman"/>
          <w:sz w:val="24"/>
          <w:szCs w:val="24"/>
        </w:rPr>
        <w:t xml:space="preserve">- 2015 год – </w:t>
      </w:r>
      <w:r>
        <w:rPr>
          <w:rFonts w:ascii="Times New Roman" w:hAnsi="Times New Roman" w:cs="Times New Roman"/>
          <w:sz w:val="24"/>
          <w:szCs w:val="24"/>
        </w:rPr>
        <w:t>9 040 130,07</w:t>
      </w:r>
      <w:r w:rsidRPr="002522F2">
        <w:rPr>
          <w:rFonts w:ascii="Times New Roman" w:hAnsi="Times New Roman" w:cs="Times New Roman"/>
          <w:sz w:val="24"/>
          <w:szCs w:val="24"/>
        </w:rPr>
        <w:t xml:space="preserve"> руб.;</w:t>
      </w:r>
    </w:p>
    <w:p w:rsidR="00AB39CB" w:rsidRDefault="00AB39CB" w:rsidP="00AB39CB">
      <w:pPr>
        <w:pStyle w:val="af0"/>
        <w:rPr>
          <w:rFonts w:ascii="Times New Roman" w:hAnsi="Times New Roman" w:cs="Times New Roman"/>
          <w:sz w:val="24"/>
          <w:szCs w:val="24"/>
        </w:rPr>
      </w:pPr>
      <w:r w:rsidRPr="002522F2">
        <w:rPr>
          <w:rFonts w:ascii="Times New Roman" w:hAnsi="Times New Roman" w:cs="Times New Roman"/>
          <w:sz w:val="24"/>
          <w:szCs w:val="24"/>
        </w:rPr>
        <w:t xml:space="preserve">- 2016 год – </w:t>
      </w:r>
      <w:r>
        <w:rPr>
          <w:rFonts w:ascii="Times New Roman" w:hAnsi="Times New Roman" w:cs="Times New Roman"/>
          <w:sz w:val="24"/>
          <w:szCs w:val="24"/>
        </w:rPr>
        <w:t>10 158 276,00</w:t>
      </w:r>
      <w:r w:rsidRPr="002522F2">
        <w:rPr>
          <w:rFonts w:ascii="Times New Roman" w:hAnsi="Times New Roman" w:cs="Times New Roman"/>
          <w:sz w:val="24"/>
          <w:szCs w:val="24"/>
        </w:rPr>
        <w:t xml:space="preserve"> руб.</w:t>
      </w:r>
      <w:r>
        <w:rPr>
          <w:rFonts w:ascii="Times New Roman" w:hAnsi="Times New Roman" w:cs="Times New Roman"/>
          <w:sz w:val="24"/>
          <w:szCs w:val="24"/>
        </w:rPr>
        <w:t>;</w:t>
      </w:r>
    </w:p>
    <w:p w:rsidR="00AB39CB" w:rsidRDefault="00AB39CB" w:rsidP="00AB39CB">
      <w:pPr>
        <w:pStyle w:val="af0"/>
        <w:rPr>
          <w:rFonts w:ascii="Times New Roman" w:hAnsi="Times New Roman" w:cs="Times New Roman"/>
          <w:sz w:val="24"/>
          <w:szCs w:val="24"/>
        </w:rPr>
      </w:pPr>
      <w:r w:rsidRPr="002522F2">
        <w:rPr>
          <w:rFonts w:ascii="Times New Roman" w:hAnsi="Times New Roman" w:cs="Times New Roman"/>
          <w:sz w:val="24"/>
          <w:szCs w:val="24"/>
        </w:rPr>
        <w:t>- 201</w:t>
      </w:r>
      <w:r>
        <w:rPr>
          <w:rFonts w:ascii="Times New Roman" w:hAnsi="Times New Roman" w:cs="Times New Roman"/>
          <w:sz w:val="24"/>
          <w:szCs w:val="24"/>
        </w:rPr>
        <w:t xml:space="preserve">7– 2020 </w:t>
      </w:r>
      <w:r w:rsidRPr="002522F2">
        <w:rPr>
          <w:rFonts w:ascii="Times New Roman" w:hAnsi="Times New Roman" w:cs="Times New Roman"/>
          <w:sz w:val="24"/>
          <w:szCs w:val="24"/>
        </w:rPr>
        <w:t>год</w:t>
      </w:r>
      <w:r>
        <w:rPr>
          <w:rFonts w:ascii="Times New Roman" w:hAnsi="Times New Roman" w:cs="Times New Roman"/>
          <w:sz w:val="24"/>
          <w:szCs w:val="24"/>
        </w:rPr>
        <w:t>ы</w:t>
      </w:r>
      <w:r w:rsidRPr="002522F2">
        <w:rPr>
          <w:rFonts w:ascii="Times New Roman" w:hAnsi="Times New Roman" w:cs="Times New Roman"/>
          <w:sz w:val="24"/>
          <w:szCs w:val="24"/>
        </w:rPr>
        <w:t xml:space="preserve"> – </w:t>
      </w:r>
      <w:r>
        <w:rPr>
          <w:rFonts w:ascii="Times New Roman" w:hAnsi="Times New Roman" w:cs="Times New Roman"/>
          <w:sz w:val="24"/>
          <w:szCs w:val="24"/>
        </w:rPr>
        <w:t>36 371 128,00</w:t>
      </w:r>
      <w:r w:rsidRPr="002522F2">
        <w:rPr>
          <w:rFonts w:ascii="Times New Roman" w:hAnsi="Times New Roman" w:cs="Times New Roman"/>
          <w:sz w:val="24"/>
          <w:szCs w:val="24"/>
        </w:rPr>
        <w:t xml:space="preserve"> руб.</w:t>
      </w:r>
    </w:p>
    <w:p w:rsidR="003D16A2" w:rsidRDefault="00AB39CB">
      <w:pPr>
        <w:spacing w:after="160" w:line="259" w:lineRule="auto"/>
        <w:rPr>
          <w:rFonts w:ascii="Times New Roman" w:hAnsi="Times New Roman"/>
          <w:sz w:val="24"/>
          <w:szCs w:val="24"/>
        </w:rPr>
      </w:pPr>
      <w:r w:rsidRPr="001E527F">
        <w:rPr>
          <w:rFonts w:ascii="Times New Roman" w:hAnsi="Times New Roman"/>
          <w:sz w:val="24"/>
          <w:szCs w:val="24"/>
        </w:rPr>
        <w:t xml:space="preserve">Объем финансирования </w:t>
      </w:r>
      <w:r>
        <w:rPr>
          <w:rFonts w:ascii="Times New Roman" w:hAnsi="Times New Roman"/>
          <w:sz w:val="24"/>
          <w:szCs w:val="24"/>
        </w:rPr>
        <w:t>подп</w:t>
      </w:r>
      <w:r w:rsidRPr="001E527F">
        <w:rPr>
          <w:rFonts w:ascii="Times New Roman" w:hAnsi="Times New Roman"/>
          <w:sz w:val="24"/>
          <w:szCs w:val="24"/>
        </w:rPr>
        <w:t>рограммы подлежит ежегодному уточнению</w:t>
      </w:r>
      <w:r>
        <w:rPr>
          <w:rFonts w:ascii="Times New Roman" w:hAnsi="Times New Roman"/>
          <w:sz w:val="24"/>
          <w:szCs w:val="24"/>
        </w:rPr>
        <w:t>.</w:t>
      </w:r>
      <w:r w:rsidR="003D16A2">
        <w:rPr>
          <w:rFonts w:ascii="Times New Roman" w:hAnsi="Times New Roman"/>
          <w:sz w:val="24"/>
          <w:szCs w:val="24"/>
        </w:rPr>
        <w:br w:type="page"/>
      </w:r>
    </w:p>
    <w:p w:rsidR="00AB39CB" w:rsidRPr="002522F2" w:rsidRDefault="00AB39CB" w:rsidP="00AB39CB"/>
    <w:p w:rsidR="00AB39CB" w:rsidRPr="00BD3F7E" w:rsidRDefault="00AB39CB" w:rsidP="00AB39CB">
      <w:pPr>
        <w:pStyle w:val="af0"/>
        <w:jc w:val="center"/>
        <w:rPr>
          <w:rFonts w:ascii="Times New Roman" w:hAnsi="Times New Roman" w:cs="Times New Roman"/>
          <w:b/>
          <w:sz w:val="24"/>
          <w:szCs w:val="24"/>
        </w:rPr>
      </w:pPr>
      <w:r w:rsidRPr="00BD3F7E">
        <w:rPr>
          <w:rFonts w:ascii="Times New Roman" w:hAnsi="Times New Roman" w:cs="Times New Roman"/>
          <w:b/>
          <w:sz w:val="24"/>
          <w:szCs w:val="24"/>
        </w:rPr>
        <w:t>ПАСПОРТ</w:t>
      </w:r>
    </w:p>
    <w:p w:rsidR="00AB39CB" w:rsidRPr="00BD3F7E" w:rsidRDefault="00AB39CB" w:rsidP="00AB39CB">
      <w:pPr>
        <w:pStyle w:val="af0"/>
        <w:jc w:val="center"/>
        <w:rPr>
          <w:rFonts w:ascii="Times New Roman" w:hAnsi="Times New Roman" w:cs="Times New Roman"/>
          <w:b/>
          <w:sz w:val="24"/>
          <w:szCs w:val="24"/>
        </w:rPr>
      </w:pPr>
      <w:r w:rsidRPr="00BD3F7E">
        <w:rPr>
          <w:rFonts w:ascii="Times New Roman" w:hAnsi="Times New Roman" w:cs="Times New Roman"/>
          <w:b/>
          <w:sz w:val="24"/>
          <w:szCs w:val="24"/>
        </w:rPr>
        <w:t xml:space="preserve">подпрограммы 4 «Организация отдыха и  оздоровления детей и подростков» </w:t>
      </w:r>
    </w:p>
    <w:p w:rsidR="00AB39CB" w:rsidRPr="00CC0258" w:rsidRDefault="00AB39CB" w:rsidP="00AB39CB">
      <w:pPr>
        <w:pStyle w:val="af0"/>
        <w:jc w:val="center"/>
        <w:rPr>
          <w:rFonts w:ascii="Times New Roman" w:hAnsi="Times New Roman" w:cs="Times New Roman"/>
          <w:b/>
          <w:sz w:val="24"/>
          <w:szCs w:val="24"/>
        </w:rPr>
      </w:pPr>
    </w:p>
    <w:tbl>
      <w:tblPr>
        <w:tblStyle w:val="a3"/>
        <w:tblW w:w="0" w:type="auto"/>
        <w:tblLook w:val="04A0"/>
      </w:tblPr>
      <w:tblGrid>
        <w:gridCol w:w="3085"/>
        <w:gridCol w:w="6486"/>
      </w:tblGrid>
      <w:tr w:rsidR="00AB39CB" w:rsidRPr="00CC0258" w:rsidTr="0092598C">
        <w:tc>
          <w:tcPr>
            <w:tcW w:w="3085" w:type="dxa"/>
          </w:tcPr>
          <w:p w:rsidR="00AB39CB" w:rsidRPr="00BD3F7E" w:rsidRDefault="00AB39CB" w:rsidP="0092598C">
            <w:pPr>
              <w:pStyle w:val="af0"/>
              <w:rPr>
                <w:rFonts w:ascii="Times New Roman" w:hAnsi="Times New Roman" w:cs="Times New Roman"/>
                <w:sz w:val="24"/>
                <w:szCs w:val="24"/>
              </w:rPr>
            </w:pPr>
            <w:r w:rsidRPr="00BD3F7E">
              <w:rPr>
                <w:rFonts w:ascii="Times New Roman" w:hAnsi="Times New Roman" w:cs="Times New Roman"/>
                <w:sz w:val="24"/>
                <w:szCs w:val="24"/>
              </w:rPr>
              <w:t>Ответственные исполнит</w:t>
            </w:r>
            <w:r w:rsidRPr="00BD3F7E">
              <w:rPr>
                <w:rFonts w:ascii="Times New Roman" w:hAnsi="Times New Roman" w:cs="Times New Roman"/>
                <w:sz w:val="24"/>
                <w:szCs w:val="24"/>
              </w:rPr>
              <w:t>е</w:t>
            </w:r>
            <w:r w:rsidRPr="00BD3F7E">
              <w:rPr>
                <w:rFonts w:ascii="Times New Roman" w:hAnsi="Times New Roman" w:cs="Times New Roman"/>
                <w:sz w:val="24"/>
                <w:szCs w:val="24"/>
              </w:rPr>
              <w:t>ли подпрограммы</w:t>
            </w:r>
          </w:p>
        </w:tc>
        <w:tc>
          <w:tcPr>
            <w:tcW w:w="6486" w:type="dxa"/>
          </w:tcPr>
          <w:p w:rsidR="00AB39CB" w:rsidRPr="00CC0258" w:rsidRDefault="00AB39CB" w:rsidP="0092598C">
            <w:pPr>
              <w:pStyle w:val="af0"/>
              <w:rPr>
                <w:rFonts w:ascii="Times New Roman" w:hAnsi="Times New Roman" w:cs="Times New Roman"/>
                <w:sz w:val="24"/>
                <w:szCs w:val="24"/>
              </w:rPr>
            </w:pPr>
            <w:r w:rsidRPr="00CC0258">
              <w:rPr>
                <w:rFonts w:ascii="Times New Roman" w:hAnsi="Times New Roman" w:cs="Times New Roman"/>
                <w:sz w:val="24"/>
                <w:szCs w:val="24"/>
              </w:rPr>
              <w:t>Комитет по образованию Администрации муниципального образования «город Десногорск» Смоленской области</w:t>
            </w:r>
          </w:p>
        </w:tc>
      </w:tr>
      <w:tr w:rsidR="00AB39CB" w:rsidRPr="00CC0258" w:rsidTr="0092598C">
        <w:tc>
          <w:tcPr>
            <w:tcW w:w="3085" w:type="dxa"/>
          </w:tcPr>
          <w:p w:rsidR="00AB39CB" w:rsidRPr="00BD3F7E" w:rsidRDefault="00AB39CB" w:rsidP="0092598C">
            <w:pPr>
              <w:pStyle w:val="af0"/>
              <w:rPr>
                <w:rFonts w:ascii="Times New Roman" w:hAnsi="Times New Roman" w:cs="Times New Roman"/>
                <w:sz w:val="24"/>
                <w:szCs w:val="24"/>
              </w:rPr>
            </w:pPr>
            <w:r w:rsidRPr="00BD3F7E">
              <w:rPr>
                <w:rFonts w:ascii="Times New Roman" w:hAnsi="Times New Roman" w:cs="Times New Roman"/>
                <w:sz w:val="24"/>
                <w:szCs w:val="24"/>
              </w:rPr>
              <w:t>Исполнители основных м</w:t>
            </w:r>
            <w:r w:rsidRPr="00BD3F7E">
              <w:rPr>
                <w:rFonts w:ascii="Times New Roman" w:hAnsi="Times New Roman" w:cs="Times New Roman"/>
                <w:sz w:val="24"/>
                <w:szCs w:val="24"/>
              </w:rPr>
              <w:t>е</w:t>
            </w:r>
            <w:r w:rsidRPr="00BD3F7E">
              <w:rPr>
                <w:rFonts w:ascii="Times New Roman" w:hAnsi="Times New Roman" w:cs="Times New Roman"/>
                <w:sz w:val="24"/>
                <w:szCs w:val="24"/>
              </w:rPr>
              <w:t>роприятий подпрограммы</w:t>
            </w:r>
          </w:p>
        </w:tc>
        <w:tc>
          <w:tcPr>
            <w:tcW w:w="6486" w:type="dxa"/>
          </w:tcPr>
          <w:p w:rsidR="00AB39CB" w:rsidRPr="00CC0258" w:rsidRDefault="00AB39CB" w:rsidP="0092598C">
            <w:pPr>
              <w:pStyle w:val="af0"/>
              <w:rPr>
                <w:rFonts w:ascii="Times New Roman" w:hAnsi="Times New Roman" w:cs="Times New Roman"/>
                <w:sz w:val="24"/>
                <w:szCs w:val="24"/>
              </w:rPr>
            </w:pPr>
            <w:r w:rsidRPr="00CC0258">
              <w:rPr>
                <w:rFonts w:ascii="Times New Roman" w:hAnsi="Times New Roman" w:cs="Times New Roman"/>
                <w:sz w:val="24"/>
                <w:szCs w:val="24"/>
              </w:rPr>
              <w:t>Комитет по образованию Администрации муниципального образования «город Десногорск» Смоленской области, м</w:t>
            </w:r>
            <w:r w:rsidRPr="00CC0258">
              <w:rPr>
                <w:rFonts w:ascii="Times New Roman" w:hAnsi="Times New Roman" w:cs="Times New Roman"/>
                <w:sz w:val="24"/>
                <w:szCs w:val="24"/>
              </w:rPr>
              <w:t>у</w:t>
            </w:r>
            <w:r>
              <w:rPr>
                <w:rFonts w:ascii="Times New Roman" w:hAnsi="Times New Roman" w:cs="Times New Roman"/>
                <w:sz w:val="24"/>
                <w:szCs w:val="24"/>
              </w:rPr>
              <w:t xml:space="preserve">ниципальные бюджетные образовательные </w:t>
            </w:r>
            <w:r w:rsidRPr="00A8005B">
              <w:rPr>
                <w:rFonts w:ascii="Times New Roman" w:hAnsi="Times New Roman" w:cs="Times New Roman"/>
                <w:sz w:val="24"/>
                <w:szCs w:val="24"/>
              </w:rPr>
              <w:t>учреждения,</w:t>
            </w:r>
            <w:r>
              <w:rPr>
                <w:rFonts w:ascii="Times New Roman" w:hAnsi="Times New Roman" w:cs="Times New Roman"/>
                <w:sz w:val="24"/>
                <w:szCs w:val="24"/>
              </w:rPr>
              <w:t xml:space="preserve"> подведомственные  Комитету по образованию  </w:t>
            </w:r>
            <w:r w:rsidRPr="00CC0258">
              <w:rPr>
                <w:rFonts w:ascii="Times New Roman" w:hAnsi="Times New Roman" w:cs="Times New Roman"/>
                <w:sz w:val="24"/>
                <w:szCs w:val="24"/>
              </w:rPr>
              <w:t>Админис</w:t>
            </w:r>
            <w:r w:rsidRPr="00CC0258">
              <w:rPr>
                <w:rFonts w:ascii="Times New Roman" w:hAnsi="Times New Roman" w:cs="Times New Roman"/>
                <w:sz w:val="24"/>
                <w:szCs w:val="24"/>
              </w:rPr>
              <w:t>т</w:t>
            </w:r>
            <w:r w:rsidRPr="00CC0258">
              <w:rPr>
                <w:rFonts w:ascii="Times New Roman" w:hAnsi="Times New Roman" w:cs="Times New Roman"/>
                <w:sz w:val="24"/>
                <w:szCs w:val="24"/>
              </w:rPr>
              <w:t>рации муниципального образования «город Десногорск» Смоленской области</w:t>
            </w:r>
          </w:p>
        </w:tc>
      </w:tr>
      <w:tr w:rsidR="00AB39CB" w:rsidRPr="00CC0258" w:rsidTr="0092598C">
        <w:tc>
          <w:tcPr>
            <w:tcW w:w="3085" w:type="dxa"/>
          </w:tcPr>
          <w:p w:rsidR="00AB39CB" w:rsidRPr="00BD3F7E" w:rsidRDefault="00AB39CB" w:rsidP="0092598C">
            <w:pPr>
              <w:pStyle w:val="af0"/>
              <w:rPr>
                <w:rFonts w:ascii="Times New Roman" w:hAnsi="Times New Roman" w:cs="Times New Roman"/>
                <w:sz w:val="24"/>
                <w:szCs w:val="24"/>
              </w:rPr>
            </w:pPr>
            <w:r w:rsidRPr="00BD3F7E">
              <w:rPr>
                <w:rFonts w:ascii="Times New Roman" w:hAnsi="Times New Roman" w:cs="Times New Roman"/>
                <w:sz w:val="24"/>
                <w:szCs w:val="24"/>
              </w:rPr>
              <w:t>Цель подпрограммы</w:t>
            </w:r>
          </w:p>
        </w:tc>
        <w:tc>
          <w:tcPr>
            <w:tcW w:w="6486" w:type="dxa"/>
          </w:tcPr>
          <w:p w:rsidR="00AB39CB" w:rsidRPr="00BD3F7E" w:rsidRDefault="00AB39CB" w:rsidP="0092598C">
            <w:pPr>
              <w:pStyle w:val="af0"/>
              <w:rPr>
                <w:rFonts w:ascii="Times New Roman" w:hAnsi="Times New Roman" w:cs="Times New Roman"/>
                <w:sz w:val="24"/>
                <w:szCs w:val="24"/>
              </w:rPr>
            </w:pPr>
            <w:r w:rsidRPr="00BD3F7E">
              <w:rPr>
                <w:rFonts w:ascii="Times New Roman" w:eastAsia="Calibri" w:hAnsi="Times New Roman" w:cs="Times New Roman"/>
                <w:sz w:val="24"/>
                <w:szCs w:val="24"/>
              </w:rPr>
              <w:t>- повышение качества и доступности организованного о</w:t>
            </w:r>
            <w:r w:rsidRPr="00BD3F7E">
              <w:rPr>
                <w:rFonts w:ascii="Times New Roman" w:eastAsia="Calibri" w:hAnsi="Times New Roman" w:cs="Times New Roman"/>
                <w:sz w:val="24"/>
                <w:szCs w:val="24"/>
              </w:rPr>
              <w:t>т</w:t>
            </w:r>
            <w:r w:rsidRPr="00BD3F7E">
              <w:rPr>
                <w:rFonts w:ascii="Times New Roman" w:eastAsia="Calibri" w:hAnsi="Times New Roman" w:cs="Times New Roman"/>
                <w:sz w:val="24"/>
                <w:szCs w:val="24"/>
              </w:rPr>
              <w:t xml:space="preserve">дыха и оздоровления детей и подростков в каникулярный период; </w:t>
            </w:r>
          </w:p>
          <w:p w:rsidR="00AB39CB" w:rsidRPr="00BD3F7E" w:rsidRDefault="00AB39CB" w:rsidP="0092598C">
            <w:pPr>
              <w:pStyle w:val="af0"/>
              <w:rPr>
                <w:rFonts w:ascii="Times New Roman" w:hAnsi="Times New Roman" w:cs="Times New Roman"/>
                <w:sz w:val="24"/>
                <w:szCs w:val="24"/>
              </w:rPr>
            </w:pPr>
            <w:r w:rsidRPr="00BD3F7E">
              <w:rPr>
                <w:rFonts w:ascii="Times New Roman" w:hAnsi="Times New Roman" w:cs="Times New Roman"/>
                <w:sz w:val="24"/>
                <w:szCs w:val="24"/>
              </w:rPr>
              <w:t>- развитие наиболее экономичных и эффективных форм о</w:t>
            </w:r>
            <w:r w:rsidRPr="00BD3F7E">
              <w:rPr>
                <w:rFonts w:ascii="Times New Roman" w:hAnsi="Times New Roman" w:cs="Times New Roman"/>
                <w:sz w:val="24"/>
                <w:szCs w:val="24"/>
              </w:rPr>
              <w:t>т</w:t>
            </w:r>
            <w:r w:rsidRPr="00BD3F7E">
              <w:rPr>
                <w:rFonts w:ascii="Times New Roman" w:hAnsi="Times New Roman" w:cs="Times New Roman"/>
                <w:sz w:val="24"/>
                <w:szCs w:val="24"/>
              </w:rPr>
              <w:t>дыха и оздоровления детей и подростков</w:t>
            </w:r>
          </w:p>
        </w:tc>
      </w:tr>
      <w:tr w:rsidR="00AB39CB" w:rsidRPr="00CC0258" w:rsidTr="0092598C">
        <w:tc>
          <w:tcPr>
            <w:tcW w:w="3085" w:type="dxa"/>
          </w:tcPr>
          <w:p w:rsidR="00AB39CB" w:rsidRPr="00BD3F7E" w:rsidRDefault="00AB39CB" w:rsidP="0092598C">
            <w:pPr>
              <w:pStyle w:val="af0"/>
              <w:rPr>
                <w:rFonts w:ascii="Times New Roman" w:hAnsi="Times New Roman" w:cs="Times New Roman"/>
                <w:sz w:val="24"/>
                <w:szCs w:val="24"/>
              </w:rPr>
            </w:pPr>
            <w:r w:rsidRPr="00BD3F7E">
              <w:rPr>
                <w:rFonts w:ascii="Times New Roman" w:hAnsi="Times New Roman" w:cs="Times New Roman"/>
                <w:sz w:val="24"/>
                <w:szCs w:val="24"/>
              </w:rPr>
              <w:t>Целевые показатели реал</w:t>
            </w:r>
            <w:r w:rsidRPr="00BD3F7E">
              <w:rPr>
                <w:rFonts w:ascii="Times New Roman" w:hAnsi="Times New Roman" w:cs="Times New Roman"/>
                <w:sz w:val="24"/>
                <w:szCs w:val="24"/>
              </w:rPr>
              <w:t>и</w:t>
            </w:r>
            <w:r w:rsidRPr="00BD3F7E">
              <w:rPr>
                <w:rFonts w:ascii="Times New Roman" w:hAnsi="Times New Roman" w:cs="Times New Roman"/>
                <w:sz w:val="24"/>
                <w:szCs w:val="24"/>
              </w:rPr>
              <w:t>зации подпрограммы</w:t>
            </w:r>
          </w:p>
        </w:tc>
        <w:tc>
          <w:tcPr>
            <w:tcW w:w="6486" w:type="dxa"/>
          </w:tcPr>
          <w:p w:rsidR="003D16A2" w:rsidRDefault="00AB39CB" w:rsidP="003D16A2">
            <w:pPr>
              <w:pStyle w:val="af0"/>
              <w:rPr>
                <w:rFonts w:ascii="Times New Roman" w:hAnsi="Times New Roman" w:cs="Times New Roman"/>
                <w:sz w:val="24"/>
                <w:szCs w:val="24"/>
              </w:rPr>
            </w:pPr>
            <w:r w:rsidRPr="003D16A2">
              <w:rPr>
                <w:rFonts w:ascii="Times New Roman" w:hAnsi="Times New Roman" w:cs="Times New Roman"/>
                <w:sz w:val="24"/>
                <w:szCs w:val="24"/>
              </w:rPr>
              <w:t>- численность детей в возрасте от 7 до 18 лет, охваченных организованными формами отдыха</w:t>
            </w:r>
            <w:r w:rsidR="00B765B2">
              <w:rPr>
                <w:rFonts w:ascii="Times New Roman" w:hAnsi="Times New Roman" w:cs="Times New Roman"/>
                <w:sz w:val="24"/>
                <w:szCs w:val="24"/>
              </w:rPr>
              <w:t xml:space="preserve"> </w:t>
            </w:r>
          </w:p>
          <w:p w:rsidR="00AB39CB" w:rsidRPr="00CC0258" w:rsidRDefault="00AB39CB" w:rsidP="003D16A2">
            <w:pPr>
              <w:pStyle w:val="af0"/>
              <w:rPr>
                <w:rFonts w:ascii="Times New Roman" w:hAnsi="Times New Roman" w:cs="Times New Roman"/>
                <w:sz w:val="24"/>
                <w:szCs w:val="24"/>
              </w:rPr>
            </w:pPr>
            <w:r>
              <w:rPr>
                <w:rFonts w:ascii="Times New Roman" w:hAnsi="Times New Roman" w:cs="Times New Roman"/>
                <w:sz w:val="24"/>
                <w:szCs w:val="24"/>
              </w:rPr>
              <w:t>- численность детей в возрасте от 7 до 18 лет, охваченных отдыхом и оздоровлением в лагерях с дневным пребыван</w:t>
            </w:r>
            <w:r>
              <w:rPr>
                <w:rFonts w:ascii="Times New Roman" w:hAnsi="Times New Roman" w:cs="Times New Roman"/>
                <w:sz w:val="24"/>
                <w:szCs w:val="24"/>
              </w:rPr>
              <w:t>и</w:t>
            </w:r>
            <w:r>
              <w:rPr>
                <w:rFonts w:ascii="Times New Roman" w:hAnsi="Times New Roman" w:cs="Times New Roman"/>
                <w:sz w:val="24"/>
                <w:szCs w:val="24"/>
              </w:rPr>
              <w:t xml:space="preserve">ем </w:t>
            </w:r>
          </w:p>
        </w:tc>
      </w:tr>
      <w:tr w:rsidR="00AB39CB" w:rsidRPr="00CC0258" w:rsidTr="0092598C">
        <w:tc>
          <w:tcPr>
            <w:tcW w:w="3085" w:type="dxa"/>
          </w:tcPr>
          <w:p w:rsidR="00AB39CB" w:rsidRPr="00BD3F7E" w:rsidRDefault="00AB39CB" w:rsidP="0092598C">
            <w:pPr>
              <w:pStyle w:val="af0"/>
              <w:rPr>
                <w:rFonts w:ascii="Times New Roman" w:hAnsi="Times New Roman" w:cs="Times New Roman"/>
                <w:sz w:val="24"/>
                <w:szCs w:val="24"/>
              </w:rPr>
            </w:pPr>
            <w:r w:rsidRPr="00BD3F7E">
              <w:rPr>
                <w:rFonts w:ascii="Times New Roman" w:hAnsi="Times New Roman" w:cs="Times New Roman"/>
                <w:sz w:val="24"/>
                <w:szCs w:val="24"/>
              </w:rPr>
              <w:t>Сроки (этапы) реализации подпрограммы</w:t>
            </w:r>
          </w:p>
        </w:tc>
        <w:tc>
          <w:tcPr>
            <w:tcW w:w="6486" w:type="dxa"/>
          </w:tcPr>
          <w:p w:rsidR="00AB39CB" w:rsidRPr="00CC0258" w:rsidRDefault="00AB39CB" w:rsidP="0092598C">
            <w:pPr>
              <w:pStyle w:val="af0"/>
              <w:rPr>
                <w:rFonts w:ascii="Times New Roman" w:hAnsi="Times New Roman" w:cs="Times New Roman"/>
                <w:sz w:val="24"/>
                <w:szCs w:val="24"/>
              </w:rPr>
            </w:pPr>
            <w:r w:rsidRPr="00CC0258">
              <w:rPr>
                <w:rFonts w:ascii="Times New Roman" w:hAnsi="Times New Roman" w:cs="Times New Roman"/>
                <w:sz w:val="24"/>
                <w:szCs w:val="24"/>
              </w:rPr>
              <w:t>2014-20</w:t>
            </w:r>
            <w:r>
              <w:rPr>
                <w:rFonts w:ascii="Times New Roman" w:hAnsi="Times New Roman" w:cs="Times New Roman"/>
                <w:sz w:val="24"/>
                <w:szCs w:val="24"/>
              </w:rPr>
              <w:t>20</w:t>
            </w:r>
            <w:r w:rsidRPr="00CC0258">
              <w:rPr>
                <w:rFonts w:ascii="Times New Roman" w:hAnsi="Times New Roman" w:cs="Times New Roman"/>
                <w:sz w:val="24"/>
                <w:szCs w:val="24"/>
              </w:rPr>
              <w:t xml:space="preserve"> годы.</w:t>
            </w:r>
          </w:p>
          <w:p w:rsidR="00AB39CB" w:rsidRPr="00CC0258" w:rsidRDefault="00AB39CB" w:rsidP="0092598C">
            <w:pPr>
              <w:pStyle w:val="af0"/>
              <w:rPr>
                <w:rFonts w:ascii="Times New Roman" w:hAnsi="Times New Roman" w:cs="Times New Roman"/>
                <w:sz w:val="24"/>
                <w:szCs w:val="24"/>
              </w:rPr>
            </w:pPr>
            <w:r w:rsidRPr="00CC0258">
              <w:rPr>
                <w:rFonts w:ascii="Times New Roman" w:hAnsi="Times New Roman" w:cs="Times New Roman"/>
                <w:sz w:val="24"/>
                <w:szCs w:val="24"/>
              </w:rPr>
              <w:t>Программа будет реализовываться в один этап.</w:t>
            </w:r>
          </w:p>
        </w:tc>
      </w:tr>
      <w:tr w:rsidR="00AB39CB" w:rsidRPr="00CC0258" w:rsidTr="0092598C">
        <w:tc>
          <w:tcPr>
            <w:tcW w:w="3085" w:type="dxa"/>
          </w:tcPr>
          <w:p w:rsidR="00AB39CB" w:rsidRPr="00BD3F7E" w:rsidRDefault="00AB39CB" w:rsidP="003D16A2">
            <w:pPr>
              <w:pStyle w:val="af0"/>
              <w:rPr>
                <w:rFonts w:ascii="Times New Roman" w:hAnsi="Times New Roman" w:cs="Times New Roman"/>
                <w:sz w:val="24"/>
                <w:szCs w:val="24"/>
              </w:rPr>
            </w:pPr>
            <w:r w:rsidRPr="00BD3F7E">
              <w:rPr>
                <w:rFonts w:ascii="Times New Roman" w:hAnsi="Times New Roman" w:cs="Times New Roman"/>
                <w:sz w:val="24"/>
                <w:szCs w:val="24"/>
              </w:rPr>
              <w:t>Объемы ассигнований по</w:t>
            </w:r>
            <w:r w:rsidRPr="00BD3F7E">
              <w:rPr>
                <w:rFonts w:ascii="Times New Roman" w:hAnsi="Times New Roman" w:cs="Times New Roman"/>
                <w:sz w:val="24"/>
                <w:szCs w:val="24"/>
              </w:rPr>
              <w:t>д</w:t>
            </w:r>
            <w:r w:rsidRPr="00BD3F7E">
              <w:rPr>
                <w:rFonts w:ascii="Times New Roman" w:hAnsi="Times New Roman" w:cs="Times New Roman"/>
                <w:sz w:val="24"/>
                <w:szCs w:val="24"/>
              </w:rPr>
              <w:t>программы</w:t>
            </w:r>
            <w:r w:rsidR="00AF4D63">
              <w:rPr>
                <w:rFonts w:ascii="Times New Roman" w:hAnsi="Times New Roman" w:cs="Times New Roman"/>
                <w:sz w:val="24"/>
                <w:szCs w:val="24"/>
              </w:rPr>
              <w:t xml:space="preserve"> </w:t>
            </w:r>
            <w:r w:rsidR="00AF4D63" w:rsidRPr="003D16A2">
              <w:rPr>
                <w:rFonts w:ascii="Times New Roman" w:hAnsi="Times New Roman"/>
                <w:sz w:val="24"/>
                <w:szCs w:val="24"/>
              </w:rPr>
              <w:t>(по годам ре</w:t>
            </w:r>
            <w:r w:rsidR="00AF4D63" w:rsidRPr="003D16A2">
              <w:rPr>
                <w:rFonts w:ascii="Times New Roman" w:hAnsi="Times New Roman"/>
                <w:sz w:val="24"/>
                <w:szCs w:val="24"/>
              </w:rPr>
              <w:t>а</w:t>
            </w:r>
            <w:r w:rsidR="00AF4D63" w:rsidRPr="003D16A2">
              <w:rPr>
                <w:rFonts w:ascii="Times New Roman" w:hAnsi="Times New Roman"/>
                <w:sz w:val="24"/>
                <w:szCs w:val="24"/>
              </w:rPr>
              <w:t>лизации и в разрезе исто</w:t>
            </w:r>
            <w:r w:rsidR="00AF4D63" w:rsidRPr="003D16A2">
              <w:rPr>
                <w:rFonts w:ascii="Times New Roman" w:hAnsi="Times New Roman"/>
                <w:sz w:val="24"/>
                <w:szCs w:val="24"/>
              </w:rPr>
              <w:t>ч</w:t>
            </w:r>
            <w:r w:rsidR="00AF4D63" w:rsidRPr="003D16A2">
              <w:rPr>
                <w:rFonts w:ascii="Times New Roman" w:hAnsi="Times New Roman"/>
                <w:sz w:val="24"/>
                <w:szCs w:val="24"/>
              </w:rPr>
              <w:t>ников финансирования)</w:t>
            </w:r>
            <w:r w:rsidR="00AF4D63">
              <w:rPr>
                <w:rFonts w:ascii="Times New Roman" w:hAnsi="Times New Roman"/>
                <w:sz w:val="24"/>
                <w:szCs w:val="24"/>
              </w:rPr>
              <w:t xml:space="preserve"> </w:t>
            </w:r>
          </w:p>
        </w:tc>
        <w:tc>
          <w:tcPr>
            <w:tcW w:w="6486" w:type="dxa"/>
          </w:tcPr>
          <w:p w:rsidR="00AB39CB" w:rsidRPr="00CC0258" w:rsidRDefault="00AB39CB" w:rsidP="0092598C">
            <w:pPr>
              <w:pStyle w:val="af0"/>
              <w:rPr>
                <w:rFonts w:ascii="Times New Roman" w:hAnsi="Times New Roman" w:cs="Times New Roman"/>
                <w:sz w:val="24"/>
                <w:szCs w:val="24"/>
              </w:rPr>
            </w:pPr>
            <w:r w:rsidRPr="00CC0258">
              <w:rPr>
                <w:rFonts w:ascii="Times New Roman" w:hAnsi="Times New Roman" w:cs="Times New Roman"/>
                <w:sz w:val="24"/>
                <w:szCs w:val="24"/>
              </w:rPr>
              <w:t>Общий объем финанси</w:t>
            </w:r>
            <w:r>
              <w:rPr>
                <w:rFonts w:ascii="Times New Roman" w:hAnsi="Times New Roman" w:cs="Times New Roman"/>
                <w:sz w:val="24"/>
                <w:szCs w:val="24"/>
              </w:rPr>
              <w:t xml:space="preserve">рования подпрограммы составляет         7 044 817,46 </w:t>
            </w:r>
            <w:r w:rsidRPr="00CC0258">
              <w:rPr>
                <w:rFonts w:ascii="Times New Roman" w:hAnsi="Times New Roman" w:cs="Times New Roman"/>
                <w:sz w:val="24"/>
                <w:szCs w:val="24"/>
              </w:rPr>
              <w:t>руб., в том числе:</w:t>
            </w:r>
          </w:p>
          <w:p w:rsidR="00AB39CB" w:rsidRPr="00CC0258" w:rsidRDefault="00AB39CB" w:rsidP="0092598C">
            <w:pPr>
              <w:pStyle w:val="af0"/>
              <w:rPr>
                <w:rFonts w:ascii="Times New Roman" w:hAnsi="Times New Roman" w:cs="Times New Roman"/>
                <w:sz w:val="24"/>
                <w:szCs w:val="24"/>
              </w:rPr>
            </w:pPr>
            <w:r w:rsidRPr="00CC0258">
              <w:rPr>
                <w:rFonts w:ascii="Times New Roman" w:hAnsi="Times New Roman" w:cs="Times New Roman"/>
                <w:sz w:val="24"/>
                <w:szCs w:val="24"/>
              </w:rPr>
              <w:t xml:space="preserve">- средства </w:t>
            </w:r>
            <w:r>
              <w:rPr>
                <w:rFonts w:ascii="Times New Roman" w:hAnsi="Times New Roman" w:cs="Times New Roman"/>
                <w:sz w:val="24"/>
                <w:szCs w:val="24"/>
              </w:rPr>
              <w:t>областного</w:t>
            </w:r>
            <w:r w:rsidRPr="00CC0258">
              <w:rPr>
                <w:rFonts w:ascii="Times New Roman" w:hAnsi="Times New Roman" w:cs="Times New Roman"/>
                <w:sz w:val="24"/>
                <w:szCs w:val="24"/>
              </w:rPr>
              <w:t xml:space="preserve"> бюджета – </w:t>
            </w:r>
            <w:r>
              <w:rPr>
                <w:rFonts w:ascii="Times New Roman" w:hAnsi="Times New Roman" w:cs="Times New Roman"/>
                <w:sz w:val="24"/>
                <w:szCs w:val="24"/>
              </w:rPr>
              <w:t>2 474 568,46</w:t>
            </w:r>
            <w:r w:rsidRPr="00CC0258">
              <w:rPr>
                <w:rFonts w:ascii="Times New Roman" w:hAnsi="Times New Roman" w:cs="Times New Roman"/>
                <w:sz w:val="24"/>
                <w:szCs w:val="24"/>
              </w:rPr>
              <w:t xml:space="preserve"> руб</w:t>
            </w:r>
            <w:r>
              <w:rPr>
                <w:rFonts w:ascii="Times New Roman" w:hAnsi="Times New Roman" w:cs="Times New Roman"/>
                <w:sz w:val="24"/>
                <w:szCs w:val="24"/>
              </w:rPr>
              <w:t>.</w:t>
            </w:r>
            <w:r w:rsidRPr="00CC0258">
              <w:rPr>
                <w:rFonts w:ascii="Times New Roman" w:hAnsi="Times New Roman" w:cs="Times New Roman"/>
                <w:sz w:val="24"/>
                <w:szCs w:val="24"/>
              </w:rPr>
              <w:t>;</w:t>
            </w:r>
          </w:p>
          <w:p w:rsidR="00AB39CB" w:rsidRPr="00CC0258" w:rsidRDefault="00AB39CB" w:rsidP="0092598C">
            <w:pPr>
              <w:pStyle w:val="af0"/>
              <w:rPr>
                <w:rFonts w:ascii="Times New Roman" w:hAnsi="Times New Roman" w:cs="Times New Roman"/>
                <w:sz w:val="24"/>
                <w:szCs w:val="24"/>
              </w:rPr>
            </w:pPr>
            <w:r w:rsidRPr="00CC0258">
              <w:rPr>
                <w:rFonts w:ascii="Times New Roman" w:hAnsi="Times New Roman" w:cs="Times New Roman"/>
                <w:sz w:val="24"/>
                <w:szCs w:val="24"/>
              </w:rPr>
              <w:t>По годам реализации:</w:t>
            </w:r>
          </w:p>
          <w:p w:rsidR="00AB39CB" w:rsidRPr="00CC0258" w:rsidRDefault="00AB39CB" w:rsidP="0092598C">
            <w:pPr>
              <w:pStyle w:val="af0"/>
              <w:rPr>
                <w:rFonts w:ascii="Times New Roman" w:hAnsi="Times New Roman" w:cs="Times New Roman"/>
                <w:sz w:val="24"/>
                <w:szCs w:val="24"/>
              </w:rPr>
            </w:pPr>
            <w:r w:rsidRPr="00CC0258">
              <w:rPr>
                <w:rFonts w:ascii="Times New Roman" w:hAnsi="Times New Roman" w:cs="Times New Roman"/>
                <w:sz w:val="24"/>
                <w:szCs w:val="24"/>
              </w:rPr>
              <w:t xml:space="preserve">- 2014 год – </w:t>
            </w:r>
            <w:r>
              <w:rPr>
                <w:rFonts w:ascii="Times New Roman" w:hAnsi="Times New Roman" w:cs="Times New Roman"/>
                <w:sz w:val="24"/>
                <w:szCs w:val="24"/>
              </w:rPr>
              <w:t>1 764 233,00</w:t>
            </w:r>
            <w:r w:rsidRPr="00CC0258">
              <w:rPr>
                <w:rFonts w:ascii="Times New Roman" w:hAnsi="Times New Roman" w:cs="Times New Roman"/>
                <w:sz w:val="24"/>
                <w:szCs w:val="24"/>
              </w:rPr>
              <w:t xml:space="preserve"> руб.</w:t>
            </w:r>
            <w:r>
              <w:rPr>
                <w:rFonts w:ascii="Times New Roman" w:hAnsi="Times New Roman" w:cs="Times New Roman"/>
                <w:sz w:val="24"/>
                <w:szCs w:val="24"/>
              </w:rPr>
              <w:t>, средства областного бюджета 1 234 233,00 руб.</w:t>
            </w:r>
            <w:r w:rsidRPr="00CC0258">
              <w:rPr>
                <w:rFonts w:ascii="Times New Roman" w:hAnsi="Times New Roman" w:cs="Times New Roman"/>
                <w:sz w:val="24"/>
                <w:szCs w:val="24"/>
              </w:rPr>
              <w:t>;</w:t>
            </w:r>
          </w:p>
          <w:p w:rsidR="00AB39CB" w:rsidRPr="00CC0258" w:rsidRDefault="00AB39CB" w:rsidP="0092598C">
            <w:pPr>
              <w:pStyle w:val="af0"/>
              <w:rPr>
                <w:rFonts w:ascii="Times New Roman" w:hAnsi="Times New Roman" w:cs="Times New Roman"/>
                <w:sz w:val="24"/>
                <w:szCs w:val="24"/>
              </w:rPr>
            </w:pPr>
            <w:r w:rsidRPr="00CC0258">
              <w:rPr>
                <w:rFonts w:ascii="Times New Roman" w:hAnsi="Times New Roman" w:cs="Times New Roman"/>
                <w:sz w:val="24"/>
                <w:szCs w:val="24"/>
              </w:rPr>
              <w:t xml:space="preserve">- 2015 год – </w:t>
            </w:r>
            <w:r>
              <w:rPr>
                <w:rFonts w:ascii="Times New Roman" w:hAnsi="Times New Roman" w:cs="Times New Roman"/>
                <w:sz w:val="24"/>
                <w:szCs w:val="24"/>
              </w:rPr>
              <w:t>1 960 584,46</w:t>
            </w:r>
            <w:r w:rsidRPr="00CC0258">
              <w:rPr>
                <w:rFonts w:ascii="Times New Roman" w:hAnsi="Times New Roman" w:cs="Times New Roman"/>
                <w:sz w:val="24"/>
                <w:szCs w:val="24"/>
              </w:rPr>
              <w:t xml:space="preserve"> руб.</w:t>
            </w:r>
            <w:r>
              <w:rPr>
                <w:rFonts w:ascii="Times New Roman" w:hAnsi="Times New Roman" w:cs="Times New Roman"/>
                <w:sz w:val="24"/>
                <w:szCs w:val="24"/>
              </w:rPr>
              <w:t>, средства областного бюджета -  1 240 335,46;</w:t>
            </w:r>
          </w:p>
          <w:p w:rsidR="00AB39CB" w:rsidRPr="00CC0258" w:rsidRDefault="00AB39CB" w:rsidP="0092598C">
            <w:pPr>
              <w:pStyle w:val="af0"/>
              <w:rPr>
                <w:rFonts w:ascii="Times New Roman" w:hAnsi="Times New Roman" w:cs="Times New Roman"/>
                <w:sz w:val="24"/>
                <w:szCs w:val="24"/>
              </w:rPr>
            </w:pPr>
            <w:r>
              <w:rPr>
                <w:rFonts w:ascii="Times New Roman" w:hAnsi="Times New Roman" w:cs="Times New Roman"/>
                <w:sz w:val="24"/>
                <w:szCs w:val="24"/>
              </w:rPr>
              <w:t>-</w:t>
            </w:r>
            <w:r w:rsidRPr="00CC0258">
              <w:rPr>
                <w:rFonts w:ascii="Times New Roman" w:hAnsi="Times New Roman" w:cs="Times New Roman"/>
                <w:sz w:val="24"/>
                <w:szCs w:val="24"/>
              </w:rPr>
              <w:t xml:space="preserve">2016 год – </w:t>
            </w:r>
            <w:r>
              <w:rPr>
                <w:rFonts w:ascii="Times New Roman" w:hAnsi="Times New Roman" w:cs="Times New Roman"/>
                <w:sz w:val="24"/>
                <w:szCs w:val="24"/>
              </w:rPr>
              <w:t>720 000,00</w:t>
            </w:r>
            <w:r w:rsidRPr="00CC0258">
              <w:rPr>
                <w:rFonts w:ascii="Times New Roman" w:hAnsi="Times New Roman" w:cs="Times New Roman"/>
                <w:sz w:val="24"/>
                <w:szCs w:val="24"/>
              </w:rPr>
              <w:t xml:space="preserve"> руб.</w:t>
            </w:r>
            <w:r>
              <w:rPr>
                <w:rFonts w:ascii="Times New Roman" w:hAnsi="Times New Roman" w:cs="Times New Roman"/>
                <w:sz w:val="24"/>
                <w:szCs w:val="24"/>
              </w:rPr>
              <w:t>, средства областного бюджета -  по мере поступления;</w:t>
            </w:r>
          </w:p>
          <w:p w:rsidR="00AB39CB" w:rsidRPr="00B56FA8" w:rsidRDefault="00AB39CB" w:rsidP="0092598C">
            <w:pPr>
              <w:pStyle w:val="af0"/>
              <w:rPr>
                <w:rFonts w:ascii="Times New Roman" w:hAnsi="Times New Roman" w:cs="Times New Roman"/>
                <w:sz w:val="24"/>
                <w:szCs w:val="24"/>
              </w:rPr>
            </w:pPr>
            <w:r w:rsidRPr="00B56FA8">
              <w:rPr>
                <w:rFonts w:ascii="Times New Roman" w:hAnsi="Times New Roman" w:cs="Times New Roman"/>
                <w:sz w:val="24"/>
                <w:szCs w:val="24"/>
              </w:rPr>
              <w:t>- 2017 - 2020 годы – 2 600 000,00 руб., средства областного бюдже</w:t>
            </w:r>
            <w:r>
              <w:rPr>
                <w:rFonts w:ascii="Times New Roman" w:hAnsi="Times New Roman" w:cs="Times New Roman"/>
                <w:sz w:val="24"/>
                <w:szCs w:val="24"/>
              </w:rPr>
              <w:t>та -  по мере поступления.</w:t>
            </w:r>
          </w:p>
          <w:p w:rsidR="00AB39CB" w:rsidRPr="00CC0258" w:rsidRDefault="00AB39CB" w:rsidP="0092598C">
            <w:pPr>
              <w:pStyle w:val="af0"/>
              <w:rPr>
                <w:rFonts w:ascii="Times New Roman" w:hAnsi="Times New Roman" w:cs="Times New Roman"/>
                <w:sz w:val="24"/>
                <w:szCs w:val="24"/>
              </w:rPr>
            </w:pPr>
            <w:r w:rsidRPr="00B56FA8">
              <w:rPr>
                <w:rFonts w:ascii="Times New Roman" w:hAnsi="Times New Roman"/>
                <w:sz w:val="24"/>
                <w:szCs w:val="24"/>
              </w:rPr>
              <w:t>Объем финансирования подпрограммы подлежит ежего</w:t>
            </w:r>
            <w:r w:rsidRPr="00B56FA8">
              <w:rPr>
                <w:rFonts w:ascii="Times New Roman" w:hAnsi="Times New Roman"/>
                <w:sz w:val="24"/>
                <w:szCs w:val="24"/>
              </w:rPr>
              <w:t>д</w:t>
            </w:r>
            <w:r w:rsidRPr="00B56FA8">
              <w:rPr>
                <w:rFonts w:ascii="Times New Roman" w:hAnsi="Times New Roman"/>
                <w:sz w:val="24"/>
                <w:szCs w:val="24"/>
              </w:rPr>
              <w:t>ному уточнению.</w:t>
            </w:r>
          </w:p>
        </w:tc>
      </w:tr>
    </w:tbl>
    <w:p w:rsidR="00AB39CB" w:rsidRPr="00CC0258" w:rsidRDefault="00AB39CB" w:rsidP="00AB39CB">
      <w:pPr>
        <w:pStyle w:val="af0"/>
        <w:jc w:val="center"/>
        <w:rPr>
          <w:rFonts w:ascii="Times New Roman" w:hAnsi="Times New Roman" w:cs="Times New Roman"/>
          <w:b/>
          <w:sz w:val="24"/>
          <w:szCs w:val="24"/>
        </w:rPr>
      </w:pPr>
    </w:p>
    <w:p w:rsidR="00AB39CB" w:rsidRDefault="00AB39CB" w:rsidP="00AB39CB">
      <w:pPr>
        <w:pStyle w:val="af0"/>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sidRPr="00CC0258">
        <w:rPr>
          <w:rFonts w:ascii="Times New Roman" w:hAnsi="Times New Roman" w:cs="Times New Roman"/>
          <w:b/>
          <w:sz w:val="24"/>
          <w:szCs w:val="24"/>
        </w:rPr>
        <w:t>1. Общая характеристика социально-экономической сферы реализации подпрогра</w:t>
      </w:r>
      <w:r w:rsidRPr="00CC0258">
        <w:rPr>
          <w:rFonts w:ascii="Times New Roman" w:hAnsi="Times New Roman" w:cs="Times New Roman"/>
          <w:b/>
          <w:sz w:val="24"/>
          <w:szCs w:val="24"/>
        </w:rPr>
        <w:t>м</w:t>
      </w:r>
      <w:r w:rsidRPr="00CC0258">
        <w:rPr>
          <w:rFonts w:ascii="Times New Roman" w:hAnsi="Times New Roman" w:cs="Times New Roman"/>
          <w:b/>
          <w:sz w:val="24"/>
          <w:szCs w:val="24"/>
        </w:rPr>
        <w:t xml:space="preserve">мы </w:t>
      </w:r>
      <w:r>
        <w:rPr>
          <w:rFonts w:ascii="Times New Roman" w:hAnsi="Times New Roman" w:cs="Times New Roman"/>
          <w:b/>
          <w:sz w:val="24"/>
          <w:szCs w:val="24"/>
        </w:rPr>
        <w:t>4 муниципальной программы</w:t>
      </w:r>
    </w:p>
    <w:p w:rsidR="00AB39CB" w:rsidRDefault="00AB39CB" w:rsidP="00AB39CB">
      <w:pPr>
        <w:pStyle w:val="af0"/>
        <w:jc w:val="center"/>
        <w:rPr>
          <w:rFonts w:ascii="Times New Roman" w:hAnsi="Times New Roman" w:cs="Times New Roman"/>
          <w:b/>
          <w:sz w:val="28"/>
          <w:szCs w:val="28"/>
        </w:rPr>
      </w:pPr>
    </w:p>
    <w:p w:rsidR="00AB39CB" w:rsidRPr="00373FC6" w:rsidRDefault="00AB39CB" w:rsidP="00AB39CB">
      <w:pPr>
        <w:pStyle w:val="af0"/>
        <w:ind w:firstLine="708"/>
        <w:rPr>
          <w:rFonts w:ascii="Times New Roman" w:hAnsi="Times New Roman" w:cs="Times New Roman"/>
          <w:sz w:val="24"/>
          <w:szCs w:val="24"/>
          <w:lang w:eastAsia="ru-RU"/>
        </w:rPr>
      </w:pPr>
      <w:r w:rsidRPr="00373FC6">
        <w:rPr>
          <w:rFonts w:ascii="Times New Roman" w:hAnsi="Times New Roman" w:cs="Times New Roman"/>
          <w:sz w:val="24"/>
          <w:szCs w:val="24"/>
          <w:lang w:eastAsia="ru-RU"/>
        </w:rPr>
        <w:t>Организация отдыха, оздоровления  и занятости детей и подростков – одно из приорите</w:t>
      </w:r>
      <w:r w:rsidRPr="00373FC6">
        <w:rPr>
          <w:rFonts w:ascii="Times New Roman" w:hAnsi="Times New Roman" w:cs="Times New Roman"/>
          <w:sz w:val="24"/>
          <w:szCs w:val="24"/>
          <w:lang w:eastAsia="ru-RU"/>
        </w:rPr>
        <w:t>т</w:t>
      </w:r>
      <w:r w:rsidRPr="00373FC6">
        <w:rPr>
          <w:rFonts w:ascii="Times New Roman" w:hAnsi="Times New Roman" w:cs="Times New Roman"/>
          <w:sz w:val="24"/>
          <w:szCs w:val="24"/>
          <w:lang w:eastAsia="ru-RU"/>
        </w:rPr>
        <w:t xml:space="preserve">ных направлений государственной социальной политики, проводимой по обеспечению защиты прав и законных интересов детей и подростков. </w:t>
      </w:r>
    </w:p>
    <w:p w:rsidR="00AB39CB" w:rsidRPr="00373FC6" w:rsidRDefault="00AB39CB" w:rsidP="00AB39CB">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Организация отдыха и </w:t>
      </w:r>
      <w:r w:rsidRPr="00373FC6">
        <w:rPr>
          <w:rFonts w:ascii="Times New Roman" w:eastAsia="Times New Roman" w:hAnsi="Times New Roman"/>
          <w:sz w:val="24"/>
          <w:szCs w:val="24"/>
          <w:lang w:eastAsia="ru-RU"/>
        </w:rPr>
        <w:t>оздоровления детей и подростков очень важная составляющая соц</w:t>
      </w:r>
      <w:r w:rsidRPr="00373FC6">
        <w:rPr>
          <w:rFonts w:ascii="Times New Roman" w:eastAsia="Times New Roman" w:hAnsi="Times New Roman"/>
          <w:sz w:val="24"/>
          <w:szCs w:val="24"/>
          <w:lang w:eastAsia="ru-RU"/>
        </w:rPr>
        <w:t>и</w:t>
      </w:r>
      <w:r w:rsidRPr="00373FC6">
        <w:rPr>
          <w:rFonts w:ascii="Times New Roman" w:eastAsia="Times New Roman" w:hAnsi="Times New Roman"/>
          <w:sz w:val="24"/>
          <w:szCs w:val="24"/>
          <w:lang w:eastAsia="ru-RU"/>
        </w:rPr>
        <w:t>ального благополучия горожан. Именно поэтому необходимо обеспечить условия  для нормальн</w:t>
      </w:r>
      <w:r w:rsidRPr="00373FC6">
        <w:rPr>
          <w:rFonts w:ascii="Times New Roman" w:eastAsia="Times New Roman" w:hAnsi="Times New Roman"/>
          <w:sz w:val="24"/>
          <w:szCs w:val="24"/>
          <w:lang w:eastAsia="ru-RU"/>
        </w:rPr>
        <w:t>о</w:t>
      </w:r>
      <w:r w:rsidRPr="00373FC6">
        <w:rPr>
          <w:rFonts w:ascii="Times New Roman" w:eastAsia="Times New Roman" w:hAnsi="Times New Roman"/>
          <w:sz w:val="24"/>
          <w:szCs w:val="24"/>
          <w:lang w:eastAsia="ru-RU"/>
        </w:rPr>
        <w:t>го содержательного отдыха детей, позволяющего организовать их свободное время,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AB39CB" w:rsidRPr="00373FC6" w:rsidRDefault="00AB39CB" w:rsidP="00AB39CB">
      <w:pPr>
        <w:spacing w:after="0" w:line="240" w:lineRule="auto"/>
        <w:rPr>
          <w:rFonts w:ascii="Times New Roman" w:eastAsia="Times New Roman" w:hAnsi="Times New Roman"/>
          <w:sz w:val="24"/>
          <w:szCs w:val="24"/>
          <w:lang w:eastAsia="ru-RU"/>
        </w:rPr>
      </w:pPr>
      <w:r w:rsidRPr="00373FC6">
        <w:rPr>
          <w:rFonts w:ascii="Times New Roman" w:eastAsia="Times New Roman" w:hAnsi="Times New Roman"/>
          <w:sz w:val="24"/>
          <w:szCs w:val="24"/>
          <w:lang w:eastAsia="ru-RU"/>
        </w:rPr>
        <w:lastRenderedPageBreak/>
        <w:t xml:space="preserve">          На территории муниципального образования «город Десногорск» Смоленской области </w:t>
      </w:r>
      <w:r w:rsidRPr="00BD3F7E">
        <w:rPr>
          <w:rFonts w:ascii="Times New Roman" w:eastAsia="Times New Roman" w:hAnsi="Times New Roman"/>
          <w:color w:val="000000" w:themeColor="text1"/>
          <w:sz w:val="24"/>
          <w:szCs w:val="24"/>
          <w:lang w:eastAsia="ru-RU"/>
        </w:rPr>
        <w:t>функционирует</w:t>
      </w:r>
      <w:r w:rsidR="005A2BB1">
        <w:rPr>
          <w:rFonts w:ascii="Times New Roman" w:eastAsia="Times New Roman" w:hAnsi="Times New Roman"/>
          <w:color w:val="000000" w:themeColor="text1"/>
          <w:sz w:val="24"/>
          <w:szCs w:val="24"/>
          <w:lang w:eastAsia="ru-RU"/>
        </w:rPr>
        <w:t xml:space="preserve"> </w:t>
      </w:r>
      <w:r w:rsidRPr="00BD3F7E">
        <w:rPr>
          <w:rFonts w:ascii="Times New Roman" w:eastAsia="Times New Roman" w:hAnsi="Times New Roman"/>
          <w:color w:val="000000" w:themeColor="text1"/>
          <w:sz w:val="24"/>
          <w:szCs w:val="24"/>
          <w:lang w:eastAsia="ru-RU"/>
        </w:rPr>
        <w:t>сеть</w:t>
      </w:r>
      <w:r w:rsidR="005A2BB1">
        <w:rPr>
          <w:rFonts w:ascii="Times New Roman" w:eastAsia="Times New Roman" w:hAnsi="Times New Roman"/>
          <w:color w:val="000000" w:themeColor="text1"/>
          <w:sz w:val="24"/>
          <w:szCs w:val="24"/>
          <w:lang w:eastAsia="ru-RU"/>
        </w:rPr>
        <w:t xml:space="preserve"> </w:t>
      </w:r>
      <w:r w:rsidRPr="00BD3F7E">
        <w:rPr>
          <w:rFonts w:ascii="Times New Roman" w:eastAsia="Times New Roman" w:hAnsi="Times New Roman"/>
          <w:color w:val="000000" w:themeColor="text1"/>
          <w:sz w:val="24"/>
          <w:szCs w:val="24"/>
          <w:lang w:eastAsia="ru-RU"/>
        </w:rPr>
        <w:t>оздоровительных</w:t>
      </w:r>
      <w:r w:rsidRPr="00373FC6">
        <w:rPr>
          <w:rFonts w:ascii="Times New Roman" w:eastAsia="Times New Roman" w:hAnsi="Times New Roman"/>
          <w:sz w:val="24"/>
          <w:szCs w:val="24"/>
          <w:lang w:eastAsia="ru-RU"/>
        </w:rPr>
        <w:t xml:space="preserve"> учреждений, подведомственных Комитету по образованию:</w:t>
      </w:r>
    </w:p>
    <w:p w:rsidR="00AB39CB" w:rsidRPr="00373FC6" w:rsidRDefault="00AB39CB" w:rsidP="00AB39CB">
      <w:pPr>
        <w:spacing w:after="0" w:line="240" w:lineRule="auto"/>
        <w:rPr>
          <w:rFonts w:ascii="Times New Roman" w:eastAsia="Times New Roman" w:hAnsi="Times New Roman"/>
          <w:sz w:val="24"/>
          <w:szCs w:val="24"/>
          <w:lang w:eastAsia="ru-RU"/>
        </w:rPr>
      </w:pPr>
      <w:r w:rsidRPr="00373FC6">
        <w:rPr>
          <w:rFonts w:ascii="Times New Roman" w:eastAsia="Times New Roman" w:hAnsi="Times New Roman"/>
          <w:sz w:val="24"/>
          <w:szCs w:val="24"/>
          <w:lang w:eastAsia="ru-RU"/>
        </w:rPr>
        <w:t>- лагеря с дневным  пребыванием на базе образовательных</w:t>
      </w:r>
      <w:r>
        <w:rPr>
          <w:rFonts w:ascii="Times New Roman" w:eastAsia="Times New Roman" w:hAnsi="Times New Roman"/>
          <w:sz w:val="24"/>
          <w:szCs w:val="24"/>
          <w:lang w:eastAsia="ru-RU"/>
        </w:rPr>
        <w:t xml:space="preserve"> организаций</w:t>
      </w:r>
      <w:r w:rsidRPr="00373FC6">
        <w:rPr>
          <w:rFonts w:ascii="Times New Roman" w:eastAsia="Times New Roman" w:hAnsi="Times New Roman"/>
          <w:sz w:val="24"/>
          <w:szCs w:val="24"/>
          <w:lang w:eastAsia="ru-RU"/>
        </w:rPr>
        <w:t>;</w:t>
      </w:r>
    </w:p>
    <w:p w:rsidR="00AB39CB" w:rsidRPr="00373FC6" w:rsidRDefault="00AB39CB" w:rsidP="00AB39CB">
      <w:pPr>
        <w:spacing w:after="0" w:line="240" w:lineRule="auto"/>
        <w:rPr>
          <w:rFonts w:ascii="Times New Roman" w:eastAsia="Times New Roman" w:hAnsi="Times New Roman"/>
          <w:sz w:val="24"/>
          <w:szCs w:val="24"/>
          <w:lang w:eastAsia="ru-RU"/>
        </w:rPr>
      </w:pPr>
      <w:r w:rsidRPr="00373FC6">
        <w:rPr>
          <w:rFonts w:ascii="Times New Roman" w:eastAsia="Times New Roman" w:hAnsi="Times New Roman"/>
          <w:sz w:val="24"/>
          <w:szCs w:val="24"/>
          <w:lang w:eastAsia="ru-RU"/>
        </w:rPr>
        <w:t>- лагерь труда и отдыха для старшеклассников.</w:t>
      </w:r>
    </w:p>
    <w:p w:rsidR="00AB39CB" w:rsidRPr="00802CEE" w:rsidRDefault="00AB39CB" w:rsidP="00AB39CB">
      <w:pPr>
        <w:spacing w:after="0" w:line="240" w:lineRule="auto"/>
        <w:jc w:val="both"/>
        <w:rPr>
          <w:rFonts w:ascii="Times New Roman" w:eastAsia="Times New Roman" w:hAnsi="Times New Roman"/>
          <w:sz w:val="24"/>
          <w:szCs w:val="24"/>
          <w:lang w:eastAsia="ru-RU"/>
        </w:rPr>
      </w:pPr>
      <w:r w:rsidRPr="00802CEE">
        <w:rPr>
          <w:rFonts w:ascii="Times New Roman" w:eastAsia="Times New Roman" w:hAnsi="Times New Roman"/>
          <w:sz w:val="24"/>
          <w:szCs w:val="24"/>
          <w:lang w:eastAsia="ru-RU"/>
        </w:rPr>
        <w:t>Комитетом  по образованию, образовательными организациями в 2015  году организован отдых и оздоровление детей в следующем объеме:</w:t>
      </w:r>
    </w:p>
    <w:p w:rsidR="00AB39CB" w:rsidRPr="00802CEE" w:rsidRDefault="00AB39CB" w:rsidP="00AB39CB">
      <w:pPr>
        <w:numPr>
          <w:ilvl w:val="0"/>
          <w:numId w:val="13"/>
        </w:numPr>
        <w:tabs>
          <w:tab w:val="num" w:pos="2160"/>
        </w:tabs>
        <w:spacing w:after="0" w:line="240" w:lineRule="auto"/>
        <w:jc w:val="both"/>
        <w:rPr>
          <w:rFonts w:ascii="Times New Roman" w:eastAsia="Times New Roman" w:hAnsi="Times New Roman"/>
          <w:sz w:val="24"/>
          <w:szCs w:val="24"/>
          <w:lang w:eastAsia="ru-RU"/>
        </w:rPr>
      </w:pPr>
      <w:r w:rsidRPr="00802CEE">
        <w:rPr>
          <w:rFonts w:ascii="Times New Roman" w:eastAsia="Times New Roman" w:hAnsi="Times New Roman"/>
          <w:sz w:val="24"/>
          <w:szCs w:val="24"/>
          <w:lang w:eastAsia="ru-RU"/>
        </w:rPr>
        <w:t>Лагеря с дневным пребыванием – 7, в них отдохнуло 550 человек, что составляет  20 %  от общего количества детей обучающихся.</w:t>
      </w:r>
    </w:p>
    <w:p w:rsidR="00AB39CB" w:rsidRPr="00802CEE" w:rsidRDefault="00AB39CB" w:rsidP="00AB39CB">
      <w:pPr>
        <w:spacing w:after="0" w:line="240" w:lineRule="auto"/>
        <w:jc w:val="both"/>
        <w:rPr>
          <w:rFonts w:ascii="Times New Roman" w:eastAsia="Times New Roman" w:hAnsi="Times New Roman"/>
          <w:sz w:val="24"/>
          <w:szCs w:val="24"/>
          <w:lang w:eastAsia="ru-RU"/>
        </w:rPr>
      </w:pPr>
      <w:r w:rsidRPr="00802CEE">
        <w:rPr>
          <w:rFonts w:ascii="Times New Roman" w:eastAsia="Times New Roman" w:hAnsi="Times New Roman"/>
          <w:sz w:val="24"/>
          <w:szCs w:val="24"/>
          <w:lang w:eastAsia="ru-RU"/>
        </w:rPr>
        <w:t xml:space="preserve">         В лагерях с дневным пребыванием отдохнули дети из:</w:t>
      </w:r>
    </w:p>
    <w:p w:rsidR="00AB39CB" w:rsidRPr="00802CEE" w:rsidRDefault="00AB39CB" w:rsidP="00AB39CB">
      <w:pPr>
        <w:spacing w:after="0" w:line="240" w:lineRule="auto"/>
        <w:jc w:val="both"/>
        <w:rPr>
          <w:rFonts w:ascii="Times New Roman" w:eastAsia="Times New Roman" w:hAnsi="Times New Roman"/>
          <w:sz w:val="24"/>
          <w:szCs w:val="24"/>
          <w:lang w:eastAsia="ru-RU"/>
        </w:rPr>
      </w:pPr>
      <w:r w:rsidRPr="00802CEE">
        <w:rPr>
          <w:rFonts w:ascii="Times New Roman" w:eastAsia="Times New Roman" w:hAnsi="Times New Roman"/>
          <w:sz w:val="24"/>
          <w:szCs w:val="24"/>
          <w:lang w:eastAsia="ru-RU"/>
        </w:rPr>
        <w:t>- многодетных семей – 32 человека;</w:t>
      </w:r>
    </w:p>
    <w:p w:rsidR="00AB39CB" w:rsidRPr="00802CEE" w:rsidRDefault="00AB39CB" w:rsidP="00AB39CB">
      <w:pPr>
        <w:spacing w:after="0" w:line="240" w:lineRule="auto"/>
        <w:jc w:val="both"/>
        <w:rPr>
          <w:rFonts w:ascii="Times New Roman" w:eastAsia="Times New Roman" w:hAnsi="Times New Roman"/>
          <w:sz w:val="24"/>
          <w:szCs w:val="24"/>
          <w:lang w:eastAsia="ru-RU"/>
        </w:rPr>
      </w:pPr>
      <w:r w:rsidRPr="00802CEE">
        <w:rPr>
          <w:rFonts w:ascii="Times New Roman" w:eastAsia="Times New Roman" w:hAnsi="Times New Roman"/>
          <w:sz w:val="24"/>
          <w:szCs w:val="24"/>
          <w:lang w:eastAsia="ru-RU"/>
        </w:rPr>
        <w:t>- малообеспеченных семей – 31 человек;</w:t>
      </w:r>
    </w:p>
    <w:p w:rsidR="00AB39CB" w:rsidRPr="00802CEE" w:rsidRDefault="00AB39CB" w:rsidP="00AB39CB">
      <w:pPr>
        <w:spacing w:after="0" w:line="240" w:lineRule="auto"/>
        <w:jc w:val="both"/>
        <w:rPr>
          <w:rFonts w:ascii="Times New Roman" w:eastAsia="Times New Roman" w:hAnsi="Times New Roman"/>
          <w:sz w:val="24"/>
          <w:szCs w:val="24"/>
          <w:lang w:eastAsia="ru-RU"/>
        </w:rPr>
      </w:pPr>
      <w:r w:rsidRPr="00802CEE">
        <w:rPr>
          <w:rFonts w:ascii="Times New Roman" w:eastAsia="Times New Roman" w:hAnsi="Times New Roman"/>
          <w:sz w:val="24"/>
          <w:szCs w:val="24"/>
          <w:lang w:eastAsia="ru-RU"/>
        </w:rPr>
        <w:t>- дети-сироты  и дети, находящиеся под опекой – 2 человека;</w:t>
      </w:r>
    </w:p>
    <w:p w:rsidR="00AB39CB" w:rsidRPr="00802CEE" w:rsidRDefault="00AB39CB" w:rsidP="00AB39CB">
      <w:pPr>
        <w:spacing w:after="0" w:line="240" w:lineRule="auto"/>
        <w:jc w:val="both"/>
        <w:rPr>
          <w:rFonts w:ascii="Times New Roman" w:eastAsia="Times New Roman" w:hAnsi="Times New Roman"/>
          <w:sz w:val="24"/>
          <w:szCs w:val="24"/>
          <w:lang w:eastAsia="ru-RU"/>
        </w:rPr>
      </w:pPr>
      <w:r w:rsidRPr="00802CEE">
        <w:rPr>
          <w:rFonts w:ascii="Times New Roman" w:eastAsia="Times New Roman" w:hAnsi="Times New Roman"/>
          <w:sz w:val="24"/>
          <w:szCs w:val="24"/>
          <w:lang w:eastAsia="ru-RU"/>
        </w:rPr>
        <w:t>- дети-инвалиды – 2 человека;</w:t>
      </w:r>
    </w:p>
    <w:p w:rsidR="00AB39CB" w:rsidRPr="00802CEE" w:rsidRDefault="00AB39CB" w:rsidP="00AB39CB">
      <w:pPr>
        <w:spacing w:after="0" w:line="240" w:lineRule="auto"/>
        <w:jc w:val="both"/>
        <w:rPr>
          <w:rFonts w:ascii="Times New Roman" w:eastAsia="Times New Roman" w:hAnsi="Times New Roman"/>
          <w:sz w:val="24"/>
          <w:szCs w:val="24"/>
          <w:lang w:eastAsia="ru-RU"/>
        </w:rPr>
      </w:pPr>
      <w:r w:rsidRPr="00802CEE">
        <w:rPr>
          <w:rFonts w:ascii="Times New Roman" w:eastAsia="Times New Roman" w:hAnsi="Times New Roman"/>
          <w:sz w:val="24"/>
          <w:szCs w:val="24"/>
          <w:lang w:eastAsia="ru-RU"/>
        </w:rPr>
        <w:t>- часто болеющие дети –  29 человек;</w:t>
      </w:r>
    </w:p>
    <w:p w:rsidR="00AB39CB" w:rsidRDefault="00AB39CB" w:rsidP="00AB39CB">
      <w:pPr>
        <w:spacing w:after="0" w:line="240" w:lineRule="auto"/>
        <w:jc w:val="both"/>
        <w:rPr>
          <w:rFonts w:ascii="Times New Roman" w:eastAsia="Times New Roman" w:hAnsi="Times New Roman"/>
          <w:sz w:val="24"/>
          <w:szCs w:val="24"/>
          <w:lang w:eastAsia="ru-RU"/>
        </w:rPr>
      </w:pPr>
      <w:r w:rsidRPr="00802CEE">
        <w:rPr>
          <w:rFonts w:ascii="Times New Roman" w:eastAsia="Times New Roman" w:hAnsi="Times New Roman"/>
          <w:sz w:val="24"/>
          <w:szCs w:val="24"/>
          <w:lang w:eastAsia="ru-RU"/>
        </w:rPr>
        <w:t>- одаренные дети – 64  человека;</w:t>
      </w:r>
    </w:p>
    <w:p w:rsidR="00AB39CB" w:rsidRPr="00802CEE" w:rsidRDefault="00AB39CB" w:rsidP="00AB39CB">
      <w:pPr>
        <w:spacing w:after="0" w:line="240" w:lineRule="auto"/>
        <w:jc w:val="both"/>
        <w:rPr>
          <w:rFonts w:ascii="Times New Roman" w:eastAsia="Times New Roman" w:hAnsi="Times New Roman"/>
          <w:sz w:val="24"/>
          <w:szCs w:val="24"/>
          <w:highlight w:val="yellow"/>
          <w:lang w:eastAsia="ru-RU"/>
        </w:rPr>
      </w:pPr>
      <w:r w:rsidRPr="00B54F84">
        <w:rPr>
          <w:rFonts w:ascii="Times New Roman" w:hAnsi="Times New Roman"/>
        </w:rPr>
        <w:t>- дети, состоящие на внутришкольном учете, учете в КДНиЗП, ПДН ОМВД – 27 человек</w:t>
      </w:r>
      <w:r>
        <w:rPr>
          <w:rFonts w:ascii="Times New Roman" w:hAnsi="Times New Roman"/>
        </w:rPr>
        <w:t>.</w:t>
      </w:r>
    </w:p>
    <w:p w:rsidR="00AB39CB" w:rsidRPr="00802CEE" w:rsidRDefault="00AB39CB" w:rsidP="00AB39CB">
      <w:pPr>
        <w:pStyle w:val="af0"/>
        <w:ind w:firstLine="708"/>
        <w:rPr>
          <w:rFonts w:ascii="Times New Roman" w:hAnsi="Times New Roman" w:cs="Times New Roman"/>
          <w:sz w:val="24"/>
          <w:szCs w:val="24"/>
        </w:rPr>
      </w:pPr>
      <w:r w:rsidRPr="00802CEE">
        <w:rPr>
          <w:rFonts w:ascii="Times New Roman" w:hAnsi="Times New Roman" w:cs="Times New Roman"/>
          <w:sz w:val="24"/>
          <w:szCs w:val="24"/>
        </w:rPr>
        <w:t>Работа оздоровительных лагерей с дневным пребыванием детей на базе муниципальных общеобразовательных организаций и Дома детского творчества организована на основе софина</w:t>
      </w:r>
      <w:r w:rsidRPr="00802CEE">
        <w:rPr>
          <w:rFonts w:ascii="Times New Roman" w:hAnsi="Times New Roman" w:cs="Times New Roman"/>
          <w:sz w:val="24"/>
          <w:szCs w:val="24"/>
        </w:rPr>
        <w:t>н</w:t>
      </w:r>
      <w:r w:rsidRPr="00802CEE">
        <w:rPr>
          <w:rFonts w:ascii="Times New Roman" w:hAnsi="Times New Roman" w:cs="Times New Roman"/>
          <w:sz w:val="24"/>
          <w:szCs w:val="24"/>
        </w:rPr>
        <w:t>сирования средств областного и местного бюджетов. Из областного бюджета были выделены су</w:t>
      </w:r>
      <w:r w:rsidRPr="00802CEE">
        <w:rPr>
          <w:rFonts w:ascii="Times New Roman" w:hAnsi="Times New Roman" w:cs="Times New Roman"/>
          <w:sz w:val="24"/>
          <w:szCs w:val="24"/>
        </w:rPr>
        <w:t>б</w:t>
      </w:r>
      <w:r w:rsidRPr="00802CEE">
        <w:rPr>
          <w:rFonts w:ascii="Times New Roman" w:hAnsi="Times New Roman" w:cs="Times New Roman"/>
          <w:sz w:val="24"/>
          <w:szCs w:val="24"/>
        </w:rPr>
        <w:t>сидии для обеспечения детей набором продуктов питания в период их нахождения в лагерях из расчета 95 рублей 35 копеек в день на одного воспитанника в возрасте от 7 до 10 лет, 110 рублей 36 копеек на одного воспитанника в возрасте от 11 до 18 лет. Для воспитанников дневных лагерей было 2-разовое питание с полдником. Затраты на содержание детей  в оздоровительных лагерях  - проведение мероприятий по соблюдению санитарно-эпидемиологического режима, организация культурно-досуговой деятельности, приобретение инвентаря и оборудования, необходимого для функционирования оздоровительного лагеря, оплата труда работников лагерей – осуществлялись за счет средств местного бюджета и родительских средств. Родительская плата за путевку сост</w:t>
      </w:r>
      <w:r w:rsidRPr="00802CEE">
        <w:rPr>
          <w:rFonts w:ascii="Times New Roman" w:hAnsi="Times New Roman" w:cs="Times New Roman"/>
          <w:sz w:val="24"/>
          <w:szCs w:val="24"/>
        </w:rPr>
        <w:t>а</w:t>
      </w:r>
      <w:r w:rsidRPr="00802CEE">
        <w:rPr>
          <w:rFonts w:ascii="Times New Roman" w:hAnsi="Times New Roman" w:cs="Times New Roman"/>
          <w:sz w:val="24"/>
          <w:szCs w:val="24"/>
        </w:rPr>
        <w:t>вила не более 10 % от общих затрат на содержание ребенка в лагере. Средний размер родител</w:t>
      </w:r>
      <w:r w:rsidRPr="00802CEE">
        <w:rPr>
          <w:rFonts w:ascii="Times New Roman" w:hAnsi="Times New Roman" w:cs="Times New Roman"/>
          <w:sz w:val="24"/>
          <w:szCs w:val="24"/>
        </w:rPr>
        <w:t>ь</w:t>
      </w:r>
      <w:r w:rsidRPr="00802CEE">
        <w:rPr>
          <w:rFonts w:ascii="Times New Roman" w:hAnsi="Times New Roman" w:cs="Times New Roman"/>
          <w:sz w:val="24"/>
          <w:szCs w:val="24"/>
        </w:rPr>
        <w:t xml:space="preserve">ской платы за путевку в лагерь с дневным пребыванием составил 100 рублей. При этом родители детей из семей, находящихся в трудной жизненной ситуации, были освобождены от родительской платы – 44 человека. </w:t>
      </w:r>
    </w:p>
    <w:p w:rsidR="00AB39CB" w:rsidRPr="00802CEE" w:rsidRDefault="00AB39CB" w:rsidP="00AB39CB">
      <w:pPr>
        <w:pStyle w:val="af0"/>
        <w:rPr>
          <w:rFonts w:ascii="Times New Roman" w:hAnsi="Times New Roman" w:cs="Times New Roman"/>
          <w:sz w:val="24"/>
          <w:szCs w:val="24"/>
        </w:rPr>
      </w:pPr>
      <w:r w:rsidRPr="00802CEE">
        <w:rPr>
          <w:rFonts w:ascii="Times New Roman" w:hAnsi="Times New Roman" w:cs="Times New Roman"/>
          <w:sz w:val="24"/>
          <w:szCs w:val="24"/>
        </w:rPr>
        <w:tab/>
        <w:t xml:space="preserve"> В лагерях дневного пребывания и лагере для старшеклассников отдохнули 360 детей в во</w:t>
      </w:r>
      <w:r w:rsidRPr="00802CEE">
        <w:rPr>
          <w:rFonts w:ascii="Times New Roman" w:hAnsi="Times New Roman" w:cs="Times New Roman"/>
          <w:sz w:val="24"/>
          <w:szCs w:val="24"/>
        </w:rPr>
        <w:t>з</w:t>
      </w:r>
      <w:r w:rsidRPr="00802CEE">
        <w:rPr>
          <w:rFonts w:ascii="Times New Roman" w:hAnsi="Times New Roman" w:cs="Times New Roman"/>
          <w:sz w:val="24"/>
          <w:szCs w:val="24"/>
        </w:rPr>
        <w:t xml:space="preserve">расте от 7 до 10 лет (65 % от общего количества воспитанников лагерей) и 190 человек (35 %  от общего количества воспитанников лагерей) в возрасте от 11 до 18 лет. </w:t>
      </w:r>
    </w:p>
    <w:p w:rsidR="00AB39CB" w:rsidRPr="00802CEE" w:rsidRDefault="00AB39CB" w:rsidP="00AB39CB">
      <w:pPr>
        <w:pStyle w:val="af0"/>
        <w:rPr>
          <w:rFonts w:ascii="Times New Roman" w:hAnsi="Times New Roman" w:cs="Times New Roman"/>
          <w:sz w:val="24"/>
          <w:szCs w:val="24"/>
        </w:rPr>
      </w:pPr>
      <w:r w:rsidRPr="00802CEE">
        <w:rPr>
          <w:rFonts w:ascii="Times New Roman" w:hAnsi="Times New Roman" w:cs="Times New Roman"/>
          <w:sz w:val="24"/>
          <w:szCs w:val="24"/>
        </w:rPr>
        <w:t xml:space="preserve">Положительно следует отметить работу профильных отрядов (экологический, спортивный, отряда «Юный спасатель») и профильных смен (трудовая, экологическая) в лагерях, создание которых способствует привлечению к  отдыху в лагерях старшеклассников. </w:t>
      </w:r>
    </w:p>
    <w:p w:rsidR="00AB39CB" w:rsidRPr="00802CEE" w:rsidRDefault="00AB39CB" w:rsidP="00AB39CB">
      <w:pPr>
        <w:pStyle w:val="af0"/>
        <w:numPr>
          <w:ilvl w:val="0"/>
          <w:numId w:val="14"/>
        </w:numPr>
        <w:ind w:left="0" w:firstLine="0"/>
        <w:rPr>
          <w:rFonts w:ascii="Times New Roman" w:hAnsi="Times New Roman" w:cs="Times New Roman"/>
          <w:sz w:val="24"/>
          <w:szCs w:val="24"/>
        </w:rPr>
      </w:pPr>
      <w:r w:rsidRPr="00802CEE">
        <w:rPr>
          <w:rFonts w:ascii="Times New Roman" w:hAnsi="Times New Roman" w:cs="Times New Roman"/>
          <w:sz w:val="24"/>
          <w:szCs w:val="24"/>
        </w:rPr>
        <w:t>На базе МБОУ СШ № 1 работал лагерь для старшеклассников, в котором отдыхало и тр</w:t>
      </w:r>
      <w:r w:rsidRPr="00802CEE">
        <w:rPr>
          <w:rFonts w:ascii="Times New Roman" w:hAnsi="Times New Roman" w:cs="Times New Roman"/>
          <w:sz w:val="24"/>
          <w:szCs w:val="24"/>
        </w:rPr>
        <w:t>у</w:t>
      </w:r>
      <w:r w:rsidRPr="00802CEE">
        <w:rPr>
          <w:rFonts w:ascii="Times New Roman" w:hAnsi="Times New Roman" w:cs="Times New Roman"/>
          <w:sz w:val="24"/>
          <w:szCs w:val="24"/>
        </w:rPr>
        <w:t>дилось 125 старшеклассников.  Работа  лагеря для старшеклассников была организована на основе софинансирования средств областного,  местного бюджетов, средств филиала ОАО «Концерн Ро</w:t>
      </w:r>
      <w:r w:rsidRPr="00802CEE">
        <w:rPr>
          <w:rFonts w:ascii="Times New Roman" w:hAnsi="Times New Roman" w:cs="Times New Roman"/>
          <w:sz w:val="24"/>
          <w:szCs w:val="24"/>
        </w:rPr>
        <w:t>с</w:t>
      </w:r>
      <w:r w:rsidRPr="00802CEE">
        <w:rPr>
          <w:rFonts w:ascii="Times New Roman" w:hAnsi="Times New Roman" w:cs="Times New Roman"/>
          <w:sz w:val="24"/>
          <w:szCs w:val="24"/>
        </w:rPr>
        <w:t>энергоатом» «Смоленская атомная станция» в рамках Соглашения взаимного сотрудничества ф</w:t>
      </w:r>
      <w:r w:rsidRPr="00802CEE">
        <w:rPr>
          <w:rFonts w:ascii="Times New Roman" w:hAnsi="Times New Roman" w:cs="Times New Roman"/>
          <w:sz w:val="24"/>
          <w:szCs w:val="24"/>
        </w:rPr>
        <w:t>и</w:t>
      </w:r>
      <w:r w:rsidRPr="00802CEE">
        <w:rPr>
          <w:rFonts w:ascii="Times New Roman" w:hAnsi="Times New Roman" w:cs="Times New Roman"/>
          <w:sz w:val="24"/>
          <w:szCs w:val="24"/>
        </w:rPr>
        <w:t>лиала ОАО «Концерн «Росэнергоатом» «Смоленская атомная станция» и Администрации мун</w:t>
      </w:r>
      <w:r w:rsidRPr="00802CEE">
        <w:rPr>
          <w:rFonts w:ascii="Times New Roman" w:hAnsi="Times New Roman" w:cs="Times New Roman"/>
          <w:sz w:val="24"/>
          <w:szCs w:val="24"/>
        </w:rPr>
        <w:t>и</w:t>
      </w:r>
      <w:r w:rsidRPr="00802CEE">
        <w:rPr>
          <w:rFonts w:ascii="Times New Roman" w:hAnsi="Times New Roman" w:cs="Times New Roman"/>
          <w:sz w:val="24"/>
          <w:szCs w:val="24"/>
        </w:rPr>
        <w:t xml:space="preserve">ципального образования «город Десногорск» Смоленской области в области социальной сферы. </w:t>
      </w:r>
    </w:p>
    <w:p w:rsidR="00AB39CB" w:rsidRPr="00802CEE" w:rsidRDefault="00AB39CB" w:rsidP="00AB39CB">
      <w:pPr>
        <w:pStyle w:val="af0"/>
        <w:rPr>
          <w:rFonts w:ascii="Times New Roman" w:hAnsi="Times New Roman" w:cs="Times New Roman"/>
          <w:sz w:val="24"/>
          <w:szCs w:val="24"/>
        </w:rPr>
      </w:pPr>
      <w:r w:rsidRPr="00802CEE">
        <w:rPr>
          <w:rFonts w:ascii="Times New Roman" w:hAnsi="Times New Roman" w:cs="Times New Roman"/>
          <w:sz w:val="24"/>
          <w:szCs w:val="24"/>
        </w:rPr>
        <w:t xml:space="preserve">Воспитанники лагеря для старшеклассников получали 3-разовое питание из расчета 138 рублей 17 копеек в день на 1 воспитанника. </w:t>
      </w:r>
    </w:p>
    <w:p w:rsidR="00AB39CB" w:rsidRPr="00802CEE" w:rsidRDefault="00AB39CB" w:rsidP="00AB39CB">
      <w:pPr>
        <w:pStyle w:val="af0"/>
        <w:rPr>
          <w:rFonts w:ascii="Times New Roman" w:hAnsi="Times New Roman" w:cs="Times New Roman"/>
          <w:sz w:val="24"/>
          <w:szCs w:val="24"/>
        </w:rPr>
      </w:pPr>
      <w:r w:rsidRPr="00802CEE">
        <w:rPr>
          <w:rFonts w:ascii="Times New Roman" w:hAnsi="Times New Roman" w:cs="Times New Roman"/>
          <w:sz w:val="24"/>
          <w:szCs w:val="24"/>
        </w:rPr>
        <w:t>На организацию работы данного лагеря из средств местного бюджета было выделено 91231 ру</w:t>
      </w:r>
      <w:r w:rsidRPr="00802CEE">
        <w:rPr>
          <w:rFonts w:ascii="Times New Roman" w:hAnsi="Times New Roman" w:cs="Times New Roman"/>
          <w:sz w:val="24"/>
          <w:szCs w:val="24"/>
        </w:rPr>
        <w:t>б</w:t>
      </w:r>
      <w:r w:rsidRPr="00802CEE">
        <w:rPr>
          <w:rFonts w:ascii="Times New Roman" w:hAnsi="Times New Roman" w:cs="Times New Roman"/>
          <w:sz w:val="24"/>
          <w:szCs w:val="24"/>
        </w:rPr>
        <w:t>лей,  из областного бюджета – 362 696 рублей, из средств САЭС – 423 653 рубля.</w:t>
      </w:r>
    </w:p>
    <w:p w:rsidR="00AB39CB" w:rsidRPr="00802CEE" w:rsidRDefault="00AB39CB" w:rsidP="00AB39CB">
      <w:pPr>
        <w:numPr>
          <w:ilvl w:val="0"/>
          <w:numId w:val="14"/>
        </w:numPr>
        <w:tabs>
          <w:tab w:val="left" w:pos="7371"/>
        </w:tabs>
        <w:spacing w:after="0" w:line="240" w:lineRule="auto"/>
        <w:rPr>
          <w:rFonts w:ascii="Times New Roman" w:eastAsia="Times New Roman" w:hAnsi="Times New Roman"/>
          <w:sz w:val="24"/>
          <w:szCs w:val="24"/>
          <w:lang w:eastAsia="ru-RU"/>
        </w:rPr>
      </w:pPr>
      <w:r w:rsidRPr="00802CEE">
        <w:rPr>
          <w:rFonts w:ascii="Times New Roman" w:eastAsia="Times New Roman" w:hAnsi="Times New Roman"/>
          <w:sz w:val="24"/>
          <w:szCs w:val="24"/>
          <w:lang w:eastAsia="ru-RU"/>
        </w:rPr>
        <w:t>Профильные  смены для одаренных детей:</w:t>
      </w:r>
    </w:p>
    <w:p w:rsidR="00AB39CB" w:rsidRPr="00802CEE" w:rsidRDefault="00AB39CB" w:rsidP="00AB39CB">
      <w:pPr>
        <w:pStyle w:val="af0"/>
        <w:ind w:left="502"/>
        <w:rPr>
          <w:rFonts w:ascii="Times New Roman" w:hAnsi="Times New Roman" w:cs="Times New Roman"/>
          <w:sz w:val="24"/>
          <w:szCs w:val="24"/>
        </w:rPr>
      </w:pPr>
      <w:r w:rsidRPr="00802CEE">
        <w:rPr>
          <w:rFonts w:ascii="Times New Roman" w:hAnsi="Times New Roman" w:cs="Times New Roman"/>
          <w:sz w:val="24"/>
          <w:szCs w:val="24"/>
        </w:rPr>
        <w:t>- профильная смена  «Школа актива старшеклассников «Равнение на Победу»   - 17 августа- 30 августа 2015 года  - 11 человек;</w:t>
      </w:r>
    </w:p>
    <w:p w:rsidR="00AB39CB" w:rsidRPr="00802CEE" w:rsidRDefault="00AB39CB" w:rsidP="00AB39CB">
      <w:pPr>
        <w:pStyle w:val="af0"/>
        <w:ind w:left="502"/>
        <w:rPr>
          <w:rFonts w:ascii="Times New Roman" w:hAnsi="Times New Roman" w:cs="Times New Roman"/>
          <w:sz w:val="24"/>
          <w:szCs w:val="24"/>
        </w:rPr>
      </w:pPr>
      <w:r w:rsidRPr="00802CEE">
        <w:rPr>
          <w:rFonts w:ascii="Times New Roman" w:hAnsi="Times New Roman" w:cs="Times New Roman"/>
          <w:sz w:val="24"/>
          <w:szCs w:val="24"/>
        </w:rPr>
        <w:t xml:space="preserve"> - смена для одаренных школьников в ВДЦ «Орленок» в рамках проекта «Школа Росатома» - 6 человек.</w:t>
      </w:r>
    </w:p>
    <w:p w:rsidR="00AB39CB" w:rsidRPr="00802CEE" w:rsidRDefault="00AB39CB" w:rsidP="00AB39CB">
      <w:pPr>
        <w:pStyle w:val="af0"/>
        <w:ind w:left="502"/>
        <w:rPr>
          <w:rFonts w:ascii="Times New Roman" w:hAnsi="Times New Roman" w:cs="Times New Roman"/>
          <w:sz w:val="24"/>
          <w:szCs w:val="24"/>
        </w:rPr>
      </w:pPr>
      <w:r w:rsidRPr="00802CEE">
        <w:rPr>
          <w:rFonts w:ascii="Times New Roman" w:hAnsi="Times New Roman" w:cs="Times New Roman"/>
          <w:sz w:val="24"/>
          <w:szCs w:val="24"/>
        </w:rPr>
        <w:lastRenderedPageBreak/>
        <w:t>- смена для одаренных школьников в ВДЦ «Артек» в рамках проекта - 2 человека;</w:t>
      </w:r>
    </w:p>
    <w:p w:rsidR="00AB39CB" w:rsidRPr="00802CEE" w:rsidRDefault="00AB39CB" w:rsidP="00AB39CB">
      <w:pPr>
        <w:pStyle w:val="af0"/>
        <w:ind w:left="502"/>
        <w:rPr>
          <w:rFonts w:ascii="Times New Roman" w:hAnsi="Times New Roman" w:cs="Times New Roman"/>
          <w:sz w:val="24"/>
          <w:szCs w:val="24"/>
        </w:rPr>
      </w:pPr>
      <w:r w:rsidRPr="00802CEE">
        <w:rPr>
          <w:rFonts w:ascii="Times New Roman" w:hAnsi="Times New Roman" w:cs="Times New Roman"/>
          <w:sz w:val="24"/>
          <w:szCs w:val="24"/>
        </w:rPr>
        <w:t>- отраслевая смена для учеников «Атомклассов» в ВДЦ «Орленок» в рамках проекта «Школа Росатома» - 5 человек.</w:t>
      </w:r>
    </w:p>
    <w:p w:rsidR="00AB39CB" w:rsidRPr="00802CEE" w:rsidRDefault="00AB39CB" w:rsidP="00AB39CB">
      <w:pPr>
        <w:pStyle w:val="af"/>
        <w:ind w:left="502"/>
        <w:rPr>
          <w:rFonts w:ascii="Times New Roman" w:hAnsi="Times New Roman"/>
          <w:sz w:val="24"/>
          <w:szCs w:val="24"/>
        </w:rPr>
      </w:pPr>
      <w:r w:rsidRPr="00802CEE">
        <w:rPr>
          <w:rFonts w:ascii="Times New Roman" w:hAnsi="Times New Roman"/>
          <w:sz w:val="24"/>
          <w:szCs w:val="24"/>
        </w:rPr>
        <w:t xml:space="preserve">- 1 человек отдохнул в загородном детском оздоровительном лагере «Смена» ОАО «Газпром Газораспределение Смоленск» с 01.06.15г по 21.06. 15г.  </w:t>
      </w:r>
    </w:p>
    <w:p w:rsidR="00AB39CB" w:rsidRPr="00802CEE" w:rsidRDefault="00AB39CB" w:rsidP="00AB39CB">
      <w:pPr>
        <w:numPr>
          <w:ilvl w:val="0"/>
          <w:numId w:val="15"/>
        </w:numPr>
        <w:tabs>
          <w:tab w:val="left" w:pos="7371"/>
        </w:tabs>
        <w:spacing w:after="0" w:line="240" w:lineRule="auto"/>
        <w:ind w:left="567" w:hanging="425"/>
        <w:contextualSpacing/>
        <w:rPr>
          <w:rFonts w:ascii="Times New Roman" w:eastAsia="Times New Roman" w:hAnsi="Times New Roman"/>
          <w:sz w:val="24"/>
          <w:szCs w:val="24"/>
          <w:lang w:eastAsia="ru-RU"/>
        </w:rPr>
      </w:pPr>
      <w:r w:rsidRPr="00802CEE">
        <w:rPr>
          <w:rFonts w:ascii="Times New Roman" w:eastAsia="Times New Roman" w:hAnsi="Times New Roman"/>
          <w:sz w:val="24"/>
          <w:szCs w:val="24"/>
          <w:lang w:eastAsia="ru-RU"/>
        </w:rPr>
        <w:t>Военно-полевые сборы юношей 10-х классов –62  человека.</w:t>
      </w:r>
    </w:p>
    <w:p w:rsidR="00AB39CB" w:rsidRPr="00802CEE" w:rsidRDefault="00AB39CB" w:rsidP="00AB39CB">
      <w:pPr>
        <w:tabs>
          <w:tab w:val="num" w:pos="0"/>
        </w:tabs>
        <w:spacing w:after="0" w:line="240" w:lineRule="auto"/>
        <w:jc w:val="both"/>
        <w:rPr>
          <w:rFonts w:ascii="Times New Roman" w:eastAsia="Times New Roman" w:hAnsi="Times New Roman"/>
          <w:sz w:val="24"/>
          <w:szCs w:val="24"/>
          <w:lang w:eastAsia="ru-RU"/>
        </w:rPr>
      </w:pPr>
      <w:r w:rsidRPr="00802CEE">
        <w:rPr>
          <w:rFonts w:ascii="Times New Roman" w:eastAsia="Times New Roman" w:hAnsi="Times New Roman"/>
          <w:sz w:val="24"/>
          <w:szCs w:val="24"/>
          <w:lang w:eastAsia="ru-RU"/>
        </w:rPr>
        <w:t>В соответствии с учебными планами были проведены 5-дневные учебные сборы по основам вое</w:t>
      </w:r>
      <w:r w:rsidRPr="00802CEE">
        <w:rPr>
          <w:rFonts w:ascii="Times New Roman" w:eastAsia="Times New Roman" w:hAnsi="Times New Roman"/>
          <w:sz w:val="24"/>
          <w:szCs w:val="24"/>
          <w:lang w:eastAsia="ru-RU"/>
        </w:rPr>
        <w:t>н</w:t>
      </w:r>
      <w:r w:rsidRPr="00802CEE">
        <w:rPr>
          <w:rFonts w:ascii="Times New Roman" w:eastAsia="Times New Roman" w:hAnsi="Times New Roman"/>
          <w:sz w:val="24"/>
          <w:szCs w:val="24"/>
          <w:lang w:eastAsia="ru-RU"/>
        </w:rPr>
        <w:t>ной службы с юношами 10-х классов.</w:t>
      </w:r>
    </w:p>
    <w:p w:rsidR="00AB39CB" w:rsidRPr="00802CEE" w:rsidRDefault="00AB39CB" w:rsidP="00AB39CB">
      <w:pPr>
        <w:pStyle w:val="af"/>
        <w:numPr>
          <w:ilvl w:val="0"/>
          <w:numId w:val="15"/>
        </w:numPr>
        <w:spacing w:after="0" w:line="240" w:lineRule="auto"/>
        <w:ind w:left="567" w:hanging="425"/>
        <w:rPr>
          <w:rFonts w:ascii="Times New Roman" w:eastAsia="Times New Roman" w:hAnsi="Times New Roman"/>
          <w:sz w:val="24"/>
          <w:szCs w:val="24"/>
          <w:lang w:eastAsia="ru-RU"/>
        </w:rPr>
      </w:pPr>
      <w:r w:rsidRPr="00802CEE">
        <w:rPr>
          <w:rFonts w:ascii="Times New Roman" w:eastAsia="Times New Roman" w:hAnsi="Times New Roman"/>
          <w:sz w:val="24"/>
          <w:szCs w:val="24"/>
          <w:lang w:eastAsia="ru-RU"/>
        </w:rPr>
        <w:t>Экскурсионные поездки, экскурсионные походы – 200 человек.</w:t>
      </w:r>
    </w:p>
    <w:p w:rsidR="00AB39CB" w:rsidRDefault="00AB39CB" w:rsidP="00AB39CB">
      <w:pPr>
        <w:pStyle w:val="af0"/>
        <w:rPr>
          <w:rFonts w:ascii="Times New Roman" w:hAnsi="Times New Roman" w:cs="Times New Roman"/>
          <w:sz w:val="24"/>
          <w:szCs w:val="24"/>
          <w:lang w:eastAsia="ru-RU"/>
        </w:rPr>
      </w:pPr>
      <w:r w:rsidRPr="00CC0258">
        <w:rPr>
          <w:rFonts w:ascii="Times New Roman" w:eastAsia="Calibri" w:hAnsi="Times New Roman" w:cs="Times New Roman"/>
          <w:color w:val="000000"/>
          <w:sz w:val="24"/>
          <w:szCs w:val="24"/>
        </w:rPr>
        <w:t>Несмотря на достигнутые в предыдущие годы позитивные результаты, в том числе в рамках в</w:t>
      </w:r>
      <w:r w:rsidRPr="00CC0258">
        <w:rPr>
          <w:rFonts w:ascii="Times New Roman" w:eastAsia="Calibri" w:hAnsi="Times New Roman" w:cs="Times New Roman"/>
          <w:color w:val="000000"/>
          <w:sz w:val="24"/>
          <w:szCs w:val="24"/>
        </w:rPr>
        <w:t>е</w:t>
      </w:r>
      <w:r w:rsidRPr="00CC0258">
        <w:rPr>
          <w:rFonts w:ascii="Times New Roman" w:eastAsia="Calibri" w:hAnsi="Times New Roman" w:cs="Times New Roman"/>
          <w:color w:val="000000"/>
          <w:sz w:val="24"/>
          <w:szCs w:val="24"/>
        </w:rPr>
        <w:t xml:space="preserve">домственной целевой программы </w:t>
      </w:r>
      <w:r w:rsidRPr="00B34383">
        <w:rPr>
          <w:rFonts w:ascii="Times New Roman" w:hAnsi="Times New Roman" w:cs="Times New Roman"/>
          <w:sz w:val="24"/>
          <w:szCs w:val="24"/>
        </w:rPr>
        <w:t>«Организация  отдыха и оздоровления детей и подростков» на  2013-2015 годы</w:t>
      </w:r>
      <w:r w:rsidRPr="00CC0258">
        <w:rPr>
          <w:rFonts w:ascii="Times New Roman" w:eastAsia="Calibri" w:hAnsi="Times New Roman" w:cs="Times New Roman"/>
          <w:color w:val="000000"/>
          <w:sz w:val="24"/>
          <w:szCs w:val="24"/>
        </w:rPr>
        <w:t xml:space="preserve">,  сохраняется </w:t>
      </w:r>
      <w:r>
        <w:rPr>
          <w:rFonts w:ascii="Times New Roman" w:eastAsia="Calibri" w:hAnsi="Times New Roman" w:cs="Times New Roman"/>
          <w:color w:val="000000"/>
          <w:sz w:val="24"/>
          <w:szCs w:val="24"/>
        </w:rPr>
        <w:t xml:space="preserve"> ряд </w:t>
      </w:r>
      <w:r w:rsidRPr="00CC0258">
        <w:rPr>
          <w:rFonts w:ascii="Times New Roman" w:eastAsia="Calibri" w:hAnsi="Times New Roman" w:cs="Times New Roman"/>
          <w:color w:val="000000"/>
          <w:sz w:val="24"/>
          <w:szCs w:val="24"/>
        </w:rPr>
        <w:t xml:space="preserve">проблем в сфере </w:t>
      </w:r>
      <w:r w:rsidRPr="00373FC6">
        <w:rPr>
          <w:rFonts w:ascii="Times New Roman" w:hAnsi="Times New Roman" w:cs="Times New Roman"/>
          <w:sz w:val="24"/>
          <w:szCs w:val="24"/>
          <w:lang w:eastAsia="ru-RU"/>
        </w:rPr>
        <w:t xml:space="preserve"> организации отдыха и оздоровления детей в каникулярное время</w:t>
      </w:r>
      <w:r>
        <w:rPr>
          <w:rFonts w:ascii="Times New Roman" w:hAnsi="Times New Roman" w:cs="Times New Roman"/>
          <w:sz w:val="24"/>
          <w:szCs w:val="24"/>
          <w:lang w:eastAsia="ru-RU"/>
        </w:rPr>
        <w:t xml:space="preserve">, которые требуют решения на муниципальном уровне. </w:t>
      </w:r>
    </w:p>
    <w:p w:rsidR="00AB39CB" w:rsidRDefault="00AB39CB" w:rsidP="00AB39CB">
      <w:pPr>
        <w:pStyle w:val="af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 этой целью ведется постоянная работа по сохранению и развитию сети </w:t>
      </w:r>
      <w:r w:rsidRPr="00BD3F7E">
        <w:rPr>
          <w:rFonts w:ascii="Times New Roman" w:hAnsi="Times New Roman" w:cs="Times New Roman"/>
          <w:sz w:val="24"/>
          <w:szCs w:val="24"/>
          <w:lang w:eastAsia="ru-RU"/>
        </w:rPr>
        <w:t>малозатратных</w:t>
      </w:r>
      <w:r>
        <w:rPr>
          <w:rFonts w:ascii="Times New Roman" w:hAnsi="Times New Roman" w:cs="Times New Roman"/>
          <w:sz w:val="24"/>
          <w:szCs w:val="24"/>
          <w:lang w:eastAsia="ru-RU"/>
        </w:rPr>
        <w:t xml:space="preserve">  лаг</w:t>
      </w:r>
      <w:r>
        <w:rPr>
          <w:rFonts w:ascii="Times New Roman" w:hAnsi="Times New Roman" w:cs="Times New Roman"/>
          <w:sz w:val="24"/>
          <w:szCs w:val="24"/>
          <w:lang w:eastAsia="ru-RU"/>
        </w:rPr>
        <w:t>е</w:t>
      </w:r>
      <w:r>
        <w:rPr>
          <w:rFonts w:ascii="Times New Roman" w:hAnsi="Times New Roman" w:cs="Times New Roman"/>
          <w:sz w:val="24"/>
          <w:szCs w:val="24"/>
          <w:lang w:eastAsia="ru-RU"/>
        </w:rPr>
        <w:t>рей с дневным пребыванием детей.</w:t>
      </w:r>
    </w:p>
    <w:p w:rsidR="00AB39CB" w:rsidRPr="00373FC6" w:rsidRDefault="00AB39CB" w:rsidP="00AB39CB">
      <w:pPr>
        <w:pStyle w:val="af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Таким образом, Комитетом по образованию и  образовательными  организациями разработана и реализуется система мероприятий, направленная на создание условий для организованного отдыха и оздоровления детей и подростков в каникулярное время  в лагерях с дневным пребыванием, з</w:t>
      </w:r>
      <w:r>
        <w:rPr>
          <w:rFonts w:ascii="Times New Roman" w:hAnsi="Times New Roman" w:cs="Times New Roman"/>
          <w:sz w:val="24"/>
          <w:szCs w:val="24"/>
          <w:lang w:eastAsia="ru-RU"/>
        </w:rPr>
        <w:t>а</w:t>
      </w:r>
      <w:r>
        <w:rPr>
          <w:rFonts w:ascii="Times New Roman" w:hAnsi="Times New Roman" w:cs="Times New Roman"/>
          <w:sz w:val="24"/>
          <w:szCs w:val="24"/>
          <w:lang w:eastAsia="ru-RU"/>
        </w:rPr>
        <w:t>городных лагерях.</w:t>
      </w:r>
    </w:p>
    <w:p w:rsidR="00AB39CB" w:rsidRPr="00CC0258" w:rsidRDefault="00AB39CB" w:rsidP="00AB39CB">
      <w:pPr>
        <w:widowControl w:val="0"/>
        <w:autoSpaceDE w:val="0"/>
        <w:autoSpaceDN w:val="0"/>
        <w:adjustRightInd w:val="0"/>
        <w:spacing w:after="0" w:line="240" w:lineRule="auto"/>
        <w:jc w:val="both"/>
        <w:rPr>
          <w:rFonts w:ascii="Times New Roman" w:hAnsi="Times New Roman"/>
          <w:sz w:val="24"/>
          <w:szCs w:val="24"/>
        </w:rPr>
      </w:pPr>
      <w:r w:rsidRPr="00CC0258">
        <w:rPr>
          <w:rFonts w:ascii="Times New Roman" w:hAnsi="Times New Roman"/>
          <w:sz w:val="24"/>
          <w:szCs w:val="24"/>
        </w:rPr>
        <w:t xml:space="preserve">В то же время для поддержания и развития системы </w:t>
      </w:r>
      <w:r>
        <w:rPr>
          <w:rFonts w:ascii="Times New Roman" w:hAnsi="Times New Roman"/>
          <w:sz w:val="24"/>
          <w:szCs w:val="24"/>
        </w:rPr>
        <w:t>организованного отдыха и оздоровления д</w:t>
      </w:r>
      <w:r>
        <w:rPr>
          <w:rFonts w:ascii="Times New Roman" w:hAnsi="Times New Roman"/>
          <w:sz w:val="24"/>
          <w:szCs w:val="24"/>
        </w:rPr>
        <w:t>е</w:t>
      </w:r>
      <w:r>
        <w:rPr>
          <w:rFonts w:ascii="Times New Roman" w:hAnsi="Times New Roman"/>
          <w:sz w:val="24"/>
          <w:szCs w:val="24"/>
        </w:rPr>
        <w:t xml:space="preserve">тей в каникулярный период </w:t>
      </w:r>
      <w:r w:rsidRPr="00CC0258">
        <w:rPr>
          <w:rFonts w:ascii="Times New Roman" w:hAnsi="Times New Roman"/>
          <w:sz w:val="24"/>
          <w:szCs w:val="24"/>
        </w:rPr>
        <w:t xml:space="preserve">необходимо постоянное совершенствование </w:t>
      </w:r>
      <w:r>
        <w:rPr>
          <w:rFonts w:ascii="Times New Roman" w:hAnsi="Times New Roman"/>
          <w:sz w:val="24"/>
          <w:szCs w:val="24"/>
        </w:rPr>
        <w:t>форм отдыха детей и подростков, увеличение числа профильных отрядов в лагерях с дневным пребыванием</w:t>
      </w:r>
      <w:r w:rsidRPr="00CC0258">
        <w:rPr>
          <w:rFonts w:ascii="Times New Roman" w:hAnsi="Times New Roman"/>
          <w:sz w:val="24"/>
          <w:szCs w:val="24"/>
        </w:rPr>
        <w:t>.</w:t>
      </w:r>
    </w:p>
    <w:p w:rsidR="00AB39CB" w:rsidRDefault="00AB39CB" w:rsidP="00AB39CB">
      <w:pPr>
        <w:pStyle w:val="af0"/>
        <w:rPr>
          <w:rFonts w:ascii="Times New Roman" w:hAnsi="Times New Roman" w:cs="Times New Roman"/>
          <w:sz w:val="28"/>
          <w:szCs w:val="28"/>
        </w:rPr>
      </w:pPr>
    </w:p>
    <w:p w:rsidR="00AB39CB" w:rsidRDefault="00AB39CB" w:rsidP="00AB39CB">
      <w:pPr>
        <w:pStyle w:val="af0"/>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2</w:t>
      </w:r>
      <w:r w:rsidRPr="00CC0258">
        <w:rPr>
          <w:rFonts w:ascii="Times New Roman" w:eastAsia="Calibri" w:hAnsi="Times New Roman" w:cs="Times New Roman"/>
          <w:b/>
          <w:sz w:val="24"/>
          <w:szCs w:val="24"/>
        </w:rPr>
        <w:t>. Цел</w:t>
      </w:r>
      <w:r>
        <w:rPr>
          <w:rFonts w:ascii="Times New Roman" w:eastAsia="Calibri" w:hAnsi="Times New Roman" w:cs="Times New Roman"/>
          <w:b/>
          <w:sz w:val="24"/>
          <w:szCs w:val="24"/>
        </w:rPr>
        <w:t>и</w:t>
      </w:r>
      <w:r w:rsidRPr="00CC0258">
        <w:rPr>
          <w:rFonts w:ascii="Times New Roman" w:eastAsia="Calibri" w:hAnsi="Times New Roman" w:cs="Times New Roman"/>
          <w:b/>
          <w:sz w:val="24"/>
          <w:szCs w:val="24"/>
        </w:rPr>
        <w:t xml:space="preserve"> и ц</w:t>
      </w:r>
      <w:r>
        <w:rPr>
          <w:rFonts w:ascii="Times New Roman" w:eastAsia="Calibri" w:hAnsi="Times New Roman" w:cs="Times New Roman"/>
          <w:b/>
          <w:sz w:val="24"/>
          <w:szCs w:val="24"/>
        </w:rPr>
        <w:t>елевые показатели подпрограммы 4 муниципальной программы</w:t>
      </w:r>
    </w:p>
    <w:p w:rsidR="00AB39CB" w:rsidRPr="00CC0258" w:rsidRDefault="00AB39CB" w:rsidP="00AB39CB">
      <w:pPr>
        <w:autoSpaceDE w:val="0"/>
        <w:autoSpaceDN w:val="0"/>
        <w:adjustRightInd w:val="0"/>
        <w:spacing w:after="0" w:line="240" w:lineRule="auto"/>
        <w:jc w:val="both"/>
        <w:rPr>
          <w:rFonts w:ascii="Times New Roman" w:hAnsi="Times New Roman"/>
          <w:sz w:val="24"/>
          <w:szCs w:val="24"/>
        </w:rPr>
      </w:pPr>
    </w:p>
    <w:p w:rsidR="00AB39CB" w:rsidRDefault="00AB39CB" w:rsidP="00AB39C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Целями подпрограммы 4</w:t>
      </w:r>
      <w:r w:rsidRPr="00CC0258">
        <w:rPr>
          <w:rFonts w:ascii="Times New Roman" w:hAnsi="Times New Roman"/>
          <w:sz w:val="24"/>
          <w:szCs w:val="24"/>
        </w:rPr>
        <w:t xml:space="preserve"> явля</w:t>
      </w:r>
      <w:r>
        <w:rPr>
          <w:rFonts w:ascii="Times New Roman" w:hAnsi="Times New Roman"/>
          <w:sz w:val="24"/>
          <w:szCs w:val="24"/>
        </w:rPr>
        <w:t>ю</w:t>
      </w:r>
      <w:r w:rsidRPr="00CC0258">
        <w:rPr>
          <w:rFonts w:ascii="Times New Roman" w:hAnsi="Times New Roman"/>
          <w:sz w:val="24"/>
          <w:szCs w:val="24"/>
        </w:rPr>
        <w:t>тся</w:t>
      </w:r>
      <w:r>
        <w:rPr>
          <w:rFonts w:ascii="Times New Roman" w:hAnsi="Times New Roman"/>
          <w:sz w:val="24"/>
          <w:szCs w:val="24"/>
        </w:rPr>
        <w:t>:</w:t>
      </w:r>
    </w:p>
    <w:p w:rsidR="00AB39CB" w:rsidRDefault="00AB39CB" w:rsidP="00AB39CB">
      <w:pPr>
        <w:autoSpaceDE w:val="0"/>
        <w:autoSpaceDN w:val="0"/>
        <w:adjustRightInd w:val="0"/>
        <w:spacing w:after="0" w:line="240" w:lineRule="auto"/>
        <w:ind w:firstLine="540"/>
        <w:jc w:val="both"/>
        <w:rPr>
          <w:rFonts w:ascii="Times New Roman" w:eastAsia="Times New Roman" w:hAnsi="Times New Roman"/>
          <w:sz w:val="24"/>
          <w:szCs w:val="24"/>
        </w:rPr>
      </w:pPr>
      <w:r>
        <w:rPr>
          <w:rFonts w:ascii="Times New Roman" w:hAnsi="Times New Roman"/>
          <w:sz w:val="24"/>
          <w:szCs w:val="24"/>
        </w:rPr>
        <w:t>-</w:t>
      </w:r>
      <w:r w:rsidRPr="00CC0258">
        <w:rPr>
          <w:rFonts w:ascii="Times New Roman" w:hAnsi="Times New Roman"/>
          <w:sz w:val="24"/>
          <w:szCs w:val="24"/>
        </w:rPr>
        <w:t xml:space="preserve"> повышение качества и доступности</w:t>
      </w:r>
      <w:r>
        <w:rPr>
          <w:rFonts w:ascii="Times New Roman" w:hAnsi="Times New Roman"/>
          <w:sz w:val="24"/>
          <w:szCs w:val="24"/>
        </w:rPr>
        <w:t xml:space="preserve"> организованного отдыха и  оздоровления детей и по</w:t>
      </w:r>
      <w:r>
        <w:rPr>
          <w:rFonts w:ascii="Times New Roman" w:hAnsi="Times New Roman"/>
          <w:sz w:val="24"/>
          <w:szCs w:val="24"/>
        </w:rPr>
        <w:t>д</w:t>
      </w:r>
      <w:r>
        <w:rPr>
          <w:rFonts w:ascii="Times New Roman" w:hAnsi="Times New Roman"/>
          <w:sz w:val="24"/>
          <w:szCs w:val="24"/>
        </w:rPr>
        <w:t>ростков в каникулярный период;</w:t>
      </w:r>
    </w:p>
    <w:p w:rsidR="00AB39CB" w:rsidRPr="0023660F" w:rsidRDefault="00AB39CB" w:rsidP="00AB39CB">
      <w:pPr>
        <w:autoSpaceDE w:val="0"/>
        <w:autoSpaceDN w:val="0"/>
        <w:adjustRightInd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23660F">
        <w:rPr>
          <w:rFonts w:ascii="Times New Roman" w:eastAsia="Times New Roman" w:hAnsi="Times New Roman"/>
          <w:sz w:val="24"/>
          <w:szCs w:val="24"/>
        </w:rPr>
        <w:t>развитие наиболее экономичных и эффективных форм отдыха и оздоровления детей и по</w:t>
      </w:r>
      <w:r w:rsidRPr="0023660F">
        <w:rPr>
          <w:rFonts w:ascii="Times New Roman" w:eastAsia="Times New Roman" w:hAnsi="Times New Roman"/>
          <w:sz w:val="24"/>
          <w:szCs w:val="24"/>
        </w:rPr>
        <w:t>д</w:t>
      </w:r>
      <w:r w:rsidRPr="0023660F">
        <w:rPr>
          <w:rFonts w:ascii="Times New Roman" w:eastAsia="Times New Roman" w:hAnsi="Times New Roman"/>
          <w:sz w:val="24"/>
          <w:szCs w:val="24"/>
        </w:rPr>
        <w:t>ростков</w:t>
      </w:r>
      <w:r>
        <w:rPr>
          <w:rFonts w:ascii="Times New Roman" w:eastAsia="Times New Roman" w:hAnsi="Times New Roman"/>
          <w:sz w:val="24"/>
          <w:szCs w:val="24"/>
        </w:rPr>
        <w:t>.</w:t>
      </w:r>
    </w:p>
    <w:p w:rsidR="00AB39CB" w:rsidRPr="00CC0258" w:rsidRDefault="00AB39CB" w:rsidP="00AB39C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Достижение поставленных целей</w:t>
      </w:r>
      <w:r w:rsidRPr="00CC0258">
        <w:rPr>
          <w:rFonts w:ascii="Times New Roman" w:hAnsi="Times New Roman"/>
          <w:sz w:val="24"/>
          <w:szCs w:val="24"/>
        </w:rPr>
        <w:t xml:space="preserve"> будет </w:t>
      </w:r>
      <w:r>
        <w:rPr>
          <w:rFonts w:ascii="Times New Roman" w:hAnsi="Times New Roman"/>
          <w:sz w:val="24"/>
          <w:szCs w:val="24"/>
        </w:rPr>
        <w:t xml:space="preserve"> достигнуто </w:t>
      </w:r>
      <w:r w:rsidRPr="00CC0258">
        <w:rPr>
          <w:rFonts w:ascii="Times New Roman" w:hAnsi="Times New Roman"/>
          <w:sz w:val="24"/>
          <w:szCs w:val="24"/>
        </w:rPr>
        <w:t>путем обеспечения доступности и кач</w:t>
      </w:r>
      <w:r w:rsidRPr="00CC0258">
        <w:rPr>
          <w:rFonts w:ascii="Times New Roman" w:hAnsi="Times New Roman"/>
          <w:sz w:val="24"/>
          <w:szCs w:val="24"/>
        </w:rPr>
        <w:t>е</w:t>
      </w:r>
      <w:r w:rsidRPr="00CC0258">
        <w:rPr>
          <w:rFonts w:ascii="Times New Roman" w:hAnsi="Times New Roman"/>
          <w:sz w:val="24"/>
          <w:szCs w:val="24"/>
        </w:rPr>
        <w:t xml:space="preserve">ственного </w:t>
      </w:r>
      <w:r w:rsidRPr="00BD3F7E">
        <w:rPr>
          <w:rFonts w:ascii="Times New Roman" w:hAnsi="Times New Roman"/>
          <w:sz w:val="24"/>
          <w:szCs w:val="24"/>
        </w:rPr>
        <w:t>оказаниям</w:t>
      </w:r>
      <w:r w:rsidR="005A2BB1">
        <w:rPr>
          <w:rFonts w:ascii="Times New Roman" w:hAnsi="Times New Roman"/>
          <w:sz w:val="24"/>
          <w:szCs w:val="24"/>
        </w:rPr>
        <w:t xml:space="preserve"> </w:t>
      </w:r>
      <w:r w:rsidRPr="00BD3F7E">
        <w:rPr>
          <w:rFonts w:ascii="Times New Roman" w:hAnsi="Times New Roman"/>
          <w:sz w:val="24"/>
          <w:szCs w:val="24"/>
        </w:rPr>
        <w:t>униципальной</w:t>
      </w:r>
      <w:r w:rsidRPr="00CC0258">
        <w:rPr>
          <w:rFonts w:ascii="Times New Roman" w:hAnsi="Times New Roman"/>
          <w:sz w:val="24"/>
          <w:szCs w:val="24"/>
        </w:rPr>
        <w:t>услуги по</w:t>
      </w:r>
      <w:r>
        <w:rPr>
          <w:rFonts w:ascii="Times New Roman" w:hAnsi="Times New Roman"/>
          <w:sz w:val="24"/>
          <w:szCs w:val="24"/>
        </w:rPr>
        <w:t xml:space="preserve"> о</w:t>
      </w:r>
      <w:r w:rsidRPr="0023660F">
        <w:rPr>
          <w:rFonts w:ascii="Times New Roman" w:hAnsi="Times New Roman"/>
          <w:sz w:val="24"/>
          <w:szCs w:val="24"/>
        </w:rPr>
        <w:t>рганизаци</w:t>
      </w:r>
      <w:r>
        <w:rPr>
          <w:rFonts w:ascii="Times New Roman" w:hAnsi="Times New Roman"/>
          <w:sz w:val="24"/>
          <w:szCs w:val="24"/>
        </w:rPr>
        <w:t>и</w:t>
      </w:r>
      <w:r w:rsidRPr="0023660F">
        <w:rPr>
          <w:rFonts w:ascii="Times New Roman" w:hAnsi="Times New Roman"/>
          <w:sz w:val="24"/>
          <w:szCs w:val="24"/>
        </w:rPr>
        <w:t xml:space="preserve"> отдыха детей в каникулярное врем</w:t>
      </w:r>
      <w:r>
        <w:rPr>
          <w:rFonts w:ascii="Times New Roman" w:hAnsi="Times New Roman"/>
          <w:sz w:val="24"/>
          <w:szCs w:val="24"/>
        </w:rPr>
        <w:t>я в лагерях дневного пребывания, загородных лагерях, развития  эффективных форм отдыха и озд</w:t>
      </w:r>
      <w:r>
        <w:rPr>
          <w:rFonts w:ascii="Times New Roman" w:hAnsi="Times New Roman"/>
          <w:sz w:val="24"/>
          <w:szCs w:val="24"/>
        </w:rPr>
        <w:t>о</w:t>
      </w:r>
      <w:r>
        <w:rPr>
          <w:rFonts w:ascii="Times New Roman" w:hAnsi="Times New Roman"/>
          <w:sz w:val="24"/>
          <w:szCs w:val="24"/>
        </w:rPr>
        <w:t>ровления детей.</w:t>
      </w:r>
    </w:p>
    <w:p w:rsidR="00AB39CB" w:rsidRDefault="00AB39CB" w:rsidP="00AB39CB">
      <w:pPr>
        <w:autoSpaceDE w:val="0"/>
        <w:autoSpaceDN w:val="0"/>
        <w:adjustRightInd w:val="0"/>
        <w:spacing w:after="0" w:line="240" w:lineRule="auto"/>
        <w:jc w:val="center"/>
        <w:outlineLvl w:val="0"/>
        <w:rPr>
          <w:rFonts w:ascii="Times New Roman" w:hAnsi="Times New Roman"/>
          <w:sz w:val="24"/>
          <w:szCs w:val="24"/>
        </w:rPr>
      </w:pPr>
    </w:p>
    <w:p w:rsidR="00AB39CB" w:rsidRPr="00CC0258" w:rsidRDefault="00AB39CB" w:rsidP="00AB39CB">
      <w:pPr>
        <w:autoSpaceDE w:val="0"/>
        <w:autoSpaceDN w:val="0"/>
        <w:adjustRightInd w:val="0"/>
        <w:spacing w:after="0" w:line="240" w:lineRule="auto"/>
        <w:jc w:val="center"/>
        <w:outlineLvl w:val="0"/>
        <w:rPr>
          <w:rFonts w:ascii="Times New Roman" w:hAnsi="Times New Roman"/>
          <w:sz w:val="24"/>
          <w:szCs w:val="24"/>
        </w:rPr>
      </w:pPr>
      <w:r w:rsidRPr="00CC0258">
        <w:rPr>
          <w:rFonts w:ascii="Times New Roman" w:hAnsi="Times New Roman"/>
          <w:sz w:val="24"/>
          <w:szCs w:val="24"/>
        </w:rPr>
        <w:t>Ц</w:t>
      </w:r>
      <w:r>
        <w:rPr>
          <w:rFonts w:ascii="Times New Roman" w:hAnsi="Times New Roman"/>
          <w:sz w:val="24"/>
          <w:szCs w:val="24"/>
        </w:rPr>
        <w:t>елевой показатель подпрограммы 4</w:t>
      </w:r>
    </w:p>
    <w:p w:rsidR="00AB39CB" w:rsidRPr="00CC0258" w:rsidRDefault="00AB39CB" w:rsidP="00AB39CB">
      <w:pPr>
        <w:autoSpaceDE w:val="0"/>
        <w:autoSpaceDN w:val="0"/>
        <w:adjustRightInd w:val="0"/>
        <w:spacing w:after="0" w:line="240" w:lineRule="auto"/>
        <w:ind w:firstLine="540"/>
        <w:jc w:val="both"/>
        <w:rPr>
          <w:rFonts w:ascii="Times New Roman" w:hAnsi="Times New Roman"/>
          <w:sz w:val="24"/>
          <w:szCs w:val="24"/>
        </w:rPr>
      </w:pPr>
      <w:r w:rsidRPr="00B56FA8">
        <w:rPr>
          <w:rFonts w:ascii="Times New Roman" w:hAnsi="Times New Roman"/>
          <w:sz w:val="24"/>
          <w:szCs w:val="24"/>
        </w:rPr>
        <w:t>Численность  детей в возрасте от 7 до 18 лет, охваченных отдыхом и оздоровлением в лаг</w:t>
      </w:r>
      <w:r w:rsidRPr="00B56FA8">
        <w:rPr>
          <w:rFonts w:ascii="Times New Roman" w:hAnsi="Times New Roman"/>
          <w:sz w:val="24"/>
          <w:szCs w:val="24"/>
        </w:rPr>
        <w:t>е</w:t>
      </w:r>
      <w:r w:rsidRPr="00B56FA8">
        <w:rPr>
          <w:rFonts w:ascii="Times New Roman" w:hAnsi="Times New Roman"/>
          <w:sz w:val="24"/>
          <w:szCs w:val="24"/>
        </w:rPr>
        <w:t>рях с дневным пребыванием</w:t>
      </w:r>
    </w:p>
    <w:p w:rsidR="00AB39CB" w:rsidRPr="00CC0258" w:rsidRDefault="00AB39CB" w:rsidP="00AB39CB">
      <w:pPr>
        <w:autoSpaceDE w:val="0"/>
        <w:autoSpaceDN w:val="0"/>
        <w:adjustRightInd w:val="0"/>
        <w:spacing w:after="0" w:line="240" w:lineRule="auto"/>
        <w:ind w:firstLine="709"/>
        <w:jc w:val="both"/>
        <w:outlineLvl w:val="0"/>
        <w:rPr>
          <w:rFonts w:ascii="Times New Roman" w:hAnsi="Times New Roman"/>
          <w:sz w:val="24"/>
          <w:szCs w:val="24"/>
        </w:rPr>
      </w:pPr>
      <w:r w:rsidRPr="00CC0258">
        <w:rPr>
          <w:rFonts w:ascii="Times New Roman" w:hAnsi="Times New Roman"/>
          <w:sz w:val="24"/>
          <w:szCs w:val="24"/>
        </w:rPr>
        <w:t>Источником информации</w:t>
      </w:r>
      <w:r>
        <w:rPr>
          <w:rFonts w:ascii="Times New Roman" w:hAnsi="Times New Roman"/>
          <w:sz w:val="24"/>
          <w:szCs w:val="24"/>
        </w:rPr>
        <w:t xml:space="preserve"> являе</w:t>
      </w:r>
      <w:r w:rsidRPr="00CC0258">
        <w:rPr>
          <w:rFonts w:ascii="Times New Roman" w:hAnsi="Times New Roman"/>
          <w:sz w:val="24"/>
          <w:szCs w:val="24"/>
        </w:rPr>
        <w:t>тся мониторинг в</w:t>
      </w:r>
      <w:r>
        <w:rPr>
          <w:rFonts w:ascii="Times New Roman" w:hAnsi="Times New Roman"/>
          <w:sz w:val="24"/>
          <w:szCs w:val="24"/>
        </w:rPr>
        <w:t xml:space="preserve"> сфере организованного отдыха и  озд</w:t>
      </w:r>
      <w:r>
        <w:rPr>
          <w:rFonts w:ascii="Times New Roman" w:hAnsi="Times New Roman"/>
          <w:sz w:val="24"/>
          <w:szCs w:val="24"/>
        </w:rPr>
        <w:t>о</w:t>
      </w:r>
      <w:r>
        <w:rPr>
          <w:rFonts w:ascii="Times New Roman" w:hAnsi="Times New Roman"/>
          <w:sz w:val="24"/>
          <w:szCs w:val="24"/>
        </w:rPr>
        <w:t xml:space="preserve">ровления детей и подростков, проводимый Комитетом по образованию </w:t>
      </w:r>
      <w:r w:rsidRPr="00CC0258">
        <w:rPr>
          <w:rFonts w:ascii="Times New Roman" w:hAnsi="Times New Roman"/>
          <w:sz w:val="24"/>
          <w:szCs w:val="24"/>
        </w:rPr>
        <w:t xml:space="preserve">и </w:t>
      </w:r>
      <w:r>
        <w:rPr>
          <w:rFonts w:ascii="Times New Roman" w:hAnsi="Times New Roman"/>
          <w:sz w:val="24"/>
          <w:szCs w:val="24"/>
        </w:rPr>
        <w:t>образовательными орг</w:t>
      </w:r>
      <w:r>
        <w:rPr>
          <w:rFonts w:ascii="Times New Roman" w:hAnsi="Times New Roman"/>
          <w:sz w:val="24"/>
          <w:szCs w:val="24"/>
        </w:rPr>
        <w:t>а</w:t>
      </w:r>
      <w:r>
        <w:rPr>
          <w:rFonts w:ascii="Times New Roman" w:hAnsi="Times New Roman"/>
          <w:sz w:val="24"/>
          <w:szCs w:val="24"/>
        </w:rPr>
        <w:t>низациями</w:t>
      </w:r>
      <w:r w:rsidRPr="00CC0258">
        <w:rPr>
          <w:rFonts w:ascii="Times New Roman" w:hAnsi="Times New Roman"/>
          <w:sz w:val="24"/>
          <w:szCs w:val="24"/>
        </w:rPr>
        <w:t>.</w:t>
      </w:r>
    </w:p>
    <w:p w:rsidR="00AB39CB" w:rsidRPr="00CC0258" w:rsidRDefault="00AB39CB" w:rsidP="00AB39CB">
      <w:pPr>
        <w:autoSpaceDE w:val="0"/>
        <w:autoSpaceDN w:val="0"/>
        <w:adjustRightInd w:val="0"/>
        <w:spacing w:after="0" w:line="240" w:lineRule="auto"/>
        <w:jc w:val="center"/>
        <w:outlineLvl w:val="0"/>
        <w:rPr>
          <w:rFonts w:ascii="Times New Roman" w:hAnsi="Times New Roman"/>
          <w:sz w:val="24"/>
          <w:szCs w:val="24"/>
        </w:rPr>
      </w:pPr>
    </w:p>
    <w:p w:rsidR="00AB39CB" w:rsidRDefault="00AB39CB" w:rsidP="00AB39CB">
      <w:pPr>
        <w:pStyle w:val="af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Раздел </w:t>
      </w:r>
      <w:r w:rsidRPr="00DC6DA1">
        <w:rPr>
          <w:rFonts w:ascii="Times New Roman" w:eastAsia="Calibri" w:hAnsi="Times New Roman" w:cs="Times New Roman"/>
          <w:b/>
          <w:sz w:val="24"/>
          <w:szCs w:val="24"/>
        </w:rPr>
        <w:t xml:space="preserve">3. </w:t>
      </w:r>
      <w:r w:rsidR="00B765B2" w:rsidRPr="003D16A2">
        <w:rPr>
          <w:rFonts w:ascii="Times New Roman" w:eastAsia="Calibri" w:hAnsi="Times New Roman" w:cs="Times New Roman"/>
          <w:b/>
          <w:sz w:val="24"/>
          <w:szCs w:val="24"/>
        </w:rPr>
        <w:t>Перечень</w:t>
      </w:r>
      <w:r w:rsidRPr="003D16A2">
        <w:rPr>
          <w:rFonts w:ascii="Times New Roman" w:eastAsia="Calibri" w:hAnsi="Times New Roman" w:cs="Times New Roman"/>
          <w:b/>
          <w:sz w:val="24"/>
          <w:szCs w:val="24"/>
        </w:rPr>
        <w:t xml:space="preserve"> о</w:t>
      </w:r>
      <w:r w:rsidRPr="00DC6DA1">
        <w:rPr>
          <w:rFonts w:ascii="Times New Roman" w:eastAsia="Calibri" w:hAnsi="Times New Roman" w:cs="Times New Roman"/>
          <w:b/>
          <w:sz w:val="24"/>
          <w:szCs w:val="24"/>
        </w:rPr>
        <w:t>сн</w:t>
      </w:r>
      <w:r>
        <w:rPr>
          <w:rFonts w:ascii="Times New Roman" w:eastAsia="Calibri" w:hAnsi="Times New Roman" w:cs="Times New Roman"/>
          <w:b/>
          <w:sz w:val="24"/>
          <w:szCs w:val="24"/>
        </w:rPr>
        <w:t>овных мероприятий подпрограммы 4 муниципальной программы</w:t>
      </w:r>
    </w:p>
    <w:p w:rsidR="00AB39CB" w:rsidRPr="00DC6DA1" w:rsidRDefault="00AB39CB" w:rsidP="00AB39CB">
      <w:pPr>
        <w:autoSpaceDE w:val="0"/>
        <w:autoSpaceDN w:val="0"/>
        <w:adjustRightInd w:val="0"/>
        <w:spacing w:after="0" w:line="240" w:lineRule="auto"/>
        <w:jc w:val="center"/>
        <w:outlineLvl w:val="0"/>
        <w:rPr>
          <w:rFonts w:ascii="Times New Roman" w:hAnsi="Times New Roman"/>
          <w:b/>
          <w:sz w:val="24"/>
          <w:szCs w:val="24"/>
        </w:rPr>
      </w:pPr>
    </w:p>
    <w:p w:rsidR="00AB39CB" w:rsidRDefault="00AB39CB" w:rsidP="00AB39CB">
      <w:pPr>
        <w:pStyle w:val="af0"/>
        <w:jc w:val="center"/>
        <w:rPr>
          <w:rFonts w:ascii="Times New Roman" w:hAnsi="Times New Roman" w:cs="Times New Roman"/>
          <w:b/>
          <w:sz w:val="24"/>
          <w:szCs w:val="24"/>
        </w:rPr>
      </w:pPr>
      <w:r>
        <w:rPr>
          <w:rFonts w:ascii="Times New Roman" w:eastAsia="Calibri" w:hAnsi="Times New Roman" w:cs="Times New Roman"/>
          <w:sz w:val="24"/>
          <w:szCs w:val="24"/>
        </w:rPr>
        <w:t>Подпрограмма 4 «</w:t>
      </w:r>
      <w:r w:rsidRPr="00267228">
        <w:rPr>
          <w:rFonts w:ascii="Times New Roman" w:hAnsi="Times New Roman" w:cs="Times New Roman"/>
          <w:sz w:val="24"/>
          <w:szCs w:val="24"/>
        </w:rPr>
        <w:t xml:space="preserve">Организация отдыха и </w:t>
      </w:r>
      <w:r>
        <w:rPr>
          <w:rFonts w:ascii="Times New Roman" w:hAnsi="Times New Roman" w:cs="Times New Roman"/>
          <w:sz w:val="24"/>
          <w:szCs w:val="24"/>
        </w:rPr>
        <w:t>оздоровления детей и подростков»</w:t>
      </w:r>
    </w:p>
    <w:p w:rsidR="00AB39CB" w:rsidRPr="00CC0258" w:rsidRDefault="00AB39CB" w:rsidP="00AB39C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содержит 2 основных мероприятия</w:t>
      </w:r>
      <w:r w:rsidRPr="00CC0258">
        <w:rPr>
          <w:rFonts w:ascii="Times New Roman" w:hAnsi="Times New Roman"/>
          <w:sz w:val="24"/>
          <w:szCs w:val="24"/>
        </w:rPr>
        <w:t>, направленных на обеспечение до</w:t>
      </w:r>
      <w:r>
        <w:rPr>
          <w:rFonts w:ascii="Times New Roman" w:hAnsi="Times New Roman"/>
          <w:sz w:val="24"/>
          <w:szCs w:val="24"/>
        </w:rPr>
        <w:t xml:space="preserve">ступного </w:t>
      </w:r>
      <w:r w:rsidRPr="00CC0258">
        <w:rPr>
          <w:rFonts w:ascii="Times New Roman" w:hAnsi="Times New Roman"/>
          <w:sz w:val="24"/>
          <w:szCs w:val="24"/>
        </w:rPr>
        <w:t xml:space="preserve"> и качественного </w:t>
      </w:r>
      <w:r>
        <w:rPr>
          <w:rFonts w:ascii="Times New Roman" w:hAnsi="Times New Roman"/>
          <w:sz w:val="24"/>
          <w:szCs w:val="24"/>
        </w:rPr>
        <w:t>организованного отдыха детей и подростков в лагерях с дневным пребыванием, загородных лаг</w:t>
      </w:r>
      <w:r>
        <w:rPr>
          <w:rFonts w:ascii="Times New Roman" w:hAnsi="Times New Roman"/>
          <w:sz w:val="24"/>
          <w:szCs w:val="24"/>
        </w:rPr>
        <w:t>е</w:t>
      </w:r>
      <w:r>
        <w:rPr>
          <w:rFonts w:ascii="Times New Roman" w:hAnsi="Times New Roman"/>
          <w:sz w:val="24"/>
          <w:szCs w:val="24"/>
        </w:rPr>
        <w:t>рях</w:t>
      </w:r>
      <w:r w:rsidRPr="00CC0258">
        <w:rPr>
          <w:rFonts w:ascii="Times New Roman" w:hAnsi="Times New Roman"/>
          <w:sz w:val="24"/>
          <w:szCs w:val="24"/>
        </w:rPr>
        <w:t>.</w:t>
      </w:r>
    </w:p>
    <w:p w:rsidR="00AB39CB" w:rsidRDefault="00AB39CB" w:rsidP="00AB39CB">
      <w:pPr>
        <w:autoSpaceDE w:val="0"/>
        <w:autoSpaceDN w:val="0"/>
        <w:adjustRightInd w:val="0"/>
        <w:spacing w:after="0" w:line="240" w:lineRule="auto"/>
        <w:ind w:firstLine="540"/>
        <w:jc w:val="both"/>
        <w:rPr>
          <w:rFonts w:ascii="Times New Roman" w:hAnsi="Times New Roman"/>
          <w:sz w:val="24"/>
          <w:szCs w:val="24"/>
        </w:rPr>
      </w:pPr>
    </w:p>
    <w:p w:rsidR="003D16A2" w:rsidRPr="00CC0258" w:rsidRDefault="003D16A2" w:rsidP="00AB39CB">
      <w:pPr>
        <w:autoSpaceDE w:val="0"/>
        <w:autoSpaceDN w:val="0"/>
        <w:adjustRightInd w:val="0"/>
        <w:spacing w:after="0" w:line="240" w:lineRule="auto"/>
        <w:ind w:firstLine="540"/>
        <w:jc w:val="both"/>
        <w:rPr>
          <w:rFonts w:ascii="Times New Roman" w:hAnsi="Times New Roman"/>
          <w:sz w:val="24"/>
          <w:szCs w:val="24"/>
        </w:rPr>
      </w:pPr>
    </w:p>
    <w:p w:rsidR="00AB39CB" w:rsidRPr="00CC0258" w:rsidRDefault="00AB39CB" w:rsidP="00AB39CB">
      <w:pPr>
        <w:autoSpaceDE w:val="0"/>
        <w:autoSpaceDN w:val="0"/>
        <w:adjustRightInd w:val="0"/>
        <w:spacing w:after="0" w:line="240" w:lineRule="auto"/>
        <w:jc w:val="center"/>
        <w:outlineLvl w:val="1"/>
        <w:rPr>
          <w:rFonts w:ascii="Times New Roman" w:hAnsi="Times New Roman"/>
          <w:sz w:val="24"/>
          <w:szCs w:val="24"/>
        </w:rPr>
      </w:pPr>
      <w:r w:rsidRPr="00CC0258">
        <w:rPr>
          <w:rFonts w:ascii="Times New Roman" w:hAnsi="Times New Roman"/>
          <w:sz w:val="24"/>
          <w:szCs w:val="24"/>
        </w:rPr>
        <w:t>Основ</w:t>
      </w:r>
      <w:r>
        <w:rPr>
          <w:rFonts w:ascii="Times New Roman" w:hAnsi="Times New Roman"/>
          <w:sz w:val="24"/>
          <w:szCs w:val="24"/>
        </w:rPr>
        <w:t>ное мероприятие 1 подпрограммы 4</w:t>
      </w:r>
    </w:p>
    <w:p w:rsidR="00AB39CB" w:rsidRPr="00CC0258" w:rsidRDefault="00AB39CB" w:rsidP="00AB39CB">
      <w:pPr>
        <w:autoSpaceDE w:val="0"/>
        <w:autoSpaceDN w:val="0"/>
        <w:adjustRightInd w:val="0"/>
        <w:spacing w:after="0" w:line="240" w:lineRule="auto"/>
        <w:ind w:firstLine="540"/>
        <w:jc w:val="both"/>
        <w:rPr>
          <w:rFonts w:ascii="Times New Roman" w:hAnsi="Times New Roman"/>
          <w:sz w:val="24"/>
          <w:szCs w:val="24"/>
        </w:rPr>
      </w:pPr>
    </w:p>
    <w:p w:rsidR="00AB39CB" w:rsidRPr="00CC0258" w:rsidRDefault="00AB39CB" w:rsidP="00AB39CB">
      <w:pPr>
        <w:pStyle w:val="af0"/>
        <w:rPr>
          <w:rFonts w:ascii="Times New Roman" w:eastAsia="Calibri" w:hAnsi="Times New Roman" w:cs="Times New Roman"/>
          <w:sz w:val="24"/>
          <w:szCs w:val="24"/>
        </w:rPr>
      </w:pPr>
      <w:r w:rsidRPr="00CC0258">
        <w:rPr>
          <w:rFonts w:ascii="Times New Roman" w:eastAsia="Calibri" w:hAnsi="Times New Roman" w:cs="Times New Roman"/>
          <w:sz w:val="24"/>
          <w:szCs w:val="24"/>
        </w:rPr>
        <w:t xml:space="preserve">Основное мероприятие 1 подпрограммы </w:t>
      </w:r>
      <w:r>
        <w:rPr>
          <w:rFonts w:ascii="Times New Roman" w:eastAsia="Calibri" w:hAnsi="Times New Roman" w:cs="Times New Roman"/>
          <w:sz w:val="24"/>
          <w:szCs w:val="24"/>
        </w:rPr>
        <w:t>4 - обеспечение содержания детей и подростков в лагерях с дневным пребыванием</w:t>
      </w:r>
      <w:r w:rsidRPr="00CC0258">
        <w:rPr>
          <w:rFonts w:ascii="Times New Roman" w:eastAsia="Calibri" w:hAnsi="Times New Roman" w:cs="Times New Roman"/>
          <w:sz w:val="24"/>
          <w:szCs w:val="24"/>
        </w:rPr>
        <w:t>.</w:t>
      </w:r>
    </w:p>
    <w:p w:rsidR="00AB39CB" w:rsidRDefault="00AB39CB" w:rsidP="00AB39CB">
      <w:pPr>
        <w:autoSpaceDE w:val="0"/>
        <w:autoSpaceDN w:val="0"/>
        <w:adjustRightInd w:val="0"/>
        <w:spacing w:after="0" w:line="240" w:lineRule="auto"/>
        <w:ind w:firstLine="540"/>
        <w:jc w:val="both"/>
        <w:rPr>
          <w:rFonts w:ascii="Times New Roman" w:hAnsi="Times New Roman"/>
          <w:sz w:val="24"/>
          <w:szCs w:val="24"/>
        </w:rPr>
      </w:pPr>
      <w:r w:rsidRPr="00CC0258">
        <w:rPr>
          <w:rFonts w:ascii="Times New Roman" w:hAnsi="Times New Roman"/>
          <w:sz w:val="24"/>
          <w:szCs w:val="24"/>
        </w:rPr>
        <w:t xml:space="preserve">В рамках основного мероприятия 1 </w:t>
      </w:r>
      <w:r>
        <w:rPr>
          <w:rFonts w:ascii="Times New Roman" w:hAnsi="Times New Roman"/>
          <w:sz w:val="24"/>
          <w:szCs w:val="24"/>
        </w:rPr>
        <w:t>Комитетом по образованию и образовательными орган</w:t>
      </w:r>
      <w:r>
        <w:rPr>
          <w:rFonts w:ascii="Times New Roman" w:hAnsi="Times New Roman"/>
          <w:sz w:val="24"/>
          <w:szCs w:val="24"/>
        </w:rPr>
        <w:t>и</w:t>
      </w:r>
      <w:r>
        <w:rPr>
          <w:rFonts w:ascii="Times New Roman" w:hAnsi="Times New Roman"/>
          <w:sz w:val="24"/>
          <w:szCs w:val="24"/>
        </w:rPr>
        <w:t xml:space="preserve">зациями  будет оказана </w:t>
      </w:r>
      <w:r w:rsidRPr="00BD3F7E">
        <w:rPr>
          <w:rFonts w:ascii="Times New Roman" w:hAnsi="Times New Roman"/>
          <w:sz w:val="24"/>
          <w:szCs w:val="24"/>
        </w:rPr>
        <w:t>качественная муниципальная</w:t>
      </w:r>
      <w:r>
        <w:rPr>
          <w:rFonts w:ascii="Times New Roman" w:hAnsi="Times New Roman"/>
          <w:sz w:val="24"/>
          <w:szCs w:val="24"/>
        </w:rPr>
        <w:t xml:space="preserve"> услуга</w:t>
      </w:r>
      <w:r w:rsidRPr="00CC0258">
        <w:rPr>
          <w:rFonts w:ascii="Times New Roman" w:hAnsi="Times New Roman"/>
          <w:sz w:val="24"/>
          <w:szCs w:val="24"/>
        </w:rPr>
        <w:t xml:space="preserve"> по</w:t>
      </w:r>
      <w:r>
        <w:rPr>
          <w:rFonts w:ascii="Times New Roman" w:hAnsi="Times New Roman"/>
          <w:sz w:val="24"/>
          <w:szCs w:val="24"/>
        </w:rPr>
        <w:t xml:space="preserve"> обеспечению содержания детей и подростков в лагерях с дневным пребыванием, жизнедеятельности лагерей дневного пребывания, осуществлена оплата труда работникам, занятым в лагерях с дневным пребыванием,  организов</w:t>
      </w:r>
      <w:r>
        <w:rPr>
          <w:rFonts w:ascii="Times New Roman" w:hAnsi="Times New Roman"/>
          <w:sz w:val="24"/>
          <w:szCs w:val="24"/>
        </w:rPr>
        <w:t>а</w:t>
      </w:r>
      <w:r>
        <w:rPr>
          <w:rFonts w:ascii="Times New Roman" w:hAnsi="Times New Roman"/>
          <w:sz w:val="24"/>
          <w:szCs w:val="24"/>
        </w:rPr>
        <w:t xml:space="preserve">ны и проведены культурно-массовые и спортивные мероприятия для воспитанников лагерей с дневным пребыванием. </w:t>
      </w:r>
    </w:p>
    <w:p w:rsidR="00AB39CB" w:rsidRPr="00CC0258" w:rsidRDefault="00AB39CB" w:rsidP="00AB39CB">
      <w:pPr>
        <w:autoSpaceDE w:val="0"/>
        <w:autoSpaceDN w:val="0"/>
        <w:adjustRightInd w:val="0"/>
        <w:spacing w:after="0" w:line="240" w:lineRule="auto"/>
        <w:ind w:firstLine="540"/>
        <w:jc w:val="both"/>
        <w:rPr>
          <w:rFonts w:ascii="Times New Roman" w:hAnsi="Times New Roman"/>
          <w:sz w:val="24"/>
          <w:szCs w:val="24"/>
        </w:rPr>
      </w:pPr>
    </w:p>
    <w:p w:rsidR="00AB39CB" w:rsidRDefault="00AB39CB" w:rsidP="00AB39CB">
      <w:pPr>
        <w:autoSpaceDE w:val="0"/>
        <w:autoSpaceDN w:val="0"/>
        <w:adjustRightInd w:val="0"/>
        <w:spacing w:after="0" w:line="240" w:lineRule="auto"/>
        <w:ind w:firstLine="540"/>
        <w:jc w:val="both"/>
        <w:rPr>
          <w:rFonts w:ascii="Times New Roman" w:hAnsi="Times New Roman"/>
          <w:sz w:val="24"/>
          <w:szCs w:val="24"/>
        </w:rPr>
      </w:pPr>
      <w:r w:rsidRPr="00CC0258">
        <w:rPr>
          <w:rFonts w:ascii="Times New Roman" w:hAnsi="Times New Roman"/>
          <w:sz w:val="24"/>
          <w:szCs w:val="24"/>
        </w:rPr>
        <w:t>Основное мероприятие напр</w:t>
      </w:r>
      <w:r>
        <w:rPr>
          <w:rFonts w:ascii="Times New Roman" w:hAnsi="Times New Roman"/>
          <w:sz w:val="24"/>
          <w:szCs w:val="24"/>
        </w:rPr>
        <w:t>авлено на достижение показателей:</w:t>
      </w:r>
    </w:p>
    <w:p w:rsidR="00AB39CB" w:rsidRDefault="00AB39CB" w:rsidP="00AB39C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Программы:</w:t>
      </w:r>
    </w:p>
    <w:p w:rsidR="00AB39CB" w:rsidRDefault="00AB39CB" w:rsidP="00AB39CB">
      <w:pPr>
        <w:autoSpaceDE w:val="0"/>
        <w:autoSpaceDN w:val="0"/>
        <w:adjustRightInd w:val="0"/>
        <w:spacing w:after="0" w:line="240" w:lineRule="auto"/>
        <w:ind w:left="567" w:hanging="27"/>
        <w:jc w:val="both"/>
        <w:rPr>
          <w:rFonts w:ascii="Times New Roman" w:hAnsi="Times New Roman"/>
          <w:sz w:val="24"/>
          <w:szCs w:val="24"/>
        </w:rPr>
      </w:pPr>
      <w:r w:rsidRPr="003D16A2">
        <w:rPr>
          <w:rFonts w:ascii="Times New Roman" w:hAnsi="Times New Roman"/>
          <w:sz w:val="24"/>
          <w:szCs w:val="24"/>
        </w:rPr>
        <w:t>- численность детей в возрасте от 7 до 18 лет, охваченных организованными формами отд</w:t>
      </w:r>
      <w:r w:rsidRPr="003D16A2">
        <w:rPr>
          <w:rFonts w:ascii="Times New Roman" w:hAnsi="Times New Roman"/>
          <w:sz w:val="24"/>
          <w:szCs w:val="24"/>
        </w:rPr>
        <w:t>ы</w:t>
      </w:r>
      <w:r w:rsidRPr="003D16A2">
        <w:rPr>
          <w:rFonts w:ascii="Times New Roman" w:hAnsi="Times New Roman"/>
          <w:sz w:val="24"/>
          <w:szCs w:val="24"/>
        </w:rPr>
        <w:t>ха.</w:t>
      </w:r>
      <w:r w:rsidR="00A12C7C">
        <w:rPr>
          <w:rFonts w:ascii="Times New Roman" w:hAnsi="Times New Roman"/>
          <w:sz w:val="24"/>
          <w:szCs w:val="24"/>
        </w:rPr>
        <w:t xml:space="preserve"> </w:t>
      </w:r>
    </w:p>
    <w:p w:rsidR="00AB39CB" w:rsidRDefault="00AB39CB" w:rsidP="00AB39C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подпрограммы 4:</w:t>
      </w:r>
    </w:p>
    <w:p w:rsidR="00AB39CB" w:rsidRDefault="00AB39CB" w:rsidP="00AB39CB">
      <w:pPr>
        <w:autoSpaceDE w:val="0"/>
        <w:autoSpaceDN w:val="0"/>
        <w:adjustRightInd w:val="0"/>
        <w:spacing w:after="0" w:line="240" w:lineRule="auto"/>
        <w:ind w:left="567" w:hanging="27"/>
        <w:jc w:val="both"/>
        <w:rPr>
          <w:rFonts w:ascii="Times New Roman" w:hAnsi="Times New Roman"/>
          <w:sz w:val="24"/>
          <w:szCs w:val="24"/>
        </w:rPr>
      </w:pPr>
      <w:r>
        <w:rPr>
          <w:rFonts w:ascii="Times New Roman" w:hAnsi="Times New Roman"/>
          <w:sz w:val="24"/>
          <w:szCs w:val="24"/>
        </w:rPr>
        <w:t>- численность детей в возрасте от 7</w:t>
      </w:r>
      <w:r w:rsidRPr="00CC0258">
        <w:rPr>
          <w:rFonts w:ascii="Times New Roman" w:hAnsi="Times New Roman"/>
          <w:sz w:val="24"/>
          <w:szCs w:val="24"/>
        </w:rPr>
        <w:t xml:space="preserve"> до 18 лет, охваченных</w:t>
      </w:r>
      <w:r>
        <w:rPr>
          <w:rFonts w:ascii="Times New Roman" w:hAnsi="Times New Roman"/>
          <w:sz w:val="24"/>
          <w:szCs w:val="24"/>
        </w:rPr>
        <w:t xml:space="preserve"> отдыхом и  оздоровлением в лаг</w:t>
      </w:r>
      <w:r>
        <w:rPr>
          <w:rFonts w:ascii="Times New Roman" w:hAnsi="Times New Roman"/>
          <w:sz w:val="24"/>
          <w:szCs w:val="24"/>
        </w:rPr>
        <w:t>е</w:t>
      </w:r>
      <w:r>
        <w:rPr>
          <w:rFonts w:ascii="Times New Roman" w:hAnsi="Times New Roman"/>
          <w:sz w:val="24"/>
          <w:szCs w:val="24"/>
        </w:rPr>
        <w:t>рях с дневным пребыванием.</w:t>
      </w:r>
    </w:p>
    <w:p w:rsidR="00AB39CB" w:rsidRDefault="00AB39CB" w:rsidP="00AB39CB">
      <w:pPr>
        <w:autoSpaceDE w:val="0"/>
        <w:autoSpaceDN w:val="0"/>
        <w:adjustRightInd w:val="0"/>
        <w:spacing w:after="0" w:line="240" w:lineRule="auto"/>
        <w:ind w:left="567"/>
        <w:jc w:val="both"/>
        <w:rPr>
          <w:rFonts w:ascii="Times New Roman" w:hAnsi="Times New Roman"/>
          <w:sz w:val="24"/>
          <w:szCs w:val="24"/>
        </w:rPr>
      </w:pPr>
      <w:r w:rsidRPr="00CC0258">
        <w:rPr>
          <w:rFonts w:ascii="Times New Roman" w:hAnsi="Times New Roman"/>
          <w:sz w:val="24"/>
          <w:szCs w:val="24"/>
        </w:rPr>
        <w:t>В ходе реализации данного основного меропр</w:t>
      </w:r>
      <w:r>
        <w:rPr>
          <w:rFonts w:ascii="Times New Roman" w:hAnsi="Times New Roman"/>
          <w:sz w:val="24"/>
          <w:szCs w:val="24"/>
        </w:rPr>
        <w:t xml:space="preserve">иятия  численность детей </w:t>
      </w:r>
      <w:r w:rsidRPr="00CC0258">
        <w:rPr>
          <w:rFonts w:ascii="Times New Roman" w:hAnsi="Times New Roman"/>
          <w:sz w:val="24"/>
          <w:szCs w:val="24"/>
        </w:rPr>
        <w:t>в возра</w:t>
      </w:r>
      <w:r>
        <w:rPr>
          <w:rFonts w:ascii="Times New Roman" w:hAnsi="Times New Roman"/>
          <w:sz w:val="24"/>
          <w:szCs w:val="24"/>
        </w:rPr>
        <w:t xml:space="preserve">сте от 7 до 18 лет, охваченных отдыхом и оздоровлением в лагерях с дневным пребыванием, к 2020 году достигнет 750 человек. </w:t>
      </w:r>
    </w:p>
    <w:p w:rsidR="00AB39CB" w:rsidRDefault="00AB39CB" w:rsidP="00AB39CB">
      <w:pPr>
        <w:autoSpaceDE w:val="0"/>
        <w:autoSpaceDN w:val="0"/>
        <w:adjustRightInd w:val="0"/>
        <w:spacing w:after="0" w:line="240" w:lineRule="auto"/>
        <w:ind w:left="567"/>
        <w:jc w:val="both"/>
        <w:rPr>
          <w:rFonts w:ascii="Times New Roman" w:hAnsi="Times New Roman"/>
          <w:sz w:val="24"/>
          <w:szCs w:val="24"/>
        </w:rPr>
      </w:pPr>
    </w:p>
    <w:p w:rsidR="00AB39CB" w:rsidRPr="00EE0DF0" w:rsidRDefault="00AB39CB" w:rsidP="00AB39CB">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 xml:space="preserve">Раздел </w:t>
      </w:r>
      <w:r w:rsidRPr="00EE0DF0">
        <w:rPr>
          <w:rFonts w:ascii="Times New Roman" w:hAnsi="Times New Roman"/>
          <w:b/>
          <w:sz w:val="24"/>
          <w:szCs w:val="24"/>
        </w:rPr>
        <w:t>4. Обоснование ресур</w:t>
      </w:r>
      <w:r>
        <w:rPr>
          <w:rFonts w:ascii="Times New Roman" w:hAnsi="Times New Roman"/>
          <w:b/>
          <w:sz w:val="24"/>
          <w:szCs w:val="24"/>
        </w:rPr>
        <w:t>сного обеспечения подпрограммы 4 муниципальной программы</w:t>
      </w:r>
    </w:p>
    <w:p w:rsidR="00AB39CB" w:rsidRPr="00EE0DF0" w:rsidRDefault="00AB39CB" w:rsidP="00AB39CB">
      <w:pPr>
        <w:autoSpaceDE w:val="0"/>
        <w:autoSpaceDN w:val="0"/>
        <w:adjustRightInd w:val="0"/>
        <w:spacing w:after="0" w:line="240" w:lineRule="auto"/>
        <w:jc w:val="center"/>
        <w:outlineLvl w:val="0"/>
        <w:rPr>
          <w:rFonts w:ascii="Times New Roman" w:hAnsi="Times New Roman"/>
          <w:b/>
          <w:sz w:val="24"/>
          <w:szCs w:val="24"/>
        </w:rPr>
      </w:pPr>
    </w:p>
    <w:p w:rsidR="00AB39CB" w:rsidRPr="00CC0258" w:rsidRDefault="00AB39CB" w:rsidP="00AB39CB">
      <w:pPr>
        <w:autoSpaceDE w:val="0"/>
        <w:autoSpaceDN w:val="0"/>
        <w:adjustRightInd w:val="0"/>
        <w:spacing w:after="0" w:line="240" w:lineRule="auto"/>
        <w:ind w:firstLine="540"/>
        <w:jc w:val="both"/>
        <w:rPr>
          <w:rFonts w:ascii="Times New Roman" w:hAnsi="Times New Roman"/>
          <w:sz w:val="24"/>
          <w:szCs w:val="24"/>
        </w:rPr>
      </w:pPr>
      <w:r w:rsidRPr="00CC0258">
        <w:rPr>
          <w:rFonts w:ascii="Times New Roman" w:hAnsi="Times New Roman"/>
          <w:sz w:val="24"/>
          <w:szCs w:val="24"/>
        </w:rPr>
        <w:t>Ресурсное обеспечение реализации основных мероприятий п</w:t>
      </w:r>
      <w:r>
        <w:rPr>
          <w:rFonts w:ascii="Times New Roman" w:hAnsi="Times New Roman"/>
          <w:sz w:val="24"/>
          <w:szCs w:val="24"/>
        </w:rPr>
        <w:t>одпрограммы 4</w:t>
      </w:r>
      <w:r w:rsidRPr="00CC0258">
        <w:rPr>
          <w:rFonts w:ascii="Times New Roman" w:hAnsi="Times New Roman"/>
          <w:sz w:val="24"/>
          <w:szCs w:val="24"/>
        </w:rPr>
        <w:t xml:space="preserve"> осуществляется из средств </w:t>
      </w:r>
      <w:r>
        <w:rPr>
          <w:rFonts w:ascii="Times New Roman" w:hAnsi="Times New Roman"/>
          <w:sz w:val="24"/>
          <w:szCs w:val="24"/>
        </w:rPr>
        <w:t>областного и местного бюджетов</w:t>
      </w:r>
      <w:r w:rsidRPr="00CC0258">
        <w:rPr>
          <w:rFonts w:ascii="Times New Roman" w:hAnsi="Times New Roman"/>
          <w:sz w:val="24"/>
          <w:szCs w:val="24"/>
        </w:rPr>
        <w:t>.</w:t>
      </w:r>
    </w:p>
    <w:p w:rsidR="00AB39CB" w:rsidRPr="00CC0258" w:rsidRDefault="00AB39CB" w:rsidP="00AB39CB">
      <w:pPr>
        <w:pStyle w:val="af0"/>
        <w:rPr>
          <w:rFonts w:ascii="Times New Roman" w:hAnsi="Times New Roman" w:cs="Times New Roman"/>
          <w:sz w:val="24"/>
          <w:szCs w:val="24"/>
        </w:rPr>
      </w:pPr>
      <w:r w:rsidRPr="00CC0258">
        <w:rPr>
          <w:rFonts w:ascii="Times New Roman" w:hAnsi="Times New Roman" w:cs="Times New Roman"/>
          <w:sz w:val="24"/>
          <w:szCs w:val="24"/>
        </w:rPr>
        <w:t>Общий объем финанси</w:t>
      </w:r>
      <w:r>
        <w:rPr>
          <w:rFonts w:ascii="Times New Roman" w:hAnsi="Times New Roman" w:cs="Times New Roman"/>
          <w:sz w:val="24"/>
          <w:szCs w:val="24"/>
        </w:rPr>
        <w:t xml:space="preserve">рования подпрограммы составляет         7 044 817,46 </w:t>
      </w:r>
      <w:r w:rsidRPr="00CC0258">
        <w:rPr>
          <w:rFonts w:ascii="Times New Roman" w:hAnsi="Times New Roman" w:cs="Times New Roman"/>
          <w:sz w:val="24"/>
          <w:szCs w:val="24"/>
        </w:rPr>
        <w:t>руб., в том числе:</w:t>
      </w:r>
    </w:p>
    <w:p w:rsidR="00AB39CB" w:rsidRPr="00CC0258" w:rsidRDefault="00AB39CB" w:rsidP="00AB39CB">
      <w:pPr>
        <w:pStyle w:val="af0"/>
        <w:rPr>
          <w:rFonts w:ascii="Times New Roman" w:hAnsi="Times New Roman" w:cs="Times New Roman"/>
          <w:sz w:val="24"/>
          <w:szCs w:val="24"/>
        </w:rPr>
      </w:pPr>
      <w:r w:rsidRPr="00CC0258">
        <w:rPr>
          <w:rFonts w:ascii="Times New Roman" w:hAnsi="Times New Roman" w:cs="Times New Roman"/>
          <w:sz w:val="24"/>
          <w:szCs w:val="24"/>
        </w:rPr>
        <w:t xml:space="preserve">- средства </w:t>
      </w:r>
      <w:r>
        <w:rPr>
          <w:rFonts w:ascii="Times New Roman" w:hAnsi="Times New Roman" w:cs="Times New Roman"/>
          <w:sz w:val="24"/>
          <w:szCs w:val="24"/>
        </w:rPr>
        <w:t>областного</w:t>
      </w:r>
      <w:r w:rsidRPr="00CC0258">
        <w:rPr>
          <w:rFonts w:ascii="Times New Roman" w:hAnsi="Times New Roman" w:cs="Times New Roman"/>
          <w:sz w:val="24"/>
          <w:szCs w:val="24"/>
        </w:rPr>
        <w:t xml:space="preserve"> бюджета – </w:t>
      </w:r>
      <w:r>
        <w:rPr>
          <w:rFonts w:ascii="Times New Roman" w:hAnsi="Times New Roman" w:cs="Times New Roman"/>
          <w:sz w:val="24"/>
          <w:szCs w:val="24"/>
        </w:rPr>
        <w:t>2 474 568,46</w:t>
      </w:r>
      <w:r w:rsidRPr="00CC0258">
        <w:rPr>
          <w:rFonts w:ascii="Times New Roman" w:hAnsi="Times New Roman" w:cs="Times New Roman"/>
          <w:sz w:val="24"/>
          <w:szCs w:val="24"/>
        </w:rPr>
        <w:t xml:space="preserve"> руб</w:t>
      </w:r>
      <w:r>
        <w:rPr>
          <w:rFonts w:ascii="Times New Roman" w:hAnsi="Times New Roman" w:cs="Times New Roman"/>
          <w:sz w:val="24"/>
          <w:szCs w:val="24"/>
        </w:rPr>
        <w:t>.</w:t>
      </w:r>
      <w:r w:rsidRPr="00CC0258">
        <w:rPr>
          <w:rFonts w:ascii="Times New Roman" w:hAnsi="Times New Roman" w:cs="Times New Roman"/>
          <w:sz w:val="24"/>
          <w:szCs w:val="24"/>
        </w:rPr>
        <w:t>;</w:t>
      </w:r>
    </w:p>
    <w:p w:rsidR="00AB39CB" w:rsidRPr="00B56FA8" w:rsidRDefault="00AB39CB" w:rsidP="00AB39CB">
      <w:pPr>
        <w:pStyle w:val="af0"/>
        <w:rPr>
          <w:rFonts w:ascii="Times New Roman" w:hAnsi="Times New Roman" w:cs="Times New Roman"/>
          <w:sz w:val="24"/>
          <w:szCs w:val="24"/>
        </w:rPr>
      </w:pPr>
      <w:r w:rsidRPr="00B56FA8">
        <w:rPr>
          <w:rFonts w:ascii="Times New Roman" w:hAnsi="Times New Roman" w:cs="Times New Roman"/>
          <w:sz w:val="24"/>
          <w:szCs w:val="24"/>
        </w:rPr>
        <w:t>По годам реализации:</w:t>
      </w:r>
    </w:p>
    <w:p w:rsidR="00AB39CB" w:rsidRPr="00B56FA8" w:rsidRDefault="00AB39CB" w:rsidP="00AB39CB">
      <w:pPr>
        <w:pStyle w:val="af0"/>
        <w:rPr>
          <w:rFonts w:ascii="Times New Roman" w:hAnsi="Times New Roman" w:cs="Times New Roman"/>
          <w:sz w:val="24"/>
          <w:szCs w:val="24"/>
        </w:rPr>
      </w:pPr>
      <w:r w:rsidRPr="00B56FA8">
        <w:rPr>
          <w:rFonts w:ascii="Times New Roman" w:hAnsi="Times New Roman" w:cs="Times New Roman"/>
          <w:sz w:val="24"/>
          <w:szCs w:val="24"/>
        </w:rPr>
        <w:t>- 2014 год – 1 764 233,00 руб., средства областного бюджета 1 234 233,00 руб.;</w:t>
      </w:r>
    </w:p>
    <w:p w:rsidR="00AB39CB" w:rsidRPr="00B56FA8" w:rsidRDefault="00AB39CB" w:rsidP="00AB39CB">
      <w:pPr>
        <w:pStyle w:val="af0"/>
        <w:rPr>
          <w:rFonts w:ascii="Times New Roman" w:hAnsi="Times New Roman" w:cs="Times New Roman"/>
          <w:sz w:val="24"/>
          <w:szCs w:val="24"/>
        </w:rPr>
      </w:pPr>
      <w:r w:rsidRPr="00B56FA8">
        <w:rPr>
          <w:rFonts w:ascii="Times New Roman" w:hAnsi="Times New Roman" w:cs="Times New Roman"/>
          <w:sz w:val="24"/>
          <w:szCs w:val="24"/>
        </w:rPr>
        <w:t>- 2015 год – 1 960 584,46 руб., средства областного бюджета -  1 240 335,46;</w:t>
      </w:r>
    </w:p>
    <w:p w:rsidR="00AB39CB" w:rsidRPr="00B56FA8" w:rsidRDefault="00AB39CB" w:rsidP="00AB39CB">
      <w:pPr>
        <w:pStyle w:val="af0"/>
        <w:rPr>
          <w:rFonts w:ascii="Times New Roman" w:hAnsi="Times New Roman" w:cs="Times New Roman"/>
          <w:sz w:val="24"/>
          <w:szCs w:val="24"/>
        </w:rPr>
      </w:pPr>
      <w:r w:rsidRPr="00B56FA8">
        <w:rPr>
          <w:rFonts w:ascii="Times New Roman" w:hAnsi="Times New Roman" w:cs="Times New Roman"/>
          <w:sz w:val="24"/>
          <w:szCs w:val="24"/>
        </w:rPr>
        <w:t>-2016 год – 720 000,00 руб., средства областного бюджета -  по мере поступления;</w:t>
      </w:r>
    </w:p>
    <w:p w:rsidR="00AB39CB" w:rsidRPr="00B56FA8" w:rsidRDefault="00AB39CB" w:rsidP="00AB39CB">
      <w:pPr>
        <w:pStyle w:val="af0"/>
        <w:rPr>
          <w:rFonts w:ascii="Times New Roman" w:hAnsi="Times New Roman" w:cs="Times New Roman"/>
          <w:sz w:val="24"/>
          <w:szCs w:val="24"/>
        </w:rPr>
      </w:pPr>
      <w:r w:rsidRPr="00B56FA8">
        <w:rPr>
          <w:rFonts w:ascii="Times New Roman" w:hAnsi="Times New Roman" w:cs="Times New Roman"/>
          <w:sz w:val="24"/>
          <w:szCs w:val="24"/>
        </w:rPr>
        <w:t>- 2017 - 2020 годы – 2 600 000,00 руб., средства областного бюдже</w:t>
      </w:r>
      <w:r>
        <w:rPr>
          <w:rFonts w:ascii="Times New Roman" w:hAnsi="Times New Roman" w:cs="Times New Roman"/>
          <w:sz w:val="24"/>
          <w:szCs w:val="24"/>
        </w:rPr>
        <w:t>та -  по мере поступления.</w:t>
      </w:r>
    </w:p>
    <w:p w:rsidR="00AB39CB" w:rsidRDefault="00AB39CB" w:rsidP="00AB39CB">
      <w:r w:rsidRPr="001E527F">
        <w:rPr>
          <w:rFonts w:ascii="Times New Roman" w:hAnsi="Times New Roman"/>
          <w:sz w:val="24"/>
          <w:szCs w:val="24"/>
        </w:rPr>
        <w:t xml:space="preserve">Объем финансирования </w:t>
      </w:r>
      <w:r>
        <w:rPr>
          <w:rFonts w:ascii="Times New Roman" w:hAnsi="Times New Roman"/>
          <w:sz w:val="24"/>
          <w:szCs w:val="24"/>
        </w:rPr>
        <w:t>подп</w:t>
      </w:r>
      <w:r w:rsidRPr="001E527F">
        <w:rPr>
          <w:rFonts w:ascii="Times New Roman" w:hAnsi="Times New Roman"/>
          <w:sz w:val="24"/>
          <w:szCs w:val="24"/>
        </w:rPr>
        <w:t>рограммы подлежит ежегодному уточнению</w:t>
      </w:r>
      <w:r>
        <w:rPr>
          <w:rFonts w:ascii="Times New Roman" w:hAnsi="Times New Roman"/>
          <w:sz w:val="24"/>
          <w:szCs w:val="24"/>
        </w:rPr>
        <w:t>.</w:t>
      </w:r>
    </w:p>
    <w:p w:rsidR="00AB39CB" w:rsidRPr="00CC0258" w:rsidRDefault="00AB39CB" w:rsidP="00AB39CB"/>
    <w:p w:rsidR="00AB39CB" w:rsidRDefault="00AB39CB" w:rsidP="00AB39CB">
      <w:pPr>
        <w:tabs>
          <w:tab w:val="left" w:pos="10080"/>
        </w:tabs>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AB39CB" w:rsidRDefault="00AB39CB" w:rsidP="00AB39CB">
      <w:pPr>
        <w:tabs>
          <w:tab w:val="left" w:pos="10080"/>
        </w:tabs>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AB39CB" w:rsidRPr="006C729C" w:rsidRDefault="00AB39CB" w:rsidP="00AB39CB">
      <w:pPr>
        <w:tabs>
          <w:tab w:val="left" w:pos="10080"/>
        </w:tabs>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AB39CB" w:rsidRDefault="00AB39CB" w:rsidP="00AB39CB">
      <w:pPr>
        <w:tabs>
          <w:tab w:val="left" w:pos="10080"/>
        </w:tabs>
        <w:autoSpaceDE w:val="0"/>
        <w:autoSpaceDN w:val="0"/>
        <w:adjustRightInd w:val="0"/>
        <w:spacing w:after="0" w:line="240" w:lineRule="auto"/>
        <w:jc w:val="both"/>
        <w:outlineLvl w:val="1"/>
        <w:rPr>
          <w:rFonts w:ascii="Times New Roman" w:hAnsi="Times New Roman"/>
          <w:b/>
          <w:sz w:val="28"/>
          <w:szCs w:val="28"/>
        </w:rPr>
      </w:pPr>
    </w:p>
    <w:p w:rsidR="00AB39CB" w:rsidRDefault="00AB39CB" w:rsidP="00AB39CB">
      <w:pPr>
        <w:tabs>
          <w:tab w:val="left" w:pos="10080"/>
        </w:tabs>
        <w:autoSpaceDE w:val="0"/>
        <w:autoSpaceDN w:val="0"/>
        <w:adjustRightInd w:val="0"/>
        <w:spacing w:after="0" w:line="240" w:lineRule="auto"/>
        <w:jc w:val="both"/>
        <w:outlineLvl w:val="1"/>
        <w:rPr>
          <w:rFonts w:ascii="Times New Roman" w:hAnsi="Times New Roman"/>
          <w:b/>
          <w:sz w:val="28"/>
          <w:szCs w:val="28"/>
        </w:rPr>
      </w:pPr>
    </w:p>
    <w:p w:rsidR="00AB39CB" w:rsidRDefault="00AB39CB" w:rsidP="00AB39CB">
      <w:pPr>
        <w:tabs>
          <w:tab w:val="left" w:pos="10080"/>
        </w:tabs>
        <w:autoSpaceDE w:val="0"/>
        <w:autoSpaceDN w:val="0"/>
        <w:adjustRightInd w:val="0"/>
        <w:spacing w:after="0" w:line="240" w:lineRule="auto"/>
        <w:jc w:val="both"/>
        <w:outlineLvl w:val="1"/>
        <w:rPr>
          <w:rFonts w:ascii="Times New Roman" w:hAnsi="Times New Roman"/>
          <w:b/>
          <w:sz w:val="28"/>
          <w:szCs w:val="28"/>
        </w:rPr>
      </w:pPr>
    </w:p>
    <w:p w:rsidR="00AB39CB" w:rsidRDefault="00AB39CB" w:rsidP="00AB39CB">
      <w:pPr>
        <w:tabs>
          <w:tab w:val="left" w:pos="10080"/>
        </w:tabs>
        <w:autoSpaceDE w:val="0"/>
        <w:autoSpaceDN w:val="0"/>
        <w:adjustRightInd w:val="0"/>
        <w:spacing w:after="0" w:line="240" w:lineRule="auto"/>
        <w:jc w:val="both"/>
        <w:outlineLvl w:val="1"/>
        <w:rPr>
          <w:rFonts w:ascii="Times New Roman" w:hAnsi="Times New Roman"/>
          <w:b/>
          <w:sz w:val="28"/>
          <w:szCs w:val="28"/>
        </w:rPr>
      </w:pPr>
    </w:p>
    <w:p w:rsidR="00AB39CB" w:rsidRDefault="00AB39CB" w:rsidP="00AB39CB">
      <w:pPr>
        <w:tabs>
          <w:tab w:val="left" w:pos="10080"/>
        </w:tabs>
        <w:autoSpaceDE w:val="0"/>
        <w:autoSpaceDN w:val="0"/>
        <w:adjustRightInd w:val="0"/>
        <w:spacing w:after="0" w:line="240" w:lineRule="auto"/>
        <w:jc w:val="both"/>
        <w:outlineLvl w:val="1"/>
        <w:rPr>
          <w:rFonts w:ascii="Times New Roman" w:hAnsi="Times New Roman"/>
          <w:b/>
          <w:sz w:val="28"/>
          <w:szCs w:val="28"/>
        </w:rPr>
      </w:pPr>
    </w:p>
    <w:p w:rsidR="00AB39CB" w:rsidRDefault="00AB39CB" w:rsidP="00AB39CB">
      <w:pPr>
        <w:tabs>
          <w:tab w:val="left" w:pos="10080"/>
        </w:tabs>
        <w:autoSpaceDE w:val="0"/>
        <w:autoSpaceDN w:val="0"/>
        <w:adjustRightInd w:val="0"/>
        <w:spacing w:after="0" w:line="240" w:lineRule="auto"/>
        <w:jc w:val="both"/>
        <w:outlineLvl w:val="1"/>
        <w:rPr>
          <w:rFonts w:ascii="Times New Roman" w:hAnsi="Times New Roman"/>
          <w:b/>
          <w:sz w:val="28"/>
          <w:szCs w:val="28"/>
        </w:rPr>
      </w:pPr>
    </w:p>
    <w:p w:rsidR="00AB39CB" w:rsidRDefault="00AB39CB" w:rsidP="00AB39CB">
      <w:pPr>
        <w:tabs>
          <w:tab w:val="left" w:pos="10080"/>
        </w:tabs>
        <w:autoSpaceDE w:val="0"/>
        <w:autoSpaceDN w:val="0"/>
        <w:adjustRightInd w:val="0"/>
        <w:spacing w:after="0" w:line="240" w:lineRule="auto"/>
        <w:jc w:val="both"/>
        <w:outlineLvl w:val="1"/>
        <w:rPr>
          <w:rFonts w:ascii="Times New Roman" w:hAnsi="Times New Roman"/>
          <w:b/>
          <w:sz w:val="28"/>
          <w:szCs w:val="28"/>
        </w:rPr>
      </w:pPr>
    </w:p>
    <w:p w:rsidR="00AB39CB" w:rsidRDefault="00AB39CB" w:rsidP="00AB39CB">
      <w:pPr>
        <w:tabs>
          <w:tab w:val="left" w:pos="10080"/>
        </w:tabs>
        <w:autoSpaceDE w:val="0"/>
        <w:autoSpaceDN w:val="0"/>
        <w:adjustRightInd w:val="0"/>
        <w:spacing w:after="0" w:line="240" w:lineRule="auto"/>
        <w:jc w:val="both"/>
        <w:outlineLvl w:val="1"/>
        <w:rPr>
          <w:rFonts w:ascii="Times New Roman" w:hAnsi="Times New Roman"/>
          <w:b/>
          <w:sz w:val="28"/>
          <w:szCs w:val="28"/>
        </w:rPr>
      </w:pPr>
    </w:p>
    <w:p w:rsidR="00E17D9B" w:rsidRDefault="00E17D9B" w:rsidP="00AB39CB">
      <w:pPr>
        <w:tabs>
          <w:tab w:val="left" w:pos="10080"/>
        </w:tabs>
        <w:autoSpaceDE w:val="0"/>
        <w:autoSpaceDN w:val="0"/>
        <w:adjustRightInd w:val="0"/>
        <w:spacing w:after="0" w:line="240" w:lineRule="auto"/>
        <w:jc w:val="both"/>
        <w:outlineLvl w:val="1"/>
        <w:rPr>
          <w:rFonts w:ascii="Times New Roman" w:hAnsi="Times New Roman"/>
          <w:b/>
          <w:sz w:val="28"/>
          <w:szCs w:val="28"/>
        </w:rPr>
      </w:pPr>
    </w:p>
    <w:p w:rsidR="00AB39CB" w:rsidRDefault="00AB39CB" w:rsidP="00AB39CB">
      <w:pPr>
        <w:tabs>
          <w:tab w:val="left" w:pos="10080"/>
        </w:tabs>
        <w:autoSpaceDE w:val="0"/>
        <w:autoSpaceDN w:val="0"/>
        <w:adjustRightInd w:val="0"/>
        <w:spacing w:after="0" w:line="240" w:lineRule="auto"/>
        <w:jc w:val="both"/>
        <w:outlineLvl w:val="1"/>
        <w:rPr>
          <w:rFonts w:ascii="Times New Roman" w:hAnsi="Times New Roman"/>
          <w:b/>
          <w:sz w:val="28"/>
          <w:szCs w:val="28"/>
        </w:rPr>
      </w:pPr>
    </w:p>
    <w:p w:rsidR="00AB39CB" w:rsidRDefault="00AB39CB" w:rsidP="00AB39CB">
      <w:pPr>
        <w:tabs>
          <w:tab w:val="left" w:pos="10080"/>
        </w:tabs>
        <w:autoSpaceDE w:val="0"/>
        <w:autoSpaceDN w:val="0"/>
        <w:adjustRightInd w:val="0"/>
        <w:spacing w:after="0" w:line="240" w:lineRule="auto"/>
        <w:jc w:val="both"/>
        <w:outlineLvl w:val="1"/>
        <w:rPr>
          <w:rFonts w:ascii="Times New Roman" w:hAnsi="Times New Roman"/>
          <w:b/>
          <w:sz w:val="28"/>
          <w:szCs w:val="28"/>
        </w:rPr>
      </w:pPr>
    </w:p>
    <w:p w:rsidR="005E7DD6" w:rsidRPr="005E7DD6" w:rsidRDefault="005E7DD6" w:rsidP="005E7DD6">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5E7DD6">
        <w:rPr>
          <w:rFonts w:ascii="Times New Roman" w:eastAsia="Times New Roman" w:hAnsi="Times New Roman"/>
          <w:b/>
          <w:sz w:val="24"/>
          <w:szCs w:val="24"/>
          <w:lang w:eastAsia="ru-RU"/>
        </w:rPr>
        <w:lastRenderedPageBreak/>
        <w:t>ПАСПОРТ</w:t>
      </w:r>
    </w:p>
    <w:p w:rsidR="005E7DD6" w:rsidRPr="005E7DD6" w:rsidRDefault="005E7DD6" w:rsidP="005E7DD6">
      <w:pPr>
        <w:widowControl w:val="0"/>
        <w:tabs>
          <w:tab w:val="left" w:pos="2281"/>
          <w:tab w:val="left" w:pos="4395"/>
          <w:tab w:val="center" w:pos="5173"/>
        </w:tabs>
        <w:autoSpaceDE w:val="0"/>
        <w:autoSpaceDN w:val="0"/>
        <w:adjustRightInd w:val="0"/>
        <w:spacing w:after="0" w:line="240" w:lineRule="auto"/>
        <w:jc w:val="center"/>
        <w:rPr>
          <w:rFonts w:ascii="Times New Roman" w:eastAsia="HiddenHorzOCR" w:hAnsi="Times New Roman"/>
          <w:b/>
          <w:sz w:val="24"/>
          <w:szCs w:val="24"/>
          <w:lang w:eastAsia="ru-RU"/>
        </w:rPr>
      </w:pPr>
      <w:r w:rsidRPr="005E7DD6">
        <w:rPr>
          <w:rFonts w:ascii="Times New Roman" w:eastAsia="Times New Roman" w:hAnsi="Times New Roman"/>
          <w:b/>
          <w:sz w:val="24"/>
          <w:szCs w:val="24"/>
          <w:lang w:eastAsia="ru-RU"/>
        </w:rPr>
        <w:t>подпрограммы 5 «</w:t>
      </w:r>
      <w:r w:rsidRPr="005E7DD6">
        <w:rPr>
          <w:rFonts w:ascii="Times New Roman" w:eastAsia="HiddenHorzOCR" w:hAnsi="Times New Roman"/>
          <w:b/>
          <w:sz w:val="24"/>
          <w:szCs w:val="24"/>
          <w:lang w:eastAsia="ru-RU"/>
        </w:rPr>
        <w:t>Осуществление бухгалтерского учета финансово-хозяйственной деятел</w:t>
      </w:r>
      <w:r w:rsidRPr="005E7DD6">
        <w:rPr>
          <w:rFonts w:ascii="Times New Roman" w:eastAsia="HiddenHorzOCR" w:hAnsi="Times New Roman"/>
          <w:b/>
          <w:sz w:val="24"/>
          <w:szCs w:val="24"/>
          <w:lang w:eastAsia="ru-RU"/>
        </w:rPr>
        <w:t>ь</w:t>
      </w:r>
      <w:r w:rsidRPr="005E7DD6">
        <w:rPr>
          <w:rFonts w:ascii="Times New Roman" w:eastAsia="HiddenHorzOCR" w:hAnsi="Times New Roman"/>
          <w:b/>
          <w:sz w:val="24"/>
          <w:szCs w:val="24"/>
          <w:lang w:eastAsia="ru-RU"/>
        </w:rPr>
        <w:t xml:space="preserve">ности системы образования» </w:t>
      </w:r>
    </w:p>
    <w:p w:rsidR="005E7DD6" w:rsidRPr="005E7DD6" w:rsidRDefault="005E7DD6" w:rsidP="005E7DD6">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46"/>
        <w:gridCol w:w="4517"/>
      </w:tblGrid>
      <w:tr w:rsidR="005E7DD6" w:rsidRPr="005E7DD6" w:rsidTr="003D16A2">
        <w:trPr>
          <w:trHeight w:val="1324"/>
        </w:trPr>
        <w:tc>
          <w:tcPr>
            <w:tcW w:w="4946" w:type="dxa"/>
          </w:tcPr>
          <w:p w:rsidR="005E7DD6" w:rsidRPr="005E7DD6" w:rsidRDefault="005E7DD6" w:rsidP="003D16A2">
            <w:pPr>
              <w:spacing w:after="0" w:line="240" w:lineRule="auto"/>
              <w:contextualSpacing/>
              <w:rPr>
                <w:rFonts w:ascii="Times New Roman" w:eastAsia="Times New Roman" w:hAnsi="Times New Roman"/>
                <w:sz w:val="24"/>
                <w:szCs w:val="24"/>
                <w:lang w:eastAsia="ru-RU"/>
              </w:rPr>
            </w:pPr>
            <w:r w:rsidRPr="005E7DD6">
              <w:rPr>
                <w:rFonts w:ascii="Times New Roman" w:eastAsia="Times New Roman" w:hAnsi="Times New Roman"/>
                <w:sz w:val="24"/>
                <w:szCs w:val="24"/>
                <w:lang w:eastAsia="ru-RU"/>
              </w:rPr>
              <w:t xml:space="preserve">Ответственные исполнители подпрограммы </w:t>
            </w:r>
          </w:p>
        </w:tc>
        <w:tc>
          <w:tcPr>
            <w:tcW w:w="4517" w:type="dxa"/>
          </w:tcPr>
          <w:p w:rsidR="005E7DD6" w:rsidRPr="005E7DD6" w:rsidRDefault="008229A9" w:rsidP="005E7DD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5E7DD6" w:rsidRPr="005E7DD6">
              <w:rPr>
                <w:rFonts w:ascii="Times New Roman" w:eastAsia="Times New Roman" w:hAnsi="Times New Roman"/>
                <w:sz w:val="24"/>
                <w:szCs w:val="24"/>
                <w:lang w:eastAsia="ru-RU"/>
              </w:rPr>
              <w:t>униципальное  казенное  учреждение «Централизованная  бухгалтерия образ</w:t>
            </w:r>
            <w:r w:rsidR="005E7DD6" w:rsidRPr="005E7DD6">
              <w:rPr>
                <w:rFonts w:ascii="Times New Roman" w:eastAsia="Times New Roman" w:hAnsi="Times New Roman"/>
                <w:sz w:val="24"/>
                <w:szCs w:val="24"/>
                <w:lang w:eastAsia="ru-RU"/>
              </w:rPr>
              <w:t>о</w:t>
            </w:r>
            <w:r w:rsidR="005E7DD6" w:rsidRPr="005E7DD6">
              <w:rPr>
                <w:rFonts w:ascii="Times New Roman" w:eastAsia="Times New Roman" w:hAnsi="Times New Roman"/>
                <w:sz w:val="24"/>
                <w:szCs w:val="24"/>
                <w:lang w:eastAsia="ru-RU"/>
              </w:rPr>
              <w:t>вания»   муниципального образования  «город  Десногорск» Смоленской  обла</w:t>
            </w:r>
            <w:r w:rsidR="005E7DD6" w:rsidRPr="005E7DD6">
              <w:rPr>
                <w:rFonts w:ascii="Times New Roman" w:eastAsia="Times New Roman" w:hAnsi="Times New Roman"/>
                <w:sz w:val="24"/>
                <w:szCs w:val="24"/>
                <w:lang w:eastAsia="ru-RU"/>
              </w:rPr>
              <w:t>с</w:t>
            </w:r>
            <w:r w:rsidR="00D95B80">
              <w:rPr>
                <w:rFonts w:ascii="Times New Roman" w:eastAsia="Times New Roman" w:hAnsi="Times New Roman"/>
                <w:sz w:val="24"/>
                <w:szCs w:val="24"/>
                <w:lang w:eastAsia="ru-RU"/>
              </w:rPr>
              <w:t>ти  (МКУ  ЦБО  г. Десногорска</w:t>
            </w:r>
            <w:r w:rsidR="005E7DD6">
              <w:rPr>
                <w:rFonts w:ascii="Times New Roman" w:eastAsia="Times New Roman" w:hAnsi="Times New Roman"/>
                <w:sz w:val="24"/>
                <w:szCs w:val="24"/>
                <w:lang w:eastAsia="ru-RU"/>
              </w:rPr>
              <w:t>)</w:t>
            </w:r>
          </w:p>
        </w:tc>
      </w:tr>
      <w:tr w:rsidR="005E7DD6" w:rsidRPr="005E7DD6" w:rsidTr="0054557E">
        <w:trPr>
          <w:trHeight w:val="691"/>
        </w:trPr>
        <w:tc>
          <w:tcPr>
            <w:tcW w:w="4946" w:type="dxa"/>
          </w:tcPr>
          <w:p w:rsidR="005E7DD6" w:rsidRPr="005E7DD6" w:rsidRDefault="005E7DD6" w:rsidP="003D16A2">
            <w:pPr>
              <w:spacing w:after="0" w:line="240" w:lineRule="auto"/>
              <w:contextualSpacing/>
              <w:rPr>
                <w:rFonts w:ascii="Times New Roman" w:eastAsia="Times New Roman" w:hAnsi="Times New Roman"/>
                <w:sz w:val="24"/>
                <w:szCs w:val="24"/>
                <w:lang w:eastAsia="ru-RU"/>
              </w:rPr>
            </w:pPr>
            <w:r w:rsidRPr="003D16A2">
              <w:rPr>
                <w:rFonts w:ascii="Times New Roman" w:eastAsia="Times New Roman" w:hAnsi="Times New Roman"/>
                <w:sz w:val="24"/>
                <w:szCs w:val="24"/>
                <w:lang w:eastAsia="ru-RU"/>
              </w:rPr>
              <w:t xml:space="preserve">Исполнители </w:t>
            </w:r>
            <w:r w:rsidR="003D16A2" w:rsidRPr="003D16A2">
              <w:rPr>
                <w:rFonts w:ascii="Times New Roman" w:eastAsia="Times New Roman" w:hAnsi="Times New Roman"/>
                <w:sz w:val="24"/>
                <w:szCs w:val="24"/>
                <w:lang w:eastAsia="ru-RU"/>
              </w:rPr>
              <w:t>основных мероприятий подпр</w:t>
            </w:r>
            <w:r w:rsidR="003D16A2" w:rsidRPr="003D16A2">
              <w:rPr>
                <w:rFonts w:ascii="Times New Roman" w:eastAsia="Times New Roman" w:hAnsi="Times New Roman"/>
                <w:sz w:val="24"/>
                <w:szCs w:val="24"/>
                <w:lang w:eastAsia="ru-RU"/>
              </w:rPr>
              <w:t>о</w:t>
            </w:r>
            <w:r w:rsidR="003D16A2" w:rsidRPr="003D16A2">
              <w:rPr>
                <w:rFonts w:ascii="Times New Roman" w:eastAsia="Times New Roman" w:hAnsi="Times New Roman"/>
                <w:sz w:val="24"/>
                <w:szCs w:val="24"/>
                <w:lang w:eastAsia="ru-RU"/>
              </w:rPr>
              <w:t xml:space="preserve">граммы </w:t>
            </w:r>
          </w:p>
        </w:tc>
        <w:tc>
          <w:tcPr>
            <w:tcW w:w="4517" w:type="dxa"/>
          </w:tcPr>
          <w:p w:rsidR="005E7DD6" w:rsidRPr="005E7DD6" w:rsidRDefault="005E7DD6" w:rsidP="005E7DD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E7DD6">
              <w:rPr>
                <w:rFonts w:ascii="Times New Roman" w:eastAsia="Times New Roman" w:hAnsi="Times New Roman"/>
                <w:sz w:val="24"/>
                <w:szCs w:val="24"/>
                <w:lang w:eastAsia="ru-RU"/>
              </w:rPr>
              <w:t>Комитет по образованию Администрации муниципального образования «город Десногорск» Смоленской области (далее – Комитет по образованию);</w:t>
            </w:r>
          </w:p>
          <w:p w:rsidR="005E7DD6" w:rsidRPr="005E7DD6" w:rsidRDefault="008229A9" w:rsidP="005E7DD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5E7DD6" w:rsidRPr="005E7DD6">
              <w:rPr>
                <w:rFonts w:ascii="Times New Roman" w:eastAsia="Times New Roman" w:hAnsi="Times New Roman"/>
                <w:sz w:val="24"/>
                <w:szCs w:val="24"/>
                <w:lang w:eastAsia="ru-RU"/>
              </w:rPr>
              <w:t>униципальные бюджетные образов</w:t>
            </w:r>
            <w:r w:rsidR="005E7DD6" w:rsidRPr="005E7DD6">
              <w:rPr>
                <w:rFonts w:ascii="Times New Roman" w:eastAsia="Times New Roman" w:hAnsi="Times New Roman"/>
                <w:sz w:val="24"/>
                <w:szCs w:val="24"/>
                <w:lang w:eastAsia="ru-RU"/>
              </w:rPr>
              <w:t>а</w:t>
            </w:r>
            <w:r w:rsidR="005E7DD6" w:rsidRPr="005E7DD6">
              <w:rPr>
                <w:rFonts w:ascii="Times New Roman" w:eastAsia="Times New Roman" w:hAnsi="Times New Roman"/>
                <w:sz w:val="24"/>
                <w:szCs w:val="24"/>
                <w:lang w:eastAsia="ru-RU"/>
              </w:rPr>
              <w:t>тельные учреждения, подведомственные Комитету  по образованию Администр</w:t>
            </w:r>
            <w:r w:rsidR="005E7DD6" w:rsidRPr="005E7DD6">
              <w:rPr>
                <w:rFonts w:ascii="Times New Roman" w:eastAsia="Times New Roman" w:hAnsi="Times New Roman"/>
                <w:sz w:val="24"/>
                <w:szCs w:val="24"/>
                <w:lang w:eastAsia="ru-RU"/>
              </w:rPr>
              <w:t>а</w:t>
            </w:r>
            <w:r w:rsidR="005E7DD6" w:rsidRPr="005E7DD6">
              <w:rPr>
                <w:rFonts w:ascii="Times New Roman" w:eastAsia="Times New Roman" w:hAnsi="Times New Roman"/>
                <w:sz w:val="24"/>
                <w:szCs w:val="24"/>
                <w:lang w:eastAsia="ru-RU"/>
              </w:rPr>
              <w:t>ции муниципального образования «город Десногорск» Смоленской области</w:t>
            </w:r>
          </w:p>
        </w:tc>
      </w:tr>
      <w:tr w:rsidR="005E7DD6" w:rsidRPr="005E7DD6" w:rsidTr="0054557E">
        <w:tc>
          <w:tcPr>
            <w:tcW w:w="4946" w:type="dxa"/>
          </w:tcPr>
          <w:p w:rsidR="005E7DD6" w:rsidRPr="005E7DD6" w:rsidRDefault="005E7DD6" w:rsidP="00A00D19">
            <w:pPr>
              <w:spacing w:after="0" w:line="240" w:lineRule="auto"/>
              <w:contextualSpacing/>
              <w:rPr>
                <w:rFonts w:ascii="Times New Roman" w:eastAsia="Times New Roman" w:hAnsi="Times New Roman"/>
                <w:sz w:val="24"/>
                <w:szCs w:val="24"/>
                <w:lang w:eastAsia="ru-RU"/>
              </w:rPr>
            </w:pPr>
            <w:r w:rsidRPr="005E7DD6">
              <w:rPr>
                <w:rFonts w:ascii="Times New Roman" w:eastAsia="Times New Roman" w:hAnsi="Times New Roman"/>
                <w:sz w:val="24"/>
                <w:szCs w:val="24"/>
                <w:lang w:eastAsia="ru-RU"/>
              </w:rPr>
              <w:t xml:space="preserve">Цель подпрограммы </w:t>
            </w:r>
          </w:p>
        </w:tc>
        <w:tc>
          <w:tcPr>
            <w:tcW w:w="4517" w:type="dxa"/>
          </w:tcPr>
          <w:p w:rsidR="005E7DD6" w:rsidRPr="005E7DD6" w:rsidRDefault="005E7DD6" w:rsidP="005E7DD6">
            <w:pPr>
              <w:autoSpaceDE w:val="0"/>
              <w:autoSpaceDN w:val="0"/>
              <w:adjustRightInd w:val="0"/>
              <w:spacing w:after="0" w:line="240" w:lineRule="auto"/>
              <w:rPr>
                <w:rFonts w:ascii="Times New Roman" w:hAnsi="Times New Roman"/>
                <w:sz w:val="24"/>
                <w:szCs w:val="24"/>
              </w:rPr>
            </w:pPr>
            <w:r w:rsidRPr="005E7DD6">
              <w:rPr>
                <w:rFonts w:ascii="Times New Roman" w:eastAsia="HiddenHorzOCR" w:hAnsi="Times New Roman"/>
                <w:sz w:val="24"/>
                <w:szCs w:val="24"/>
                <w:lang w:eastAsia="ru-RU"/>
              </w:rPr>
              <w:t>осуществление бухгалтерского учета ф</w:t>
            </w:r>
            <w:r w:rsidRPr="005E7DD6">
              <w:rPr>
                <w:rFonts w:ascii="Times New Roman" w:eastAsia="HiddenHorzOCR" w:hAnsi="Times New Roman"/>
                <w:sz w:val="24"/>
                <w:szCs w:val="24"/>
                <w:lang w:eastAsia="ru-RU"/>
              </w:rPr>
              <w:t>и</w:t>
            </w:r>
            <w:r w:rsidRPr="005E7DD6">
              <w:rPr>
                <w:rFonts w:ascii="Times New Roman" w:eastAsia="HiddenHorzOCR" w:hAnsi="Times New Roman"/>
                <w:sz w:val="24"/>
                <w:szCs w:val="24"/>
                <w:lang w:eastAsia="ru-RU"/>
              </w:rPr>
              <w:t>нансово-хозяйственной деятельности системы образования муниципального образования «город Десногорск» См</w:t>
            </w:r>
            <w:r w:rsidRPr="005E7DD6">
              <w:rPr>
                <w:rFonts w:ascii="Times New Roman" w:eastAsia="HiddenHorzOCR" w:hAnsi="Times New Roman"/>
                <w:sz w:val="24"/>
                <w:szCs w:val="24"/>
                <w:lang w:eastAsia="ru-RU"/>
              </w:rPr>
              <w:t>о</w:t>
            </w:r>
            <w:r w:rsidRPr="005E7DD6">
              <w:rPr>
                <w:rFonts w:ascii="Times New Roman" w:eastAsia="HiddenHorzOCR" w:hAnsi="Times New Roman"/>
                <w:sz w:val="24"/>
                <w:szCs w:val="24"/>
                <w:lang w:eastAsia="ru-RU"/>
              </w:rPr>
              <w:t>ленской области,</w:t>
            </w:r>
            <w:r w:rsidRPr="005E7DD6">
              <w:rPr>
                <w:rFonts w:ascii="Times New Roman" w:eastAsia="Times New Roman" w:hAnsi="Times New Roman"/>
                <w:sz w:val="24"/>
                <w:szCs w:val="24"/>
                <w:lang w:eastAsia="ru-RU"/>
              </w:rPr>
              <w:t xml:space="preserve"> планирование показ</w:t>
            </w:r>
            <w:r w:rsidRPr="005E7DD6">
              <w:rPr>
                <w:rFonts w:ascii="Times New Roman" w:eastAsia="Times New Roman" w:hAnsi="Times New Roman"/>
                <w:sz w:val="24"/>
                <w:szCs w:val="24"/>
                <w:lang w:eastAsia="ru-RU"/>
              </w:rPr>
              <w:t>а</w:t>
            </w:r>
            <w:r w:rsidRPr="005E7DD6">
              <w:rPr>
                <w:rFonts w:ascii="Times New Roman" w:eastAsia="Times New Roman" w:hAnsi="Times New Roman"/>
                <w:sz w:val="24"/>
                <w:szCs w:val="24"/>
                <w:lang w:eastAsia="ru-RU"/>
              </w:rPr>
              <w:t>телей деятельности, исполнение плана финансово-хозяйственной деятельности и смет доходов и расходов по муниц</w:t>
            </w:r>
            <w:r w:rsidRPr="005E7DD6">
              <w:rPr>
                <w:rFonts w:ascii="Times New Roman" w:eastAsia="Times New Roman" w:hAnsi="Times New Roman"/>
                <w:sz w:val="24"/>
                <w:szCs w:val="24"/>
                <w:lang w:eastAsia="ru-RU"/>
              </w:rPr>
              <w:t>и</w:t>
            </w:r>
            <w:r w:rsidRPr="005E7DD6">
              <w:rPr>
                <w:rFonts w:ascii="Times New Roman" w:eastAsia="Times New Roman" w:hAnsi="Times New Roman"/>
                <w:sz w:val="24"/>
                <w:szCs w:val="24"/>
                <w:lang w:eastAsia="ru-RU"/>
              </w:rPr>
              <w:t>пальным образовательным организациям г. Десногорска</w:t>
            </w:r>
          </w:p>
        </w:tc>
      </w:tr>
      <w:tr w:rsidR="005E7DD6" w:rsidRPr="005E7DD6" w:rsidTr="0054557E">
        <w:tc>
          <w:tcPr>
            <w:tcW w:w="4946" w:type="dxa"/>
          </w:tcPr>
          <w:p w:rsidR="005E7DD6" w:rsidRPr="005E7DD6" w:rsidRDefault="005E7DD6" w:rsidP="003D16A2">
            <w:pPr>
              <w:spacing w:after="0" w:line="240" w:lineRule="auto"/>
              <w:contextualSpacing/>
              <w:rPr>
                <w:rFonts w:ascii="Times New Roman" w:eastAsia="Times New Roman" w:hAnsi="Times New Roman"/>
                <w:sz w:val="24"/>
                <w:szCs w:val="24"/>
                <w:lang w:eastAsia="ru-RU"/>
              </w:rPr>
            </w:pPr>
            <w:r w:rsidRPr="005E7DD6">
              <w:rPr>
                <w:rFonts w:ascii="Times New Roman" w:eastAsia="Times New Roman" w:hAnsi="Times New Roman"/>
                <w:sz w:val="24"/>
                <w:szCs w:val="24"/>
                <w:lang w:eastAsia="ru-RU"/>
              </w:rPr>
              <w:t>Целевые показатели реализации подпр</w:t>
            </w:r>
            <w:r w:rsidRPr="005E7DD6">
              <w:rPr>
                <w:rFonts w:ascii="Times New Roman" w:eastAsia="Times New Roman" w:hAnsi="Times New Roman"/>
                <w:sz w:val="24"/>
                <w:szCs w:val="24"/>
                <w:lang w:eastAsia="ru-RU"/>
              </w:rPr>
              <w:t>о</w:t>
            </w:r>
            <w:r w:rsidRPr="005E7DD6">
              <w:rPr>
                <w:rFonts w:ascii="Times New Roman" w:eastAsia="Times New Roman" w:hAnsi="Times New Roman"/>
                <w:sz w:val="24"/>
                <w:szCs w:val="24"/>
                <w:lang w:eastAsia="ru-RU"/>
              </w:rPr>
              <w:t xml:space="preserve">граммы </w:t>
            </w:r>
            <w:r w:rsidR="00A00D19">
              <w:rPr>
                <w:rFonts w:ascii="Times New Roman" w:eastAsia="Times New Roman" w:hAnsi="Times New Roman"/>
                <w:sz w:val="24"/>
                <w:szCs w:val="24"/>
                <w:lang w:eastAsia="ru-RU"/>
              </w:rPr>
              <w:t xml:space="preserve"> </w:t>
            </w:r>
          </w:p>
        </w:tc>
        <w:tc>
          <w:tcPr>
            <w:tcW w:w="4517" w:type="dxa"/>
            <w:vAlign w:val="center"/>
          </w:tcPr>
          <w:p w:rsidR="005E7DD6" w:rsidRPr="005E7DD6" w:rsidRDefault="005E7DD6" w:rsidP="005E7DD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E7DD6">
              <w:rPr>
                <w:rFonts w:ascii="Times New Roman" w:eastAsia="HiddenHorzOCR" w:hAnsi="Times New Roman"/>
                <w:sz w:val="24"/>
                <w:szCs w:val="24"/>
                <w:lang w:eastAsia="ru-RU"/>
              </w:rPr>
              <w:t xml:space="preserve"> эффективное осуществление бухгалте</w:t>
            </w:r>
            <w:r w:rsidRPr="005E7DD6">
              <w:rPr>
                <w:rFonts w:ascii="Times New Roman" w:eastAsia="HiddenHorzOCR" w:hAnsi="Times New Roman"/>
                <w:sz w:val="24"/>
                <w:szCs w:val="24"/>
                <w:lang w:eastAsia="ru-RU"/>
              </w:rPr>
              <w:t>р</w:t>
            </w:r>
            <w:r w:rsidRPr="005E7DD6">
              <w:rPr>
                <w:rFonts w:ascii="Times New Roman" w:eastAsia="HiddenHorzOCR" w:hAnsi="Times New Roman"/>
                <w:sz w:val="24"/>
                <w:szCs w:val="24"/>
                <w:lang w:eastAsia="ru-RU"/>
              </w:rPr>
              <w:t>ского учета финансово-хозяйственной деятельности системы образования</w:t>
            </w:r>
          </w:p>
        </w:tc>
      </w:tr>
      <w:tr w:rsidR="005E7DD6" w:rsidRPr="005E7DD6" w:rsidTr="0054557E">
        <w:tc>
          <w:tcPr>
            <w:tcW w:w="4946" w:type="dxa"/>
          </w:tcPr>
          <w:p w:rsidR="005E7DD6" w:rsidRPr="005E7DD6" w:rsidRDefault="005E7DD6" w:rsidP="00A00D19">
            <w:pPr>
              <w:spacing w:after="0" w:line="240" w:lineRule="auto"/>
              <w:contextualSpacing/>
              <w:rPr>
                <w:rFonts w:ascii="Times New Roman" w:eastAsia="Times New Roman" w:hAnsi="Times New Roman"/>
                <w:sz w:val="24"/>
                <w:szCs w:val="24"/>
                <w:lang w:eastAsia="ru-RU"/>
              </w:rPr>
            </w:pPr>
            <w:r w:rsidRPr="005E7DD6">
              <w:rPr>
                <w:rFonts w:ascii="Times New Roman" w:eastAsia="Times New Roman" w:hAnsi="Times New Roman"/>
                <w:sz w:val="24"/>
                <w:szCs w:val="24"/>
                <w:lang w:eastAsia="ru-RU"/>
              </w:rPr>
              <w:t xml:space="preserve">Сроки (этапы) реализации подпрограммы </w:t>
            </w:r>
            <w:r w:rsidR="00A00D19">
              <w:rPr>
                <w:rFonts w:ascii="Times New Roman" w:eastAsia="Times New Roman" w:hAnsi="Times New Roman"/>
                <w:sz w:val="24"/>
                <w:szCs w:val="24"/>
                <w:lang w:eastAsia="ru-RU"/>
              </w:rPr>
              <w:t xml:space="preserve"> муниципальной </w:t>
            </w:r>
            <w:r w:rsidRPr="005E7DD6">
              <w:rPr>
                <w:rFonts w:ascii="Times New Roman" w:eastAsia="Times New Roman" w:hAnsi="Times New Roman"/>
                <w:sz w:val="24"/>
                <w:szCs w:val="24"/>
                <w:lang w:eastAsia="ru-RU"/>
              </w:rPr>
              <w:t>программы</w:t>
            </w:r>
          </w:p>
        </w:tc>
        <w:tc>
          <w:tcPr>
            <w:tcW w:w="4517" w:type="dxa"/>
          </w:tcPr>
          <w:p w:rsidR="005E7DD6" w:rsidRPr="005E7DD6" w:rsidRDefault="005E7DD6" w:rsidP="005E7DD6">
            <w:pPr>
              <w:spacing w:after="0" w:line="240" w:lineRule="auto"/>
              <w:jc w:val="both"/>
              <w:rPr>
                <w:rFonts w:ascii="Times New Roman" w:eastAsia="Times New Roman" w:hAnsi="Times New Roman"/>
                <w:sz w:val="24"/>
                <w:szCs w:val="24"/>
                <w:lang w:eastAsia="ru-RU"/>
              </w:rPr>
            </w:pPr>
            <w:r w:rsidRPr="005E7DD6">
              <w:rPr>
                <w:rFonts w:ascii="Times New Roman" w:eastAsia="Times New Roman" w:hAnsi="Times New Roman"/>
                <w:sz w:val="24"/>
                <w:szCs w:val="24"/>
                <w:lang w:eastAsia="ru-RU"/>
              </w:rPr>
              <w:t>2014-2020 годы.</w:t>
            </w:r>
          </w:p>
          <w:p w:rsidR="005E7DD6" w:rsidRPr="005E7DD6" w:rsidRDefault="005E7DD6" w:rsidP="005E7DD6">
            <w:pPr>
              <w:autoSpaceDE w:val="0"/>
              <w:autoSpaceDN w:val="0"/>
              <w:adjustRightInd w:val="0"/>
              <w:spacing w:after="0" w:line="240" w:lineRule="auto"/>
              <w:jc w:val="both"/>
              <w:rPr>
                <w:rFonts w:ascii="Times New Roman" w:eastAsia="Times New Roman" w:hAnsi="Times New Roman"/>
                <w:sz w:val="24"/>
                <w:szCs w:val="24"/>
                <w:lang w:eastAsia="ru-RU"/>
              </w:rPr>
            </w:pPr>
            <w:r w:rsidRPr="005E7DD6">
              <w:rPr>
                <w:rFonts w:ascii="Times New Roman" w:eastAsia="Times New Roman" w:hAnsi="Times New Roman"/>
                <w:sz w:val="24"/>
                <w:szCs w:val="24"/>
                <w:lang w:eastAsia="ru-RU"/>
              </w:rPr>
              <w:t>Программа будет реализовываться в один этап</w:t>
            </w:r>
          </w:p>
        </w:tc>
      </w:tr>
      <w:tr w:rsidR="005E7DD6" w:rsidRPr="005E7DD6" w:rsidTr="0054557E">
        <w:trPr>
          <w:trHeight w:val="1453"/>
        </w:trPr>
        <w:tc>
          <w:tcPr>
            <w:tcW w:w="4946" w:type="dxa"/>
          </w:tcPr>
          <w:p w:rsidR="005E7DD6" w:rsidRPr="005E7DD6" w:rsidRDefault="005E7DD6" w:rsidP="005E7DD6">
            <w:pPr>
              <w:spacing w:after="0" w:line="240" w:lineRule="auto"/>
              <w:contextualSpacing/>
              <w:rPr>
                <w:rFonts w:ascii="Times New Roman" w:eastAsia="Times New Roman" w:hAnsi="Times New Roman"/>
                <w:sz w:val="24"/>
                <w:szCs w:val="24"/>
                <w:lang w:eastAsia="ru-RU"/>
              </w:rPr>
            </w:pPr>
            <w:r w:rsidRPr="005E7DD6">
              <w:rPr>
                <w:rFonts w:ascii="Times New Roman" w:eastAsia="Times New Roman" w:hAnsi="Times New Roman"/>
                <w:sz w:val="24"/>
                <w:szCs w:val="24"/>
                <w:lang w:eastAsia="ru-RU"/>
              </w:rPr>
              <w:t>Объемы ассигнований подпрограммы гос</w:t>
            </w:r>
            <w:r w:rsidRPr="005E7DD6">
              <w:rPr>
                <w:rFonts w:ascii="Times New Roman" w:eastAsia="Times New Roman" w:hAnsi="Times New Roman"/>
                <w:sz w:val="24"/>
                <w:szCs w:val="24"/>
                <w:lang w:eastAsia="ru-RU"/>
              </w:rPr>
              <w:t>у</w:t>
            </w:r>
            <w:r w:rsidRPr="005E7DD6">
              <w:rPr>
                <w:rFonts w:ascii="Times New Roman" w:eastAsia="Times New Roman" w:hAnsi="Times New Roman"/>
                <w:sz w:val="24"/>
                <w:szCs w:val="24"/>
                <w:lang w:eastAsia="ru-RU"/>
              </w:rPr>
              <w:t>дарственной программы (по годам реализ</w:t>
            </w:r>
            <w:r w:rsidRPr="005E7DD6">
              <w:rPr>
                <w:rFonts w:ascii="Times New Roman" w:eastAsia="Times New Roman" w:hAnsi="Times New Roman"/>
                <w:sz w:val="24"/>
                <w:szCs w:val="24"/>
                <w:lang w:eastAsia="ru-RU"/>
              </w:rPr>
              <w:t>а</w:t>
            </w:r>
            <w:r w:rsidRPr="005E7DD6">
              <w:rPr>
                <w:rFonts w:ascii="Times New Roman" w:eastAsia="Times New Roman" w:hAnsi="Times New Roman"/>
                <w:sz w:val="24"/>
                <w:szCs w:val="24"/>
                <w:lang w:eastAsia="ru-RU"/>
              </w:rPr>
              <w:t>ции и в разрезе источников финансирования)</w:t>
            </w:r>
          </w:p>
        </w:tc>
        <w:tc>
          <w:tcPr>
            <w:tcW w:w="4517" w:type="dxa"/>
          </w:tcPr>
          <w:p w:rsidR="005E7DD6" w:rsidRPr="005E7DD6" w:rsidRDefault="005E7DD6" w:rsidP="005E7DD6">
            <w:pPr>
              <w:spacing w:after="0" w:line="240" w:lineRule="auto"/>
              <w:jc w:val="both"/>
              <w:rPr>
                <w:rFonts w:ascii="Times New Roman" w:eastAsia="Times New Roman" w:hAnsi="Times New Roman"/>
                <w:sz w:val="24"/>
                <w:szCs w:val="24"/>
                <w:lang w:eastAsia="ru-RU"/>
              </w:rPr>
            </w:pPr>
            <w:r w:rsidRPr="005E7DD6">
              <w:rPr>
                <w:rFonts w:ascii="Times New Roman" w:eastAsia="Times New Roman" w:hAnsi="Times New Roman"/>
                <w:sz w:val="24"/>
                <w:szCs w:val="24"/>
                <w:lang w:eastAsia="ru-RU"/>
              </w:rPr>
              <w:t xml:space="preserve">Всего 2014-2020 – </w:t>
            </w:r>
            <w:r w:rsidR="00BD4A21">
              <w:rPr>
                <w:rFonts w:ascii="Times New Roman" w:eastAsia="Times New Roman" w:hAnsi="Times New Roman"/>
                <w:sz w:val="24"/>
                <w:szCs w:val="24"/>
                <w:lang w:eastAsia="ru-RU"/>
              </w:rPr>
              <w:t>47 451 609,18</w:t>
            </w:r>
            <w:r w:rsidRPr="005E7DD6">
              <w:rPr>
                <w:rFonts w:ascii="Times New Roman" w:eastAsia="Times New Roman" w:hAnsi="Times New Roman"/>
                <w:sz w:val="24"/>
                <w:szCs w:val="24"/>
                <w:lang w:eastAsia="ru-RU"/>
              </w:rPr>
              <w:t xml:space="preserve"> рублей 2014 год – </w:t>
            </w:r>
            <w:r w:rsidR="00BD4A21">
              <w:rPr>
                <w:rFonts w:ascii="Times New Roman" w:eastAsia="Times New Roman" w:hAnsi="Times New Roman"/>
                <w:sz w:val="24"/>
                <w:szCs w:val="24"/>
                <w:lang w:eastAsia="ru-RU"/>
              </w:rPr>
              <w:t>6 579 386,59</w:t>
            </w:r>
            <w:r w:rsidRPr="005E7DD6">
              <w:rPr>
                <w:rFonts w:ascii="Times New Roman" w:eastAsia="Times New Roman" w:hAnsi="Times New Roman"/>
                <w:sz w:val="24"/>
                <w:szCs w:val="24"/>
                <w:lang w:eastAsia="ru-RU"/>
              </w:rPr>
              <w:t xml:space="preserve"> рублей;</w:t>
            </w:r>
          </w:p>
          <w:p w:rsidR="005E7DD6" w:rsidRPr="005E7DD6" w:rsidRDefault="005E7DD6" w:rsidP="005E7DD6">
            <w:pPr>
              <w:spacing w:after="0" w:line="240" w:lineRule="auto"/>
              <w:jc w:val="both"/>
              <w:rPr>
                <w:rFonts w:ascii="Times New Roman" w:eastAsia="Times New Roman" w:hAnsi="Times New Roman"/>
                <w:sz w:val="24"/>
                <w:szCs w:val="24"/>
                <w:lang w:eastAsia="ru-RU"/>
              </w:rPr>
            </w:pPr>
            <w:r w:rsidRPr="005E7DD6">
              <w:rPr>
                <w:rFonts w:ascii="Times New Roman" w:eastAsia="Times New Roman" w:hAnsi="Times New Roman"/>
                <w:sz w:val="24"/>
                <w:szCs w:val="24"/>
                <w:lang w:eastAsia="ru-RU"/>
              </w:rPr>
              <w:t xml:space="preserve">2015 год – </w:t>
            </w:r>
            <w:r w:rsidR="00BD4A21">
              <w:rPr>
                <w:rFonts w:ascii="Times New Roman" w:eastAsia="Times New Roman" w:hAnsi="Times New Roman"/>
                <w:sz w:val="24"/>
                <w:szCs w:val="24"/>
                <w:lang w:eastAsia="ru-RU"/>
              </w:rPr>
              <w:t>7 090 995,59</w:t>
            </w:r>
            <w:r w:rsidRPr="005E7DD6">
              <w:rPr>
                <w:rFonts w:ascii="Times New Roman" w:eastAsia="Times New Roman" w:hAnsi="Times New Roman"/>
                <w:sz w:val="24"/>
                <w:szCs w:val="24"/>
                <w:lang w:eastAsia="ru-RU"/>
              </w:rPr>
              <w:t xml:space="preserve">  рублей;</w:t>
            </w:r>
          </w:p>
          <w:p w:rsidR="005E7DD6" w:rsidRPr="005E7DD6" w:rsidRDefault="005E7DD6" w:rsidP="005E7DD6">
            <w:pPr>
              <w:spacing w:after="0" w:line="240" w:lineRule="auto"/>
              <w:jc w:val="both"/>
              <w:rPr>
                <w:rFonts w:ascii="Times New Roman" w:eastAsia="Times New Roman" w:hAnsi="Times New Roman"/>
                <w:sz w:val="24"/>
                <w:szCs w:val="24"/>
                <w:lang w:eastAsia="ru-RU"/>
              </w:rPr>
            </w:pPr>
            <w:r w:rsidRPr="005E7DD6">
              <w:rPr>
                <w:rFonts w:ascii="Times New Roman" w:eastAsia="Times New Roman" w:hAnsi="Times New Roman"/>
                <w:sz w:val="24"/>
                <w:szCs w:val="24"/>
                <w:lang w:eastAsia="ru-RU"/>
              </w:rPr>
              <w:t xml:space="preserve">2016 год – </w:t>
            </w:r>
            <w:r w:rsidR="00BD4A21">
              <w:rPr>
                <w:rFonts w:ascii="Times New Roman" w:eastAsia="Times New Roman" w:hAnsi="Times New Roman"/>
                <w:sz w:val="24"/>
                <w:szCs w:val="24"/>
                <w:lang w:eastAsia="ru-RU"/>
              </w:rPr>
              <w:t>6 933 347,00</w:t>
            </w:r>
            <w:r w:rsidRPr="005E7DD6">
              <w:rPr>
                <w:rFonts w:ascii="Times New Roman" w:eastAsia="Times New Roman" w:hAnsi="Times New Roman"/>
                <w:sz w:val="24"/>
                <w:szCs w:val="24"/>
                <w:lang w:eastAsia="ru-RU"/>
              </w:rPr>
              <w:t xml:space="preserve"> рублей;</w:t>
            </w:r>
          </w:p>
          <w:p w:rsidR="005E7DD6" w:rsidRPr="005E7DD6" w:rsidRDefault="005E7DD6" w:rsidP="005E7DD6">
            <w:pPr>
              <w:spacing w:after="0" w:line="240" w:lineRule="auto"/>
              <w:jc w:val="both"/>
              <w:rPr>
                <w:rFonts w:ascii="Times New Roman" w:eastAsia="Times New Roman" w:hAnsi="Times New Roman"/>
                <w:sz w:val="24"/>
                <w:szCs w:val="24"/>
                <w:lang w:eastAsia="ru-RU"/>
              </w:rPr>
            </w:pPr>
            <w:r w:rsidRPr="005E7DD6">
              <w:rPr>
                <w:rFonts w:ascii="Times New Roman" w:eastAsia="Times New Roman" w:hAnsi="Times New Roman"/>
                <w:sz w:val="24"/>
                <w:szCs w:val="24"/>
                <w:lang w:eastAsia="ru-RU"/>
              </w:rPr>
              <w:t xml:space="preserve">2017 </w:t>
            </w:r>
            <w:r w:rsidR="00BD4A21">
              <w:rPr>
                <w:rFonts w:ascii="Times New Roman" w:eastAsia="Times New Roman" w:hAnsi="Times New Roman"/>
                <w:sz w:val="24"/>
                <w:szCs w:val="24"/>
                <w:lang w:eastAsia="ru-RU"/>
              </w:rPr>
              <w:t xml:space="preserve">– 2020 </w:t>
            </w:r>
            <w:r w:rsidRPr="005E7DD6">
              <w:rPr>
                <w:rFonts w:ascii="Times New Roman" w:eastAsia="Times New Roman" w:hAnsi="Times New Roman"/>
                <w:sz w:val="24"/>
                <w:szCs w:val="24"/>
                <w:lang w:eastAsia="ru-RU"/>
              </w:rPr>
              <w:t>год</w:t>
            </w:r>
            <w:r w:rsidR="00BD4A21">
              <w:rPr>
                <w:rFonts w:ascii="Times New Roman" w:eastAsia="Times New Roman" w:hAnsi="Times New Roman"/>
                <w:sz w:val="24"/>
                <w:szCs w:val="24"/>
                <w:lang w:eastAsia="ru-RU"/>
              </w:rPr>
              <w:t>ы</w:t>
            </w:r>
            <w:r w:rsidRPr="005E7DD6">
              <w:rPr>
                <w:rFonts w:ascii="Times New Roman" w:eastAsia="Times New Roman" w:hAnsi="Times New Roman"/>
                <w:sz w:val="24"/>
                <w:szCs w:val="24"/>
                <w:lang w:eastAsia="ru-RU"/>
              </w:rPr>
              <w:t xml:space="preserve"> – </w:t>
            </w:r>
            <w:r w:rsidR="00BD4A21">
              <w:rPr>
                <w:rFonts w:ascii="Times New Roman" w:eastAsia="Times New Roman" w:hAnsi="Times New Roman"/>
                <w:sz w:val="24"/>
                <w:szCs w:val="24"/>
                <w:lang w:eastAsia="ru-RU"/>
              </w:rPr>
              <w:t>26 847 880,00</w:t>
            </w:r>
            <w:r w:rsidRPr="005E7DD6">
              <w:rPr>
                <w:rFonts w:ascii="Times New Roman" w:eastAsia="Times New Roman" w:hAnsi="Times New Roman"/>
                <w:sz w:val="24"/>
                <w:szCs w:val="24"/>
                <w:lang w:eastAsia="ru-RU"/>
              </w:rPr>
              <w:t xml:space="preserve"> рублей</w:t>
            </w:r>
            <w:r w:rsidR="00BD4A21">
              <w:rPr>
                <w:rFonts w:ascii="Times New Roman" w:eastAsia="Times New Roman" w:hAnsi="Times New Roman"/>
                <w:sz w:val="24"/>
                <w:szCs w:val="24"/>
                <w:lang w:eastAsia="ru-RU"/>
              </w:rPr>
              <w:t>.</w:t>
            </w:r>
          </w:p>
          <w:p w:rsidR="00BD4A21" w:rsidRPr="005E7DD6" w:rsidRDefault="00BD4A21" w:rsidP="00BD4A21">
            <w:pPr>
              <w:spacing w:after="0" w:line="240" w:lineRule="auto"/>
              <w:jc w:val="both"/>
              <w:rPr>
                <w:rFonts w:ascii="Times New Roman" w:eastAsia="Times New Roman" w:hAnsi="Times New Roman"/>
                <w:sz w:val="24"/>
                <w:szCs w:val="24"/>
                <w:lang w:eastAsia="ru-RU"/>
              </w:rPr>
            </w:pPr>
            <w:r w:rsidRPr="005E7DD6">
              <w:rPr>
                <w:rFonts w:ascii="Times New Roman" w:eastAsia="Times New Roman" w:hAnsi="Times New Roman"/>
                <w:sz w:val="24"/>
                <w:szCs w:val="24"/>
                <w:lang w:eastAsia="ru-RU"/>
              </w:rPr>
              <w:t>Объем финансирования подпрограммы подлежит ежегодному уточнению.</w:t>
            </w:r>
          </w:p>
          <w:p w:rsidR="005E7DD6" w:rsidRPr="005E7DD6" w:rsidRDefault="005E7DD6" w:rsidP="005E7DD6">
            <w:pPr>
              <w:spacing w:after="0" w:line="240" w:lineRule="auto"/>
              <w:jc w:val="both"/>
              <w:rPr>
                <w:rFonts w:ascii="Times New Roman" w:eastAsia="Times New Roman" w:hAnsi="Times New Roman"/>
                <w:sz w:val="24"/>
                <w:szCs w:val="24"/>
                <w:lang w:eastAsia="ru-RU"/>
              </w:rPr>
            </w:pPr>
          </w:p>
        </w:tc>
      </w:tr>
    </w:tbl>
    <w:p w:rsidR="005E7DD6" w:rsidRPr="005E7DD6" w:rsidRDefault="005E7DD6" w:rsidP="005E7DD6">
      <w:pPr>
        <w:spacing w:after="0" w:line="240" w:lineRule="auto"/>
        <w:jc w:val="both"/>
        <w:rPr>
          <w:rFonts w:ascii="Times New Roman" w:eastAsia="Times New Roman" w:hAnsi="Times New Roman"/>
          <w:sz w:val="28"/>
          <w:szCs w:val="20"/>
          <w:lang w:eastAsia="ru-RU"/>
        </w:rPr>
      </w:pPr>
    </w:p>
    <w:p w:rsidR="005E7DD6" w:rsidRPr="005E7DD6" w:rsidRDefault="005E7DD6" w:rsidP="005E7DD6">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5E7DD6">
        <w:rPr>
          <w:rFonts w:ascii="Times New Roman" w:eastAsia="Times New Roman" w:hAnsi="Times New Roman"/>
          <w:b/>
          <w:sz w:val="24"/>
          <w:szCs w:val="24"/>
          <w:lang w:eastAsia="ru-RU"/>
        </w:rPr>
        <w:t>Раздел 1. Общая характеристика социально-экономической сферы реализации подпрогра</w:t>
      </w:r>
      <w:r w:rsidRPr="005E7DD6">
        <w:rPr>
          <w:rFonts w:ascii="Times New Roman" w:eastAsia="Times New Roman" w:hAnsi="Times New Roman"/>
          <w:b/>
          <w:sz w:val="24"/>
          <w:szCs w:val="24"/>
          <w:lang w:eastAsia="ru-RU"/>
        </w:rPr>
        <w:t>м</w:t>
      </w:r>
      <w:r w:rsidRPr="005E7DD6">
        <w:rPr>
          <w:rFonts w:ascii="Times New Roman" w:eastAsia="Times New Roman" w:hAnsi="Times New Roman"/>
          <w:b/>
          <w:sz w:val="24"/>
          <w:szCs w:val="24"/>
          <w:lang w:eastAsia="ru-RU"/>
        </w:rPr>
        <w:t>мы 5 муниципальной программы</w:t>
      </w:r>
    </w:p>
    <w:p w:rsidR="005E7DD6" w:rsidRPr="005E7DD6" w:rsidRDefault="005E7DD6" w:rsidP="005E7DD6">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5E7DD6" w:rsidRPr="005E7DD6" w:rsidRDefault="005E7DD6" w:rsidP="005E7DD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E7DD6">
        <w:rPr>
          <w:rFonts w:ascii="Times New Roman" w:eastAsia="Times New Roman" w:hAnsi="Times New Roman"/>
          <w:sz w:val="24"/>
          <w:szCs w:val="24"/>
          <w:lang w:eastAsia="ru-RU"/>
        </w:rPr>
        <w:t xml:space="preserve">         Подпрограмма 5</w:t>
      </w:r>
      <w:r w:rsidRPr="005E7DD6">
        <w:rPr>
          <w:rFonts w:ascii="Times New Roman" w:eastAsia="Times New Roman" w:hAnsi="Times New Roman"/>
          <w:b/>
          <w:sz w:val="24"/>
          <w:szCs w:val="24"/>
          <w:lang w:eastAsia="ru-RU"/>
        </w:rPr>
        <w:t xml:space="preserve"> «</w:t>
      </w:r>
      <w:r w:rsidRPr="005E7DD6">
        <w:rPr>
          <w:rFonts w:ascii="Times New Roman" w:eastAsia="HiddenHorzOCR" w:hAnsi="Times New Roman"/>
          <w:sz w:val="24"/>
          <w:szCs w:val="24"/>
          <w:lang w:eastAsia="ru-RU"/>
        </w:rPr>
        <w:t>Осуществление бухгалтерского учета финансово-хозяйственной деятел</w:t>
      </w:r>
      <w:r w:rsidRPr="005E7DD6">
        <w:rPr>
          <w:rFonts w:ascii="Times New Roman" w:eastAsia="HiddenHorzOCR" w:hAnsi="Times New Roman"/>
          <w:sz w:val="24"/>
          <w:szCs w:val="24"/>
          <w:lang w:eastAsia="ru-RU"/>
        </w:rPr>
        <w:t>ь</w:t>
      </w:r>
      <w:r w:rsidRPr="005E7DD6">
        <w:rPr>
          <w:rFonts w:ascii="Times New Roman" w:eastAsia="HiddenHorzOCR" w:hAnsi="Times New Roman"/>
          <w:sz w:val="24"/>
          <w:szCs w:val="24"/>
          <w:lang w:eastAsia="ru-RU"/>
        </w:rPr>
        <w:t>ности системы образования</w:t>
      </w:r>
      <w:r w:rsidRPr="005E7DD6">
        <w:rPr>
          <w:rFonts w:ascii="Times New Roman" w:eastAsia="Times New Roman" w:hAnsi="Times New Roman"/>
          <w:b/>
          <w:sz w:val="24"/>
          <w:szCs w:val="24"/>
          <w:lang w:eastAsia="ru-RU"/>
        </w:rPr>
        <w:t xml:space="preserve">» </w:t>
      </w:r>
      <w:r w:rsidRPr="005E7DD6">
        <w:rPr>
          <w:rFonts w:ascii="Times New Roman" w:eastAsia="Times New Roman" w:hAnsi="Times New Roman"/>
          <w:sz w:val="24"/>
          <w:szCs w:val="24"/>
          <w:lang w:eastAsia="ru-RU"/>
        </w:rPr>
        <w:t>направлена</w:t>
      </w:r>
      <w:r w:rsidR="005A2BB1">
        <w:rPr>
          <w:rFonts w:ascii="Times New Roman" w:eastAsia="Times New Roman" w:hAnsi="Times New Roman"/>
          <w:sz w:val="24"/>
          <w:szCs w:val="24"/>
          <w:lang w:eastAsia="ru-RU"/>
        </w:rPr>
        <w:t xml:space="preserve"> </w:t>
      </w:r>
      <w:r w:rsidRPr="005E7DD6">
        <w:rPr>
          <w:rFonts w:ascii="Times New Roman" w:eastAsia="Times New Roman" w:hAnsi="Times New Roman"/>
          <w:sz w:val="24"/>
          <w:szCs w:val="24"/>
          <w:lang w:eastAsia="ru-RU"/>
        </w:rPr>
        <w:t>на</w:t>
      </w:r>
      <w:r w:rsidR="005A2BB1">
        <w:rPr>
          <w:rFonts w:ascii="Times New Roman" w:eastAsia="Times New Roman" w:hAnsi="Times New Roman"/>
          <w:sz w:val="24"/>
          <w:szCs w:val="24"/>
          <w:lang w:eastAsia="ru-RU"/>
        </w:rPr>
        <w:t xml:space="preserve"> </w:t>
      </w:r>
      <w:r w:rsidRPr="005E7DD6">
        <w:rPr>
          <w:rFonts w:ascii="Times New Roman" w:eastAsia="Times New Roman" w:hAnsi="Times New Roman"/>
          <w:sz w:val="24"/>
          <w:szCs w:val="24"/>
          <w:lang w:eastAsia="ru-RU"/>
        </w:rPr>
        <w:t>осуществление учета финансово-хозяйственной де</w:t>
      </w:r>
      <w:r w:rsidRPr="005E7DD6">
        <w:rPr>
          <w:rFonts w:ascii="Times New Roman" w:eastAsia="Times New Roman" w:hAnsi="Times New Roman"/>
          <w:sz w:val="24"/>
          <w:szCs w:val="24"/>
          <w:lang w:eastAsia="ru-RU"/>
        </w:rPr>
        <w:t>я</w:t>
      </w:r>
      <w:r w:rsidRPr="005E7DD6">
        <w:rPr>
          <w:rFonts w:ascii="Times New Roman" w:eastAsia="Times New Roman" w:hAnsi="Times New Roman"/>
          <w:sz w:val="24"/>
          <w:szCs w:val="24"/>
          <w:lang w:eastAsia="ru-RU"/>
        </w:rPr>
        <w:t xml:space="preserve">тельности 8 муниципальных бюджетных дошкольных организаций, 4 муниципальных бюджетных общеобразовательных организаций, </w:t>
      </w:r>
      <w:r w:rsidR="00FE10C2">
        <w:rPr>
          <w:rFonts w:ascii="Times New Roman" w:eastAsia="Times New Roman" w:hAnsi="Times New Roman"/>
          <w:sz w:val="24"/>
          <w:szCs w:val="24"/>
          <w:lang w:eastAsia="ru-RU"/>
        </w:rPr>
        <w:t>муниципального бюджетного</w:t>
      </w:r>
      <w:r w:rsidRPr="005E7DD6">
        <w:rPr>
          <w:rFonts w:ascii="Times New Roman" w:eastAsia="Times New Roman" w:hAnsi="Times New Roman"/>
          <w:sz w:val="24"/>
          <w:szCs w:val="24"/>
          <w:lang w:eastAsia="ru-RU"/>
        </w:rPr>
        <w:t xml:space="preserve">  вечерне</w:t>
      </w:r>
      <w:r w:rsidR="00FE10C2">
        <w:rPr>
          <w:rFonts w:ascii="Times New Roman" w:eastAsia="Times New Roman" w:hAnsi="Times New Roman"/>
          <w:sz w:val="24"/>
          <w:szCs w:val="24"/>
          <w:lang w:eastAsia="ru-RU"/>
        </w:rPr>
        <w:t>го</w:t>
      </w:r>
      <w:r w:rsidRPr="005E7DD6">
        <w:rPr>
          <w:rFonts w:ascii="Times New Roman" w:eastAsia="Times New Roman" w:hAnsi="Times New Roman"/>
          <w:sz w:val="24"/>
          <w:szCs w:val="24"/>
          <w:lang w:eastAsia="ru-RU"/>
        </w:rPr>
        <w:t xml:space="preserve"> (сменно</w:t>
      </w:r>
      <w:r w:rsidR="00FE10C2">
        <w:rPr>
          <w:rFonts w:ascii="Times New Roman" w:eastAsia="Times New Roman" w:hAnsi="Times New Roman"/>
          <w:sz w:val="24"/>
          <w:szCs w:val="24"/>
          <w:lang w:eastAsia="ru-RU"/>
        </w:rPr>
        <w:t>го</w:t>
      </w:r>
      <w:r w:rsidRPr="005E7DD6">
        <w:rPr>
          <w:rFonts w:ascii="Times New Roman" w:eastAsia="Times New Roman" w:hAnsi="Times New Roman"/>
          <w:sz w:val="24"/>
          <w:szCs w:val="24"/>
          <w:lang w:eastAsia="ru-RU"/>
        </w:rPr>
        <w:t>) общео</w:t>
      </w:r>
      <w:r w:rsidRPr="005E7DD6">
        <w:rPr>
          <w:rFonts w:ascii="Times New Roman" w:eastAsia="Times New Roman" w:hAnsi="Times New Roman"/>
          <w:sz w:val="24"/>
          <w:szCs w:val="24"/>
          <w:lang w:eastAsia="ru-RU"/>
        </w:rPr>
        <w:t>б</w:t>
      </w:r>
      <w:r w:rsidRPr="005E7DD6">
        <w:rPr>
          <w:rFonts w:ascii="Times New Roman" w:eastAsia="Times New Roman" w:hAnsi="Times New Roman"/>
          <w:sz w:val="24"/>
          <w:szCs w:val="24"/>
          <w:lang w:eastAsia="ru-RU"/>
        </w:rPr>
        <w:t>разовательно</w:t>
      </w:r>
      <w:r w:rsidR="00FE10C2">
        <w:rPr>
          <w:rFonts w:ascii="Times New Roman" w:eastAsia="Times New Roman" w:hAnsi="Times New Roman"/>
          <w:sz w:val="24"/>
          <w:szCs w:val="24"/>
          <w:lang w:eastAsia="ru-RU"/>
        </w:rPr>
        <w:t xml:space="preserve">го </w:t>
      </w:r>
      <w:r w:rsidR="0054557E">
        <w:rPr>
          <w:rFonts w:ascii="Times New Roman" w:eastAsia="Times New Roman" w:hAnsi="Times New Roman"/>
          <w:sz w:val="24"/>
          <w:szCs w:val="24"/>
          <w:lang w:eastAsia="ru-RU"/>
        </w:rPr>
        <w:t xml:space="preserve">учреждения </w:t>
      </w:r>
      <w:r w:rsidRPr="005E7DD6">
        <w:rPr>
          <w:rFonts w:ascii="Times New Roman" w:eastAsia="Times New Roman" w:hAnsi="Times New Roman"/>
          <w:sz w:val="24"/>
          <w:szCs w:val="24"/>
          <w:lang w:eastAsia="ru-RU"/>
        </w:rPr>
        <w:t xml:space="preserve"> «Це</w:t>
      </w:r>
      <w:r w:rsidR="0054557E">
        <w:rPr>
          <w:rFonts w:ascii="Times New Roman" w:eastAsia="Times New Roman" w:hAnsi="Times New Roman"/>
          <w:sz w:val="24"/>
          <w:szCs w:val="24"/>
          <w:lang w:eastAsia="ru-RU"/>
        </w:rPr>
        <w:t>нтр образования»,  муниципального</w:t>
      </w:r>
      <w:r w:rsidRPr="005E7DD6">
        <w:rPr>
          <w:rFonts w:ascii="Times New Roman" w:eastAsia="Times New Roman" w:hAnsi="Times New Roman"/>
          <w:sz w:val="24"/>
          <w:szCs w:val="24"/>
          <w:lang w:eastAsia="ru-RU"/>
        </w:rPr>
        <w:t xml:space="preserve"> бюджетно</w:t>
      </w:r>
      <w:r w:rsidR="0054557E">
        <w:rPr>
          <w:rFonts w:ascii="Times New Roman" w:eastAsia="Times New Roman" w:hAnsi="Times New Roman"/>
          <w:sz w:val="24"/>
          <w:szCs w:val="24"/>
          <w:lang w:eastAsia="ru-RU"/>
        </w:rPr>
        <w:t>го образовательн</w:t>
      </w:r>
      <w:r w:rsidR="0054557E">
        <w:rPr>
          <w:rFonts w:ascii="Times New Roman" w:eastAsia="Times New Roman" w:hAnsi="Times New Roman"/>
          <w:sz w:val="24"/>
          <w:szCs w:val="24"/>
          <w:lang w:eastAsia="ru-RU"/>
        </w:rPr>
        <w:t>о</w:t>
      </w:r>
      <w:r w:rsidR="0054557E">
        <w:rPr>
          <w:rFonts w:ascii="Times New Roman" w:eastAsia="Times New Roman" w:hAnsi="Times New Roman"/>
          <w:sz w:val="24"/>
          <w:szCs w:val="24"/>
          <w:lang w:eastAsia="ru-RU"/>
        </w:rPr>
        <w:lastRenderedPageBreak/>
        <w:t>го  учреждения дополнительного образования детей</w:t>
      </w:r>
      <w:r w:rsidRPr="005E7DD6">
        <w:rPr>
          <w:rFonts w:ascii="Times New Roman" w:eastAsia="Times New Roman" w:hAnsi="Times New Roman"/>
          <w:sz w:val="24"/>
          <w:szCs w:val="24"/>
          <w:lang w:eastAsia="ru-RU"/>
        </w:rPr>
        <w:t xml:space="preserve"> «Дом детского творчества» г. Десногорска</w:t>
      </w:r>
      <w:r w:rsidR="0054557E">
        <w:rPr>
          <w:rFonts w:ascii="Times New Roman" w:eastAsia="Times New Roman" w:hAnsi="Times New Roman"/>
          <w:sz w:val="24"/>
          <w:szCs w:val="24"/>
          <w:lang w:eastAsia="ru-RU"/>
        </w:rPr>
        <w:t>.</w:t>
      </w:r>
    </w:p>
    <w:p w:rsidR="005E7DD6" w:rsidRPr="005E7DD6" w:rsidRDefault="005E7DD6" w:rsidP="005E7DD6">
      <w:pPr>
        <w:spacing w:after="0" w:line="240" w:lineRule="auto"/>
        <w:jc w:val="both"/>
        <w:rPr>
          <w:rFonts w:ascii="Times New Roman" w:eastAsia="Times New Roman" w:hAnsi="Times New Roman"/>
          <w:sz w:val="24"/>
          <w:szCs w:val="24"/>
          <w:lang w:eastAsia="ru-RU"/>
        </w:rPr>
      </w:pPr>
      <w:r w:rsidRPr="005E7DD6">
        <w:rPr>
          <w:rFonts w:ascii="Times New Roman" w:eastAsia="Times New Roman" w:hAnsi="Times New Roman"/>
          <w:sz w:val="24"/>
          <w:szCs w:val="24"/>
          <w:lang w:eastAsia="ru-RU"/>
        </w:rPr>
        <w:t xml:space="preserve">Основными задачами подпрограммы являются: </w:t>
      </w:r>
    </w:p>
    <w:p w:rsidR="005E7DD6" w:rsidRPr="005E7DD6" w:rsidRDefault="005E7DD6" w:rsidP="005E7DD6">
      <w:pPr>
        <w:spacing w:after="0" w:line="240" w:lineRule="auto"/>
        <w:jc w:val="both"/>
        <w:rPr>
          <w:rFonts w:ascii="Times New Roman" w:eastAsia="Times New Roman" w:hAnsi="Times New Roman"/>
          <w:sz w:val="24"/>
          <w:szCs w:val="24"/>
          <w:lang w:eastAsia="ru-RU"/>
        </w:rPr>
      </w:pPr>
      <w:r w:rsidRPr="005E7DD6">
        <w:rPr>
          <w:rFonts w:ascii="Times New Roman" w:eastAsia="Times New Roman" w:hAnsi="Times New Roman"/>
          <w:sz w:val="24"/>
          <w:szCs w:val="24"/>
          <w:lang w:eastAsia="ru-RU"/>
        </w:rPr>
        <w:t>- формирование полной и достоверной информации об имущественном положении и финансовых результатов деятельности образовательных организаций;</w:t>
      </w:r>
    </w:p>
    <w:p w:rsidR="005E7DD6" w:rsidRPr="005E7DD6" w:rsidRDefault="005E7DD6" w:rsidP="005E7DD6">
      <w:pPr>
        <w:spacing w:after="0" w:line="240" w:lineRule="auto"/>
        <w:jc w:val="both"/>
        <w:rPr>
          <w:rFonts w:ascii="Times New Roman" w:eastAsia="Times New Roman" w:hAnsi="Times New Roman"/>
          <w:sz w:val="24"/>
          <w:szCs w:val="24"/>
          <w:lang w:eastAsia="ru-RU"/>
        </w:rPr>
      </w:pPr>
      <w:r w:rsidRPr="005E7DD6">
        <w:rPr>
          <w:rFonts w:ascii="Times New Roman" w:eastAsia="Times New Roman" w:hAnsi="Times New Roman"/>
          <w:sz w:val="24"/>
          <w:szCs w:val="24"/>
          <w:lang w:eastAsia="ru-RU"/>
        </w:rPr>
        <w:t xml:space="preserve"> - контроль за использованием материальных, трудовых и финансовых ресурсов в соответствии с нормативными документами;</w:t>
      </w:r>
    </w:p>
    <w:p w:rsidR="005E7DD6" w:rsidRPr="005E7DD6" w:rsidRDefault="005E7DD6" w:rsidP="005E7DD6">
      <w:pPr>
        <w:spacing w:after="0" w:line="240" w:lineRule="auto"/>
        <w:jc w:val="both"/>
        <w:rPr>
          <w:rFonts w:ascii="Times New Roman" w:eastAsia="Times New Roman" w:hAnsi="Times New Roman"/>
          <w:sz w:val="24"/>
          <w:szCs w:val="24"/>
          <w:lang w:eastAsia="ru-RU"/>
        </w:rPr>
      </w:pPr>
      <w:r w:rsidRPr="005E7DD6">
        <w:rPr>
          <w:rFonts w:ascii="Times New Roman" w:eastAsia="Times New Roman" w:hAnsi="Times New Roman"/>
          <w:sz w:val="24"/>
          <w:szCs w:val="24"/>
          <w:lang w:eastAsia="ru-RU"/>
        </w:rPr>
        <w:t xml:space="preserve"> - предотвращение отрицательных результатов хозяйственной деятельности в организациях.</w:t>
      </w:r>
    </w:p>
    <w:p w:rsidR="005E7DD6" w:rsidRPr="005E7DD6" w:rsidRDefault="005E7DD6" w:rsidP="005E7DD6">
      <w:pPr>
        <w:autoSpaceDE w:val="0"/>
        <w:autoSpaceDN w:val="0"/>
        <w:adjustRightInd w:val="0"/>
        <w:spacing w:after="0" w:line="240" w:lineRule="auto"/>
        <w:ind w:firstLine="540"/>
        <w:jc w:val="both"/>
        <w:rPr>
          <w:rFonts w:ascii="Times New Roman" w:hAnsi="Times New Roman"/>
          <w:sz w:val="24"/>
          <w:szCs w:val="24"/>
        </w:rPr>
      </w:pPr>
      <w:r w:rsidRPr="005E7DD6">
        <w:rPr>
          <w:rFonts w:ascii="Times New Roman" w:hAnsi="Times New Roman"/>
          <w:sz w:val="24"/>
          <w:szCs w:val="24"/>
        </w:rPr>
        <w:t>Реализация подпрограммы направлена на качественное ведение и исполнение операций бу</w:t>
      </w:r>
      <w:r w:rsidRPr="005E7DD6">
        <w:rPr>
          <w:rFonts w:ascii="Times New Roman" w:hAnsi="Times New Roman"/>
          <w:sz w:val="24"/>
          <w:szCs w:val="24"/>
        </w:rPr>
        <w:t>х</w:t>
      </w:r>
      <w:r w:rsidRPr="005E7DD6">
        <w:rPr>
          <w:rFonts w:ascii="Times New Roman" w:hAnsi="Times New Roman"/>
          <w:sz w:val="24"/>
          <w:szCs w:val="24"/>
        </w:rPr>
        <w:t>галтерского учета по образовательным организациям г. Десногорска.</w:t>
      </w:r>
    </w:p>
    <w:p w:rsidR="005E7DD6" w:rsidRPr="005E7DD6" w:rsidRDefault="005E7DD6" w:rsidP="005E7DD6">
      <w:pPr>
        <w:autoSpaceDE w:val="0"/>
        <w:autoSpaceDN w:val="0"/>
        <w:adjustRightInd w:val="0"/>
        <w:spacing w:after="0" w:line="240" w:lineRule="auto"/>
        <w:ind w:firstLine="540"/>
        <w:jc w:val="both"/>
        <w:rPr>
          <w:rFonts w:ascii="Times New Roman" w:hAnsi="Times New Roman"/>
          <w:sz w:val="24"/>
          <w:szCs w:val="24"/>
        </w:rPr>
      </w:pPr>
    </w:p>
    <w:p w:rsidR="005E7DD6" w:rsidRPr="005E7DD6" w:rsidRDefault="005E7DD6" w:rsidP="005E7DD6">
      <w:pPr>
        <w:autoSpaceDE w:val="0"/>
        <w:autoSpaceDN w:val="0"/>
        <w:adjustRightInd w:val="0"/>
        <w:spacing w:after="0" w:line="240" w:lineRule="auto"/>
        <w:jc w:val="center"/>
        <w:rPr>
          <w:rFonts w:ascii="Times New Roman" w:hAnsi="Times New Roman"/>
          <w:b/>
          <w:bCs/>
          <w:sz w:val="24"/>
          <w:szCs w:val="24"/>
          <w:lang w:eastAsia="ru-RU"/>
        </w:rPr>
      </w:pPr>
      <w:r w:rsidRPr="005E7DD6">
        <w:rPr>
          <w:rFonts w:ascii="Times New Roman" w:hAnsi="Times New Roman"/>
          <w:b/>
          <w:bCs/>
          <w:sz w:val="24"/>
          <w:szCs w:val="24"/>
          <w:lang w:eastAsia="ru-RU"/>
        </w:rPr>
        <w:t>Раздел 2. Цели и целевые показатели подпрограммы 5 муниципальной программы</w:t>
      </w:r>
    </w:p>
    <w:p w:rsidR="005E7DD6" w:rsidRPr="005E7DD6" w:rsidRDefault="005E7DD6" w:rsidP="005E7DD6">
      <w:pPr>
        <w:autoSpaceDE w:val="0"/>
        <w:autoSpaceDN w:val="0"/>
        <w:adjustRightInd w:val="0"/>
        <w:spacing w:after="0" w:line="240" w:lineRule="auto"/>
        <w:jc w:val="center"/>
        <w:rPr>
          <w:rFonts w:ascii="Times New Roman" w:hAnsi="Times New Roman"/>
          <w:b/>
          <w:bCs/>
          <w:sz w:val="24"/>
          <w:szCs w:val="24"/>
          <w:lang w:eastAsia="ru-RU"/>
        </w:rPr>
      </w:pPr>
    </w:p>
    <w:p w:rsidR="005E7DD6" w:rsidRPr="00A00D19" w:rsidRDefault="005E7DD6" w:rsidP="00A00D19">
      <w:pPr>
        <w:pStyle w:val="af0"/>
        <w:rPr>
          <w:rFonts w:ascii="Times New Roman" w:hAnsi="Times New Roman" w:cs="Times New Roman"/>
          <w:sz w:val="24"/>
          <w:szCs w:val="24"/>
          <w:lang w:eastAsia="ru-RU"/>
        </w:rPr>
      </w:pPr>
      <w:r w:rsidRPr="00A00D19">
        <w:rPr>
          <w:rFonts w:ascii="Times New Roman" w:eastAsiaTheme="minorHAnsi" w:hAnsi="Times New Roman" w:cs="Times New Roman"/>
          <w:bCs/>
          <w:sz w:val="24"/>
          <w:szCs w:val="24"/>
          <w:lang w:eastAsia="ru-RU"/>
        </w:rPr>
        <w:t xml:space="preserve">Целью </w:t>
      </w:r>
      <w:r w:rsidRPr="002E1819">
        <w:rPr>
          <w:rFonts w:ascii="Times New Roman" w:eastAsiaTheme="minorHAnsi" w:hAnsi="Times New Roman" w:cs="Times New Roman"/>
          <w:bCs/>
          <w:sz w:val="24"/>
          <w:szCs w:val="24"/>
          <w:lang w:eastAsia="ru-RU"/>
        </w:rPr>
        <w:t xml:space="preserve">подпрограммы 5 является </w:t>
      </w:r>
      <w:r w:rsidRPr="002E1819">
        <w:rPr>
          <w:rFonts w:ascii="Times New Roman" w:eastAsia="HiddenHorzOCR" w:hAnsi="Times New Roman" w:cs="Times New Roman"/>
          <w:sz w:val="24"/>
          <w:szCs w:val="24"/>
          <w:lang w:eastAsia="ru-RU"/>
        </w:rPr>
        <w:t>осуществление бухгалтерского учета финансово-хозяйственной деятельности системы образования муниципального образования «город Десногорск» Смоленской области,</w:t>
      </w:r>
      <w:r w:rsidRPr="002E1819">
        <w:rPr>
          <w:rFonts w:ascii="Times New Roman" w:hAnsi="Times New Roman" w:cs="Times New Roman"/>
          <w:sz w:val="24"/>
          <w:szCs w:val="24"/>
          <w:lang w:eastAsia="ru-RU"/>
        </w:rPr>
        <w:t xml:space="preserve"> планирование показателей деятельности, исполнение плана финансово-хозяйственной деятельности и смет доходов и расходов по муниципальным образовательным организациям г.</w:t>
      </w:r>
      <w:r w:rsidRPr="00A00D19">
        <w:rPr>
          <w:rFonts w:ascii="Times New Roman" w:hAnsi="Times New Roman" w:cs="Times New Roman"/>
          <w:sz w:val="24"/>
          <w:szCs w:val="24"/>
          <w:lang w:eastAsia="ru-RU"/>
        </w:rPr>
        <w:t xml:space="preserve"> Десногорска в соответствии с действующим законодательством.  </w:t>
      </w:r>
    </w:p>
    <w:p w:rsidR="00532C2F" w:rsidRDefault="0054557E" w:rsidP="0054557E">
      <w:pPr>
        <w:pStyle w:val="af0"/>
        <w:jc w:val="left"/>
        <w:rPr>
          <w:rFonts w:ascii="Times New Roman" w:hAnsi="Times New Roman" w:cs="Times New Roman"/>
          <w:sz w:val="24"/>
          <w:szCs w:val="24"/>
          <w:lang w:eastAsia="ru-RU"/>
        </w:rPr>
      </w:pPr>
      <w:r>
        <w:rPr>
          <w:rFonts w:ascii="Times New Roman" w:eastAsia="Calibri" w:hAnsi="Times New Roman" w:cs="Times New Roman"/>
          <w:sz w:val="24"/>
          <w:szCs w:val="24"/>
          <w:lang w:eastAsia="ru-RU"/>
        </w:rPr>
        <w:t xml:space="preserve">Достижение </w:t>
      </w:r>
      <w:r w:rsidR="005E7DD6" w:rsidRPr="00A00D19">
        <w:rPr>
          <w:rFonts w:ascii="Times New Roman" w:eastAsia="Calibri" w:hAnsi="Times New Roman" w:cs="Times New Roman"/>
          <w:sz w:val="24"/>
          <w:szCs w:val="24"/>
          <w:lang w:eastAsia="ru-RU"/>
        </w:rPr>
        <w:t xml:space="preserve">поставленной цели обеспечивается путем:                                                                                                                                             </w:t>
      </w:r>
      <w:r w:rsidR="005E7DD6" w:rsidRPr="00A00D19">
        <w:rPr>
          <w:rFonts w:ascii="Times New Roman" w:hAnsi="Times New Roman" w:cs="Times New Roman"/>
          <w:sz w:val="24"/>
          <w:szCs w:val="24"/>
          <w:lang w:eastAsia="ru-RU"/>
        </w:rPr>
        <w:t xml:space="preserve"> - организации и ведения бухгалтерского, бюджетного и налогового учета и отчетности в соотве</w:t>
      </w:r>
      <w:r w:rsidR="005E7DD6" w:rsidRPr="00A00D19">
        <w:rPr>
          <w:rFonts w:ascii="Times New Roman" w:hAnsi="Times New Roman" w:cs="Times New Roman"/>
          <w:sz w:val="24"/>
          <w:szCs w:val="24"/>
          <w:lang w:eastAsia="ru-RU"/>
        </w:rPr>
        <w:t>т</w:t>
      </w:r>
      <w:r w:rsidR="005E7DD6" w:rsidRPr="00A00D19">
        <w:rPr>
          <w:rFonts w:ascii="Times New Roman" w:hAnsi="Times New Roman" w:cs="Times New Roman"/>
          <w:sz w:val="24"/>
          <w:szCs w:val="24"/>
          <w:lang w:eastAsia="ru-RU"/>
        </w:rPr>
        <w:t>ствии с требованиями действующих нормативных правовых актов;                                                  -</w:t>
      </w:r>
      <w:r w:rsidR="00532C2F">
        <w:rPr>
          <w:rFonts w:ascii="Times New Roman" w:hAnsi="Times New Roman" w:cs="Times New Roman"/>
          <w:sz w:val="24"/>
          <w:szCs w:val="24"/>
          <w:lang w:eastAsia="ru-RU"/>
        </w:rPr>
        <w:t xml:space="preserve">- </w:t>
      </w:r>
      <w:r w:rsidR="005E7DD6" w:rsidRPr="00A00D19">
        <w:rPr>
          <w:rFonts w:ascii="Times New Roman" w:hAnsi="Times New Roman" w:cs="Times New Roman"/>
          <w:sz w:val="24"/>
          <w:szCs w:val="24"/>
          <w:lang w:eastAsia="ru-RU"/>
        </w:rPr>
        <w:t>контроля за соответствием заключаемых договоров (контрактов) объемам ассигнований, своевр</w:t>
      </w:r>
      <w:r w:rsidR="005E7DD6" w:rsidRPr="00A00D19">
        <w:rPr>
          <w:rFonts w:ascii="Times New Roman" w:hAnsi="Times New Roman" w:cs="Times New Roman"/>
          <w:sz w:val="24"/>
          <w:szCs w:val="24"/>
          <w:lang w:eastAsia="ru-RU"/>
        </w:rPr>
        <w:t>е</w:t>
      </w:r>
      <w:r w:rsidR="005E7DD6" w:rsidRPr="00A00D19">
        <w:rPr>
          <w:rFonts w:ascii="Times New Roman" w:hAnsi="Times New Roman" w:cs="Times New Roman"/>
          <w:sz w:val="24"/>
          <w:szCs w:val="24"/>
          <w:lang w:eastAsia="ru-RU"/>
        </w:rPr>
        <w:t xml:space="preserve">менного и правильного оформления первичных учетных документов и законностью совершаемых операций;                                                                                                                     </w:t>
      </w:r>
    </w:p>
    <w:p w:rsidR="00532C2F" w:rsidRDefault="005E7DD6" w:rsidP="0054557E">
      <w:pPr>
        <w:pStyle w:val="af0"/>
        <w:jc w:val="left"/>
        <w:rPr>
          <w:rFonts w:ascii="Times New Roman" w:hAnsi="Times New Roman" w:cs="Times New Roman"/>
          <w:sz w:val="24"/>
          <w:szCs w:val="24"/>
          <w:lang w:eastAsia="ru-RU"/>
        </w:rPr>
      </w:pPr>
      <w:r w:rsidRPr="00A00D19">
        <w:rPr>
          <w:rFonts w:ascii="Times New Roman" w:hAnsi="Times New Roman" w:cs="Times New Roman"/>
          <w:sz w:val="24"/>
          <w:szCs w:val="24"/>
          <w:lang w:eastAsia="ru-RU"/>
        </w:rPr>
        <w:t>- контроля за правильным, экономным и эффективным расходованием средств в соответствии с их целевым назначением по утвержденным сметам доходов и расходов по бюджетным средствам и средствам, полученным из внебюджетных источников, с учетом внесенных в них в установленном порядке изменений;                                                                                                                                                      - ведения учета доходов и расходов по средствам, полученным обслуживаемыми учреждениями из внебюджетных источников;                                                                                                                                     - своевременного проведения расчетов, возникающих в процессе исполнения в пределах санкци</w:t>
      </w:r>
      <w:r w:rsidRPr="00A00D19">
        <w:rPr>
          <w:rFonts w:ascii="Times New Roman" w:hAnsi="Times New Roman" w:cs="Times New Roman"/>
          <w:sz w:val="24"/>
          <w:szCs w:val="24"/>
          <w:lang w:eastAsia="ru-RU"/>
        </w:rPr>
        <w:t>о</w:t>
      </w:r>
      <w:r w:rsidRPr="00A00D19">
        <w:rPr>
          <w:rFonts w:ascii="Times New Roman" w:hAnsi="Times New Roman" w:cs="Times New Roman"/>
          <w:sz w:val="24"/>
          <w:szCs w:val="24"/>
          <w:lang w:eastAsia="ru-RU"/>
        </w:rPr>
        <w:t>нированных расходов сметы доходов и расходов, с юридическими и физическими лицами;                                                                                                                                                         - осуществления систематического анализа финансово-хозяйственной деятельности муниципал</w:t>
      </w:r>
      <w:r w:rsidRPr="00A00D19">
        <w:rPr>
          <w:rFonts w:ascii="Times New Roman" w:hAnsi="Times New Roman" w:cs="Times New Roman"/>
          <w:sz w:val="24"/>
          <w:szCs w:val="24"/>
          <w:lang w:eastAsia="ru-RU"/>
        </w:rPr>
        <w:t>ь</w:t>
      </w:r>
      <w:r w:rsidRPr="00A00D19">
        <w:rPr>
          <w:rFonts w:ascii="Times New Roman" w:hAnsi="Times New Roman" w:cs="Times New Roman"/>
          <w:sz w:val="24"/>
          <w:szCs w:val="24"/>
          <w:lang w:eastAsia="ru-RU"/>
        </w:rPr>
        <w:t xml:space="preserve">ных образовательных учреждений;                                                                                                         - </w:t>
      </w:r>
      <w:r w:rsidR="00532C2F">
        <w:rPr>
          <w:rFonts w:ascii="Times New Roman" w:hAnsi="Times New Roman" w:cs="Times New Roman"/>
          <w:sz w:val="24"/>
          <w:szCs w:val="24"/>
          <w:lang w:eastAsia="ru-RU"/>
        </w:rPr>
        <w:t>-- -</w:t>
      </w:r>
      <w:r w:rsidRPr="00A00D19">
        <w:rPr>
          <w:rFonts w:ascii="Times New Roman" w:hAnsi="Times New Roman" w:cs="Times New Roman"/>
          <w:sz w:val="24"/>
          <w:szCs w:val="24"/>
          <w:lang w:eastAsia="ru-RU"/>
        </w:rPr>
        <w:t>планирования показателей деятельности муниципальных образовательных учреждений при фо</w:t>
      </w:r>
      <w:r w:rsidRPr="00A00D19">
        <w:rPr>
          <w:rFonts w:ascii="Times New Roman" w:hAnsi="Times New Roman" w:cs="Times New Roman"/>
          <w:sz w:val="24"/>
          <w:szCs w:val="24"/>
          <w:lang w:eastAsia="ru-RU"/>
        </w:rPr>
        <w:t>р</w:t>
      </w:r>
      <w:r w:rsidRPr="00A00D19">
        <w:rPr>
          <w:rFonts w:ascii="Times New Roman" w:hAnsi="Times New Roman" w:cs="Times New Roman"/>
          <w:sz w:val="24"/>
          <w:szCs w:val="24"/>
          <w:lang w:eastAsia="ru-RU"/>
        </w:rPr>
        <w:t>мировании бюджета на очередной финансовый год;                                                                                          - составления и представления в установленном порядке и в предусмотренные сроки бухгалте</w:t>
      </w:r>
      <w:r w:rsidRPr="00A00D19">
        <w:rPr>
          <w:rFonts w:ascii="Times New Roman" w:hAnsi="Times New Roman" w:cs="Times New Roman"/>
          <w:sz w:val="24"/>
          <w:szCs w:val="24"/>
          <w:lang w:eastAsia="ru-RU"/>
        </w:rPr>
        <w:t>р</w:t>
      </w:r>
      <w:r w:rsidRPr="00A00D19">
        <w:rPr>
          <w:rFonts w:ascii="Times New Roman" w:hAnsi="Times New Roman" w:cs="Times New Roman"/>
          <w:sz w:val="24"/>
          <w:szCs w:val="24"/>
          <w:lang w:eastAsia="ru-RU"/>
        </w:rPr>
        <w:t>ской, налоговой, ст</w:t>
      </w:r>
      <w:r w:rsidR="00BC0FBC">
        <w:rPr>
          <w:rFonts w:ascii="Times New Roman" w:hAnsi="Times New Roman" w:cs="Times New Roman"/>
          <w:sz w:val="24"/>
          <w:szCs w:val="24"/>
          <w:lang w:eastAsia="ru-RU"/>
        </w:rPr>
        <w:t>атистической и иной отчетности.</w:t>
      </w:r>
    </w:p>
    <w:p w:rsidR="00532C2F" w:rsidRDefault="002E1819" w:rsidP="0054557E">
      <w:pPr>
        <w:pStyle w:val="af0"/>
        <w:jc w:val="left"/>
        <w:rPr>
          <w:rFonts w:ascii="Times New Roman" w:hAnsi="Times New Roman" w:cs="Times New Roman"/>
          <w:sz w:val="24"/>
          <w:szCs w:val="24"/>
          <w:lang w:eastAsia="ru-RU"/>
        </w:rPr>
      </w:pPr>
      <w:r w:rsidRPr="003D16A2">
        <w:rPr>
          <w:rFonts w:ascii="Times New Roman" w:eastAsiaTheme="minorHAnsi" w:hAnsi="Times New Roman" w:cs="Times New Roman"/>
          <w:bCs/>
          <w:sz w:val="24"/>
          <w:szCs w:val="24"/>
          <w:lang w:eastAsia="ru-RU"/>
        </w:rPr>
        <w:t xml:space="preserve"> </w:t>
      </w:r>
      <w:r w:rsidRPr="003D16A2">
        <w:rPr>
          <w:rFonts w:ascii="Times New Roman" w:eastAsiaTheme="minorHAnsi" w:hAnsi="Times New Roman" w:cs="Times New Roman"/>
          <w:bCs/>
          <w:sz w:val="24"/>
          <w:szCs w:val="24"/>
          <w:lang w:eastAsia="ru-RU"/>
        </w:rPr>
        <w:tab/>
        <w:t xml:space="preserve">Целевым показателем подпрограммы 5 является эффективное </w:t>
      </w:r>
      <w:r w:rsidRPr="003D16A2">
        <w:rPr>
          <w:rFonts w:ascii="Times New Roman" w:eastAsia="HiddenHorzOCR" w:hAnsi="Times New Roman" w:cs="Times New Roman"/>
          <w:sz w:val="24"/>
          <w:szCs w:val="24"/>
          <w:lang w:eastAsia="ru-RU"/>
        </w:rPr>
        <w:t>осуществление бухгалтерск</w:t>
      </w:r>
      <w:r w:rsidRPr="003D16A2">
        <w:rPr>
          <w:rFonts w:ascii="Times New Roman" w:eastAsia="HiddenHorzOCR" w:hAnsi="Times New Roman" w:cs="Times New Roman"/>
          <w:sz w:val="24"/>
          <w:szCs w:val="24"/>
          <w:lang w:eastAsia="ru-RU"/>
        </w:rPr>
        <w:t>о</w:t>
      </w:r>
      <w:r w:rsidRPr="003D16A2">
        <w:rPr>
          <w:rFonts w:ascii="Times New Roman" w:eastAsia="HiddenHorzOCR" w:hAnsi="Times New Roman" w:cs="Times New Roman"/>
          <w:sz w:val="24"/>
          <w:szCs w:val="24"/>
          <w:lang w:eastAsia="ru-RU"/>
        </w:rPr>
        <w:t>го учета финансово-хозяйственной деятельности системы образования.</w:t>
      </w:r>
      <w:r>
        <w:rPr>
          <w:rFonts w:ascii="Times New Roman" w:eastAsia="HiddenHorzOCR" w:hAnsi="Times New Roman" w:cs="Times New Roman"/>
          <w:sz w:val="24"/>
          <w:szCs w:val="24"/>
          <w:lang w:eastAsia="ru-RU"/>
        </w:rPr>
        <w:t xml:space="preserve"> </w:t>
      </w:r>
    </w:p>
    <w:p w:rsidR="002E1819" w:rsidRDefault="002E1819" w:rsidP="0054557E">
      <w:pPr>
        <w:pStyle w:val="af0"/>
        <w:jc w:val="left"/>
        <w:rPr>
          <w:rFonts w:ascii="Times New Roman" w:hAnsi="Times New Roman" w:cs="Times New Roman"/>
          <w:sz w:val="24"/>
          <w:szCs w:val="24"/>
          <w:lang w:eastAsia="ru-RU"/>
        </w:rPr>
      </w:pPr>
    </w:p>
    <w:p w:rsidR="00532C2F" w:rsidRDefault="00532C2F" w:rsidP="00532C2F">
      <w:pPr>
        <w:pStyle w:val="af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Раздел </w:t>
      </w:r>
      <w:r w:rsidRPr="00DC6DA1">
        <w:rPr>
          <w:rFonts w:ascii="Times New Roman" w:eastAsia="Calibri" w:hAnsi="Times New Roman" w:cs="Times New Roman"/>
          <w:b/>
          <w:sz w:val="24"/>
          <w:szCs w:val="24"/>
        </w:rPr>
        <w:t xml:space="preserve">3. </w:t>
      </w:r>
      <w:r w:rsidR="002E1819">
        <w:rPr>
          <w:rFonts w:ascii="Times New Roman" w:eastAsia="Calibri" w:hAnsi="Times New Roman" w:cs="Times New Roman"/>
          <w:b/>
          <w:sz w:val="24"/>
          <w:szCs w:val="24"/>
        </w:rPr>
        <w:t>П</w:t>
      </w:r>
      <w:r w:rsidR="002E1819" w:rsidRPr="003D16A2">
        <w:rPr>
          <w:rFonts w:ascii="Times New Roman" w:eastAsia="Calibri" w:hAnsi="Times New Roman" w:cs="Times New Roman"/>
          <w:b/>
          <w:sz w:val="24"/>
          <w:szCs w:val="24"/>
        </w:rPr>
        <w:t>еречень</w:t>
      </w:r>
      <w:r w:rsidR="002E1819">
        <w:rPr>
          <w:rFonts w:ascii="Times New Roman" w:eastAsia="Calibri" w:hAnsi="Times New Roman" w:cs="Times New Roman"/>
          <w:b/>
          <w:sz w:val="24"/>
          <w:szCs w:val="24"/>
        </w:rPr>
        <w:t xml:space="preserve"> </w:t>
      </w:r>
      <w:r w:rsidRPr="00DC6DA1">
        <w:rPr>
          <w:rFonts w:ascii="Times New Roman" w:eastAsia="Calibri" w:hAnsi="Times New Roman" w:cs="Times New Roman"/>
          <w:b/>
          <w:sz w:val="24"/>
          <w:szCs w:val="24"/>
        </w:rPr>
        <w:t>осн</w:t>
      </w:r>
      <w:r>
        <w:rPr>
          <w:rFonts w:ascii="Times New Roman" w:eastAsia="Calibri" w:hAnsi="Times New Roman" w:cs="Times New Roman"/>
          <w:b/>
          <w:sz w:val="24"/>
          <w:szCs w:val="24"/>
        </w:rPr>
        <w:t>овных мероприятий подпрограммы 5 муниципальной программы</w:t>
      </w:r>
    </w:p>
    <w:p w:rsidR="00532C2F" w:rsidRPr="00DC6DA1" w:rsidRDefault="00532C2F" w:rsidP="00532C2F">
      <w:pPr>
        <w:autoSpaceDE w:val="0"/>
        <w:autoSpaceDN w:val="0"/>
        <w:adjustRightInd w:val="0"/>
        <w:spacing w:after="0" w:line="240" w:lineRule="auto"/>
        <w:jc w:val="center"/>
        <w:outlineLvl w:val="0"/>
        <w:rPr>
          <w:rFonts w:ascii="Times New Roman" w:hAnsi="Times New Roman"/>
          <w:b/>
          <w:sz w:val="24"/>
          <w:szCs w:val="24"/>
        </w:rPr>
      </w:pPr>
    </w:p>
    <w:p w:rsidR="00D95B80" w:rsidRDefault="00532C2F" w:rsidP="00D95B80">
      <w:pPr>
        <w:widowControl w:val="0"/>
        <w:tabs>
          <w:tab w:val="left" w:pos="2281"/>
          <w:tab w:val="left" w:pos="4395"/>
          <w:tab w:val="center" w:pos="517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Подпрограмма 5 </w:t>
      </w:r>
      <w:r w:rsidRPr="00532C2F">
        <w:rPr>
          <w:rFonts w:ascii="Times New Roman" w:eastAsia="Times New Roman" w:hAnsi="Times New Roman"/>
          <w:sz w:val="24"/>
          <w:szCs w:val="24"/>
          <w:lang w:eastAsia="ru-RU"/>
        </w:rPr>
        <w:t>«</w:t>
      </w:r>
      <w:r w:rsidRPr="00532C2F">
        <w:rPr>
          <w:rFonts w:ascii="Times New Roman" w:eastAsia="HiddenHorzOCR" w:hAnsi="Times New Roman"/>
          <w:sz w:val="24"/>
          <w:szCs w:val="24"/>
          <w:lang w:eastAsia="ru-RU"/>
        </w:rPr>
        <w:t xml:space="preserve">Осуществление бухгалтерского учета финансово-хозяйственной деятельности системы образования» </w:t>
      </w:r>
      <w:r>
        <w:rPr>
          <w:rFonts w:ascii="Times New Roman" w:hAnsi="Times New Roman"/>
          <w:sz w:val="24"/>
          <w:szCs w:val="24"/>
        </w:rPr>
        <w:t xml:space="preserve">содержит 1 основное мероприятие </w:t>
      </w:r>
      <w:r w:rsidRPr="003D16A2">
        <w:rPr>
          <w:rFonts w:ascii="Times New Roman" w:hAnsi="Times New Roman"/>
          <w:sz w:val="24"/>
          <w:szCs w:val="24"/>
        </w:rPr>
        <w:t>–</w:t>
      </w:r>
      <w:r w:rsidR="003D16A2">
        <w:rPr>
          <w:rFonts w:ascii="Times New Roman" w:hAnsi="Times New Roman"/>
          <w:sz w:val="24"/>
          <w:szCs w:val="24"/>
        </w:rPr>
        <w:t xml:space="preserve"> расходы на осуществление </w:t>
      </w:r>
      <w:r w:rsidRPr="003D16A2">
        <w:rPr>
          <w:rFonts w:ascii="Times New Roman" w:hAnsi="Times New Roman"/>
          <w:sz w:val="24"/>
          <w:szCs w:val="24"/>
        </w:rPr>
        <w:t>бухгалте</w:t>
      </w:r>
      <w:r w:rsidRPr="003D16A2">
        <w:rPr>
          <w:rFonts w:ascii="Times New Roman" w:hAnsi="Times New Roman"/>
          <w:sz w:val="24"/>
          <w:szCs w:val="24"/>
        </w:rPr>
        <w:t>р</w:t>
      </w:r>
      <w:r w:rsidRPr="003D16A2">
        <w:rPr>
          <w:rFonts w:ascii="Times New Roman" w:hAnsi="Times New Roman"/>
          <w:sz w:val="24"/>
          <w:szCs w:val="24"/>
        </w:rPr>
        <w:t>ск</w:t>
      </w:r>
      <w:r w:rsidR="003D16A2">
        <w:rPr>
          <w:rFonts w:ascii="Times New Roman" w:hAnsi="Times New Roman"/>
          <w:sz w:val="24"/>
          <w:szCs w:val="24"/>
        </w:rPr>
        <w:t>ого</w:t>
      </w:r>
      <w:r w:rsidRPr="003D16A2">
        <w:rPr>
          <w:rFonts w:ascii="Times New Roman" w:hAnsi="Times New Roman"/>
          <w:sz w:val="24"/>
          <w:szCs w:val="24"/>
        </w:rPr>
        <w:t xml:space="preserve"> учет</w:t>
      </w:r>
      <w:r w:rsidR="003D16A2">
        <w:rPr>
          <w:rFonts w:ascii="Times New Roman" w:hAnsi="Times New Roman"/>
          <w:sz w:val="24"/>
          <w:szCs w:val="24"/>
        </w:rPr>
        <w:t>а</w:t>
      </w:r>
      <w:r w:rsidRPr="003D16A2">
        <w:rPr>
          <w:rFonts w:ascii="Times New Roman" w:hAnsi="Times New Roman"/>
          <w:sz w:val="24"/>
          <w:szCs w:val="24"/>
        </w:rPr>
        <w:t xml:space="preserve"> финансово-хозяйственной деятельности системы образования</w:t>
      </w:r>
      <w:r w:rsidR="004C23D0" w:rsidRPr="003D16A2">
        <w:rPr>
          <w:rFonts w:ascii="Times New Roman" w:hAnsi="Times New Roman"/>
          <w:sz w:val="24"/>
          <w:szCs w:val="24"/>
        </w:rPr>
        <w:t>,</w:t>
      </w:r>
      <w:r w:rsidR="005A2BB1" w:rsidRPr="003D16A2">
        <w:rPr>
          <w:rFonts w:ascii="Times New Roman" w:hAnsi="Times New Roman"/>
          <w:sz w:val="24"/>
          <w:szCs w:val="24"/>
        </w:rPr>
        <w:t xml:space="preserve"> </w:t>
      </w:r>
      <w:r w:rsidRPr="003D16A2">
        <w:rPr>
          <w:rFonts w:ascii="Times New Roman" w:hAnsi="Times New Roman"/>
          <w:sz w:val="24"/>
          <w:szCs w:val="24"/>
        </w:rPr>
        <w:t>направлен</w:t>
      </w:r>
      <w:r w:rsidR="009A0D01" w:rsidRPr="003D16A2">
        <w:rPr>
          <w:rFonts w:ascii="Times New Roman" w:hAnsi="Times New Roman"/>
          <w:sz w:val="24"/>
          <w:szCs w:val="24"/>
        </w:rPr>
        <w:t>но</w:t>
      </w:r>
      <w:r w:rsidR="004C23D0" w:rsidRPr="003D16A2">
        <w:rPr>
          <w:rFonts w:ascii="Times New Roman" w:hAnsi="Times New Roman"/>
          <w:sz w:val="24"/>
          <w:szCs w:val="24"/>
        </w:rPr>
        <w:t>е</w:t>
      </w:r>
      <w:r w:rsidR="003D16A2">
        <w:rPr>
          <w:rFonts w:ascii="Times New Roman" w:hAnsi="Times New Roman"/>
          <w:sz w:val="24"/>
          <w:szCs w:val="24"/>
        </w:rPr>
        <w:t xml:space="preserve"> на </w:t>
      </w:r>
      <w:r w:rsidRPr="003D16A2">
        <w:rPr>
          <w:rFonts w:ascii="Times New Roman" w:hAnsi="Times New Roman"/>
          <w:sz w:val="24"/>
          <w:szCs w:val="24"/>
        </w:rPr>
        <w:t>э</w:t>
      </w:r>
      <w:r w:rsidRPr="003D16A2">
        <w:rPr>
          <w:rFonts w:ascii="Times New Roman" w:hAnsi="Times New Roman"/>
          <w:sz w:val="24"/>
          <w:szCs w:val="24"/>
        </w:rPr>
        <w:t>ф</w:t>
      </w:r>
      <w:r w:rsidRPr="003D16A2">
        <w:rPr>
          <w:rFonts w:ascii="Times New Roman" w:hAnsi="Times New Roman"/>
          <w:sz w:val="24"/>
          <w:szCs w:val="24"/>
        </w:rPr>
        <w:t xml:space="preserve">фективное </w:t>
      </w:r>
      <w:r w:rsidRPr="003D16A2">
        <w:rPr>
          <w:rFonts w:ascii="Times New Roman" w:eastAsia="HiddenHorzOCR" w:hAnsi="Times New Roman"/>
          <w:sz w:val="24"/>
          <w:szCs w:val="24"/>
          <w:lang w:eastAsia="ru-RU"/>
        </w:rPr>
        <w:t>осуществление бухгалтерского учета финансово-хозяйственной деятельности системы образования муниципального образования «город Десногорск» Смоленской области,</w:t>
      </w:r>
      <w:r w:rsidRPr="005E7DD6">
        <w:rPr>
          <w:rFonts w:ascii="Times New Roman" w:eastAsia="Times New Roman" w:hAnsi="Times New Roman"/>
          <w:sz w:val="24"/>
          <w:szCs w:val="24"/>
          <w:lang w:eastAsia="ru-RU"/>
        </w:rPr>
        <w:t xml:space="preserve"> планиров</w:t>
      </w:r>
      <w:r w:rsidRPr="005E7DD6">
        <w:rPr>
          <w:rFonts w:ascii="Times New Roman" w:eastAsia="Times New Roman" w:hAnsi="Times New Roman"/>
          <w:sz w:val="24"/>
          <w:szCs w:val="24"/>
          <w:lang w:eastAsia="ru-RU"/>
        </w:rPr>
        <w:t>а</w:t>
      </w:r>
      <w:r w:rsidRPr="005E7DD6">
        <w:rPr>
          <w:rFonts w:ascii="Times New Roman" w:eastAsia="Times New Roman" w:hAnsi="Times New Roman"/>
          <w:sz w:val="24"/>
          <w:szCs w:val="24"/>
          <w:lang w:eastAsia="ru-RU"/>
        </w:rPr>
        <w:t>ние показателей деятельности, исполнение плана финансово-хозяйственной деятельности и смет доходов и расходов по муниципальным образовательным организациям г. Десногорска</w:t>
      </w:r>
      <w:r w:rsidR="00D95B80">
        <w:rPr>
          <w:rFonts w:ascii="Times New Roman" w:hAnsi="Times New Roman"/>
          <w:sz w:val="24"/>
          <w:szCs w:val="24"/>
        </w:rPr>
        <w:t>.</w:t>
      </w:r>
    </w:p>
    <w:p w:rsidR="00532C2F" w:rsidRDefault="00532C2F" w:rsidP="00532C2F">
      <w:pPr>
        <w:autoSpaceDE w:val="0"/>
        <w:autoSpaceDN w:val="0"/>
        <w:adjustRightInd w:val="0"/>
        <w:spacing w:after="0" w:line="240" w:lineRule="auto"/>
        <w:ind w:firstLine="540"/>
        <w:jc w:val="both"/>
        <w:rPr>
          <w:rFonts w:ascii="Times New Roman" w:hAnsi="Times New Roman"/>
          <w:sz w:val="24"/>
          <w:szCs w:val="24"/>
        </w:rPr>
      </w:pPr>
      <w:r w:rsidRPr="00CC0258">
        <w:rPr>
          <w:rFonts w:ascii="Times New Roman" w:hAnsi="Times New Roman"/>
          <w:sz w:val="24"/>
          <w:szCs w:val="24"/>
        </w:rPr>
        <w:t>Основное мероприятие напр</w:t>
      </w:r>
      <w:r>
        <w:rPr>
          <w:rFonts w:ascii="Times New Roman" w:hAnsi="Times New Roman"/>
          <w:sz w:val="24"/>
          <w:szCs w:val="24"/>
        </w:rPr>
        <w:t xml:space="preserve">авлено на достижение </w:t>
      </w:r>
      <w:r w:rsidR="00D95B80">
        <w:rPr>
          <w:rFonts w:ascii="Times New Roman" w:hAnsi="Times New Roman"/>
          <w:sz w:val="24"/>
          <w:szCs w:val="24"/>
        </w:rPr>
        <w:t xml:space="preserve">целевого </w:t>
      </w:r>
      <w:r>
        <w:rPr>
          <w:rFonts w:ascii="Times New Roman" w:hAnsi="Times New Roman"/>
          <w:sz w:val="24"/>
          <w:szCs w:val="24"/>
        </w:rPr>
        <w:t>показателя</w:t>
      </w:r>
      <w:r w:rsidRPr="00CC0258">
        <w:rPr>
          <w:rFonts w:ascii="Times New Roman" w:hAnsi="Times New Roman"/>
          <w:sz w:val="24"/>
          <w:szCs w:val="24"/>
        </w:rPr>
        <w:t>:</w:t>
      </w:r>
    </w:p>
    <w:p w:rsidR="00D95B80" w:rsidRDefault="00D95B80" w:rsidP="00D95B80">
      <w:pPr>
        <w:autoSpaceDE w:val="0"/>
        <w:autoSpaceDN w:val="0"/>
        <w:adjustRightInd w:val="0"/>
        <w:spacing w:after="0" w:line="240" w:lineRule="auto"/>
        <w:jc w:val="both"/>
        <w:rPr>
          <w:rFonts w:ascii="Times New Roman" w:hAnsi="Times New Roman"/>
          <w:sz w:val="24"/>
          <w:szCs w:val="24"/>
        </w:rPr>
      </w:pPr>
      <w:r>
        <w:rPr>
          <w:rFonts w:ascii="Times New Roman" w:eastAsia="HiddenHorzOCR" w:hAnsi="Times New Roman"/>
          <w:sz w:val="24"/>
          <w:szCs w:val="24"/>
          <w:lang w:eastAsia="ru-RU"/>
        </w:rPr>
        <w:t xml:space="preserve">- </w:t>
      </w:r>
      <w:r w:rsidRPr="00A00D19">
        <w:rPr>
          <w:rFonts w:ascii="Times New Roman" w:eastAsia="HiddenHorzOCR" w:hAnsi="Times New Roman"/>
          <w:sz w:val="24"/>
          <w:szCs w:val="24"/>
          <w:lang w:eastAsia="ru-RU"/>
        </w:rPr>
        <w:t>эффективное осуществление бухгалтерского учета финансово-хозяйственной деятельности си</w:t>
      </w:r>
      <w:r w:rsidRPr="00A00D19">
        <w:rPr>
          <w:rFonts w:ascii="Times New Roman" w:eastAsia="HiddenHorzOCR" w:hAnsi="Times New Roman"/>
          <w:sz w:val="24"/>
          <w:szCs w:val="24"/>
          <w:lang w:eastAsia="ru-RU"/>
        </w:rPr>
        <w:t>с</w:t>
      </w:r>
      <w:r w:rsidRPr="00A00D19">
        <w:rPr>
          <w:rFonts w:ascii="Times New Roman" w:eastAsia="HiddenHorzOCR" w:hAnsi="Times New Roman"/>
          <w:sz w:val="24"/>
          <w:szCs w:val="24"/>
          <w:lang w:eastAsia="ru-RU"/>
        </w:rPr>
        <w:t>темы образования.</w:t>
      </w:r>
    </w:p>
    <w:p w:rsidR="00532C2F" w:rsidRDefault="00532C2F" w:rsidP="00407CCF">
      <w:pPr>
        <w:autoSpaceDE w:val="0"/>
        <w:autoSpaceDN w:val="0"/>
        <w:adjustRightInd w:val="0"/>
        <w:spacing w:after="0" w:line="240" w:lineRule="auto"/>
        <w:ind w:left="567"/>
        <w:jc w:val="both"/>
        <w:rPr>
          <w:rFonts w:ascii="Times New Roman" w:hAnsi="Times New Roman"/>
          <w:sz w:val="24"/>
          <w:szCs w:val="24"/>
          <w:lang w:eastAsia="ru-RU"/>
        </w:rPr>
      </w:pPr>
      <w:r w:rsidRPr="00CC0258">
        <w:rPr>
          <w:rFonts w:ascii="Times New Roman" w:hAnsi="Times New Roman"/>
          <w:sz w:val="24"/>
          <w:szCs w:val="24"/>
        </w:rPr>
        <w:lastRenderedPageBreak/>
        <w:t>В ходе реализации данного основного меропр</w:t>
      </w:r>
      <w:r>
        <w:rPr>
          <w:rFonts w:ascii="Times New Roman" w:hAnsi="Times New Roman"/>
          <w:sz w:val="24"/>
          <w:szCs w:val="24"/>
        </w:rPr>
        <w:t xml:space="preserve">иятия  </w:t>
      </w:r>
      <w:r w:rsidR="00D95B80">
        <w:rPr>
          <w:rFonts w:ascii="Times New Roman" w:hAnsi="Times New Roman"/>
          <w:sz w:val="24"/>
          <w:szCs w:val="24"/>
        </w:rPr>
        <w:t xml:space="preserve"> будет </w:t>
      </w:r>
      <w:r w:rsidR="00407CCF">
        <w:rPr>
          <w:rFonts w:ascii="Times New Roman" w:hAnsi="Times New Roman"/>
          <w:sz w:val="24"/>
          <w:szCs w:val="24"/>
        </w:rPr>
        <w:t xml:space="preserve">произведено </w:t>
      </w:r>
      <w:r w:rsidR="00D95B80">
        <w:rPr>
          <w:rFonts w:ascii="Times New Roman" w:hAnsi="Times New Roman"/>
          <w:sz w:val="24"/>
          <w:szCs w:val="24"/>
        </w:rPr>
        <w:t>эффективное осущ</w:t>
      </w:r>
      <w:r w:rsidR="00D95B80">
        <w:rPr>
          <w:rFonts w:ascii="Times New Roman" w:hAnsi="Times New Roman"/>
          <w:sz w:val="24"/>
          <w:szCs w:val="24"/>
        </w:rPr>
        <w:t>е</w:t>
      </w:r>
      <w:r w:rsidR="00D95B80">
        <w:rPr>
          <w:rFonts w:ascii="Times New Roman" w:hAnsi="Times New Roman"/>
          <w:sz w:val="24"/>
          <w:szCs w:val="24"/>
        </w:rPr>
        <w:t xml:space="preserve">ствление бухгалтерского  </w:t>
      </w:r>
      <w:r w:rsidR="00D95B80" w:rsidRPr="00A00D19">
        <w:rPr>
          <w:rFonts w:ascii="Times New Roman" w:eastAsia="HiddenHorzOCR" w:hAnsi="Times New Roman"/>
          <w:sz w:val="24"/>
          <w:szCs w:val="24"/>
          <w:lang w:eastAsia="ru-RU"/>
        </w:rPr>
        <w:t>учета финансово-хозяйственной деятельности системы образов</w:t>
      </w:r>
      <w:r w:rsidR="00D95B80" w:rsidRPr="00A00D19">
        <w:rPr>
          <w:rFonts w:ascii="Times New Roman" w:eastAsia="HiddenHorzOCR" w:hAnsi="Times New Roman"/>
          <w:sz w:val="24"/>
          <w:szCs w:val="24"/>
          <w:lang w:eastAsia="ru-RU"/>
        </w:rPr>
        <w:t>а</w:t>
      </w:r>
      <w:r w:rsidR="00D95B80" w:rsidRPr="00A00D19">
        <w:rPr>
          <w:rFonts w:ascii="Times New Roman" w:eastAsia="HiddenHorzOCR" w:hAnsi="Times New Roman"/>
          <w:sz w:val="24"/>
          <w:szCs w:val="24"/>
          <w:lang w:eastAsia="ru-RU"/>
        </w:rPr>
        <w:t>ния.</w:t>
      </w:r>
    </w:p>
    <w:p w:rsidR="005E7DD6" w:rsidRPr="00A00D19" w:rsidRDefault="005E7DD6" w:rsidP="0054557E">
      <w:pPr>
        <w:pStyle w:val="af0"/>
        <w:jc w:val="left"/>
        <w:rPr>
          <w:rFonts w:ascii="Times New Roman" w:eastAsiaTheme="minorHAnsi" w:hAnsi="Times New Roman" w:cs="Times New Roman"/>
          <w:bCs/>
          <w:sz w:val="24"/>
          <w:szCs w:val="24"/>
          <w:lang w:eastAsia="ru-RU"/>
        </w:rPr>
      </w:pPr>
      <w:r w:rsidRPr="00A00D19">
        <w:rPr>
          <w:rFonts w:ascii="Times New Roman" w:eastAsiaTheme="minorHAnsi" w:hAnsi="Times New Roman" w:cs="Times New Roman"/>
          <w:bCs/>
          <w:sz w:val="24"/>
          <w:szCs w:val="24"/>
          <w:lang w:eastAsia="ru-RU"/>
        </w:rPr>
        <w:t xml:space="preserve">На осуществление подпрограммы необходимые  расходы </w:t>
      </w:r>
      <w:r w:rsidRPr="00A00D19">
        <w:rPr>
          <w:rFonts w:ascii="Times New Roman" w:hAnsi="Times New Roman" w:cs="Times New Roman"/>
          <w:sz w:val="24"/>
          <w:szCs w:val="24"/>
          <w:lang w:eastAsia="ru-RU"/>
        </w:rPr>
        <w:t>будут направлены</w:t>
      </w:r>
      <w:r w:rsidRPr="00A00D19">
        <w:rPr>
          <w:rFonts w:ascii="Times New Roman" w:eastAsiaTheme="minorHAnsi" w:hAnsi="Times New Roman" w:cs="Times New Roman"/>
          <w:bCs/>
          <w:sz w:val="24"/>
          <w:szCs w:val="24"/>
          <w:lang w:eastAsia="ru-RU"/>
        </w:rPr>
        <w:t xml:space="preserve">:                                                                                  - на выплату заработной платы работникам МКУ ЦБО г. Десногорска;                                                                                       - на закупку товаров, работ, услуг обеспечения деятельности учреждения;                                                                                                                        - на уплату налогов, сборов и иных платежей учреждения. </w:t>
      </w:r>
    </w:p>
    <w:p w:rsidR="005E7DD6" w:rsidRPr="005E7DD6" w:rsidRDefault="005E7DD6" w:rsidP="005E7DD6">
      <w:pPr>
        <w:spacing w:after="0" w:line="240" w:lineRule="auto"/>
        <w:jc w:val="both"/>
        <w:rPr>
          <w:rFonts w:ascii="Times New Roman" w:hAnsi="Times New Roman"/>
          <w:b/>
          <w:bCs/>
          <w:szCs w:val="20"/>
          <w:lang w:eastAsia="ru-RU"/>
        </w:rPr>
      </w:pPr>
    </w:p>
    <w:p w:rsidR="005E7DD6" w:rsidRPr="002E1819" w:rsidRDefault="00407CCF" w:rsidP="005E7DD6">
      <w:pPr>
        <w:spacing w:after="0" w:line="240" w:lineRule="auto"/>
        <w:jc w:val="center"/>
        <w:rPr>
          <w:rFonts w:ascii="Times New Roman" w:eastAsia="Times New Roman" w:hAnsi="Times New Roman"/>
          <w:b/>
          <w:color w:val="FF0000"/>
          <w:szCs w:val="20"/>
          <w:lang w:eastAsia="ru-RU"/>
        </w:rPr>
      </w:pPr>
      <w:r w:rsidRPr="00407CCF">
        <w:rPr>
          <w:rFonts w:ascii="Times New Roman" w:hAnsi="Times New Roman"/>
          <w:b/>
          <w:bCs/>
          <w:szCs w:val="20"/>
          <w:lang w:eastAsia="ru-RU"/>
        </w:rPr>
        <w:t>Раздел 4</w:t>
      </w:r>
      <w:r w:rsidR="005E7DD6" w:rsidRPr="00407CCF">
        <w:rPr>
          <w:rFonts w:ascii="Times New Roman" w:hAnsi="Times New Roman"/>
          <w:b/>
          <w:bCs/>
          <w:szCs w:val="20"/>
          <w:lang w:eastAsia="ru-RU"/>
        </w:rPr>
        <w:t xml:space="preserve">.  </w:t>
      </w:r>
      <w:r w:rsidR="005E7DD6" w:rsidRPr="00407CCF">
        <w:rPr>
          <w:rFonts w:ascii="Times New Roman" w:eastAsia="Times New Roman" w:hAnsi="Times New Roman"/>
          <w:b/>
          <w:szCs w:val="20"/>
          <w:lang w:eastAsia="ru-RU"/>
        </w:rPr>
        <w:t xml:space="preserve">Обоснование ресурсного обеспечения подпрограммы 5 </w:t>
      </w:r>
      <w:r w:rsidR="002E1819">
        <w:rPr>
          <w:rFonts w:ascii="Times New Roman" w:eastAsia="Times New Roman" w:hAnsi="Times New Roman"/>
          <w:b/>
          <w:szCs w:val="20"/>
          <w:lang w:eastAsia="ru-RU"/>
        </w:rPr>
        <w:t xml:space="preserve"> муниципальной программы </w:t>
      </w:r>
    </w:p>
    <w:p w:rsidR="005E7DD6" w:rsidRPr="002E1819" w:rsidRDefault="005E7DD6" w:rsidP="005E7DD6">
      <w:pPr>
        <w:autoSpaceDE w:val="0"/>
        <w:autoSpaceDN w:val="0"/>
        <w:adjustRightInd w:val="0"/>
        <w:spacing w:after="0" w:line="240" w:lineRule="auto"/>
        <w:jc w:val="both"/>
        <w:rPr>
          <w:rFonts w:ascii="Times New Roman" w:hAnsi="Times New Roman"/>
          <w:bCs/>
          <w:color w:val="FF0000"/>
          <w:sz w:val="24"/>
          <w:szCs w:val="24"/>
          <w:lang w:eastAsia="ru-RU"/>
        </w:rPr>
      </w:pPr>
    </w:p>
    <w:p w:rsidR="005E7DD6" w:rsidRPr="005E7DD6" w:rsidRDefault="005E7DD6" w:rsidP="005E7DD6">
      <w:pPr>
        <w:autoSpaceDE w:val="0"/>
        <w:autoSpaceDN w:val="0"/>
        <w:adjustRightInd w:val="0"/>
        <w:spacing w:after="0" w:line="240" w:lineRule="auto"/>
        <w:ind w:firstLine="540"/>
        <w:jc w:val="both"/>
        <w:rPr>
          <w:rFonts w:ascii="Times New Roman" w:hAnsi="Times New Roman"/>
          <w:sz w:val="24"/>
          <w:szCs w:val="24"/>
          <w:lang w:eastAsia="ru-RU"/>
        </w:rPr>
      </w:pPr>
      <w:r w:rsidRPr="005E7DD6">
        <w:rPr>
          <w:rFonts w:ascii="Times New Roman" w:hAnsi="Times New Roman"/>
          <w:sz w:val="24"/>
          <w:szCs w:val="24"/>
          <w:lang w:eastAsia="ru-RU"/>
        </w:rPr>
        <w:t>Ресурсное обеспечение реализации подпрограммы осуществляется из средств местного бю</w:t>
      </w:r>
      <w:r w:rsidRPr="005E7DD6">
        <w:rPr>
          <w:rFonts w:ascii="Times New Roman" w:hAnsi="Times New Roman"/>
          <w:sz w:val="24"/>
          <w:szCs w:val="24"/>
          <w:lang w:eastAsia="ru-RU"/>
        </w:rPr>
        <w:t>д</w:t>
      </w:r>
      <w:r w:rsidRPr="005E7DD6">
        <w:rPr>
          <w:rFonts w:ascii="Times New Roman" w:hAnsi="Times New Roman"/>
          <w:sz w:val="24"/>
          <w:szCs w:val="24"/>
          <w:lang w:eastAsia="ru-RU"/>
        </w:rPr>
        <w:t>жета.</w:t>
      </w:r>
    </w:p>
    <w:p w:rsidR="00BD4A21" w:rsidRPr="005E7DD6" w:rsidRDefault="00BD4A21" w:rsidP="00BD4A21">
      <w:pPr>
        <w:spacing w:after="0" w:line="240" w:lineRule="auto"/>
        <w:jc w:val="both"/>
        <w:rPr>
          <w:rFonts w:ascii="Times New Roman" w:eastAsia="Times New Roman" w:hAnsi="Times New Roman"/>
          <w:sz w:val="24"/>
          <w:szCs w:val="24"/>
          <w:lang w:eastAsia="ru-RU"/>
        </w:rPr>
      </w:pPr>
      <w:r w:rsidRPr="005E7DD6">
        <w:rPr>
          <w:rFonts w:ascii="Times New Roman" w:eastAsia="Times New Roman" w:hAnsi="Times New Roman"/>
          <w:sz w:val="24"/>
          <w:szCs w:val="24"/>
          <w:lang w:eastAsia="ru-RU"/>
        </w:rPr>
        <w:t xml:space="preserve">Всего 2014-2020 – </w:t>
      </w:r>
      <w:r>
        <w:rPr>
          <w:rFonts w:ascii="Times New Roman" w:eastAsia="Times New Roman" w:hAnsi="Times New Roman"/>
          <w:sz w:val="24"/>
          <w:szCs w:val="24"/>
          <w:lang w:eastAsia="ru-RU"/>
        </w:rPr>
        <w:t>47 451 609,18</w:t>
      </w:r>
      <w:r w:rsidRPr="005E7DD6">
        <w:rPr>
          <w:rFonts w:ascii="Times New Roman" w:eastAsia="Times New Roman" w:hAnsi="Times New Roman"/>
          <w:sz w:val="24"/>
          <w:szCs w:val="24"/>
          <w:lang w:eastAsia="ru-RU"/>
        </w:rPr>
        <w:t xml:space="preserve"> рублей 2014 год – </w:t>
      </w:r>
      <w:r>
        <w:rPr>
          <w:rFonts w:ascii="Times New Roman" w:eastAsia="Times New Roman" w:hAnsi="Times New Roman"/>
          <w:sz w:val="24"/>
          <w:szCs w:val="24"/>
          <w:lang w:eastAsia="ru-RU"/>
        </w:rPr>
        <w:t>6 579 386,59</w:t>
      </w:r>
      <w:r w:rsidRPr="005E7DD6">
        <w:rPr>
          <w:rFonts w:ascii="Times New Roman" w:eastAsia="Times New Roman" w:hAnsi="Times New Roman"/>
          <w:sz w:val="24"/>
          <w:szCs w:val="24"/>
          <w:lang w:eastAsia="ru-RU"/>
        </w:rPr>
        <w:t xml:space="preserve"> рублей;</w:t>
      </w:r>
    </w:p>
    <w:p w:rsidR="00BD4A21" w:rsidRPr="005E7DD6" w:rsidRDefault="00BD4A21" w:rsidP="00BD4A21">
      <w:pPr>
        <w:spacing w:after="0" w:line="240" w:lineRule="auto"/>
        <w:jc w:val="both"/>
        <w:rPr>
          <w:rFonts w:ascii="Times New Roman" w:eastAsia="Times New Roman" w:hAnsi="Times New Roman"/>
          <w:sz w:val="24"/>
          <w:szCs w:val="24"/>
          <w:lang w:eastAsia="ru-RU"/>
        </w:rPr>
      </w:pPr>
      <w:r w:rsidRPr="005E7DD6">
        <w:rPr>
          <w:rFonts w:ascii="Times New Roman" w:eastAsia="Times New Roman" w:hAnsi="Times New Roman"/>
          <w:sz w:val="24"/>
          <w:szCs w:val="24"/>
          <w:lang w:eastAsia="ru-RU"/>
        </w:rPr>
        <w:t xml:space="preserve">2015 год – </w:t>
      </w:r>
      <w:r>
        <w:rPr>
          <w:rFonts w:ascii="Times New Roman" w:eastAsia="Times New Roman" w:hAnsi="Times New Roman"/>
          <w:sz w:val="24"/>
          <w:szCs w:val="24"/>
          <w:lang w:eastAsia="ru-RU"/>
        </w:rPr>
        <w:t>7 090 995,59</w:t>
      </w:r>
      <w:r w:rsidRPr="005E7DD6">
        <w:rPr>
          <w:rFonts w:ascii="Times New Roman" w:eastAsia="Times New Roman" w:hAnsi="Times New Roman"/>
          <w:sz w:val="24"/>
          <w:szCs w:val="24"/>
          <w:lang w:eastAsia="ru-RU"/>
        </w:rPr>
        <w:t xml:space="preserve">  рублей;</w:t>
      </w:r>
    </w:p>
    <w:p w:rsidR="00BD4A21" w:rsidRPr="005E7DD6" w:rsidRDefault="00BD4A21" w:rsidP="00BD4A21">
      <w:pPr>
        <w:spacing w:after="0" w:line="240" w:lineRule="auto"/>
        <w:jc w:val="both"/>
        <w:rPr>
          <w:rFonts w:ascii="Times New Roman" w:eastAsia="Times New Roman" w:hAnsi="Times New Roman"/>
          <w:sz w:val="24"/>
          <w:szCs w:val="24"/>
          <w:lang w:eastAsia="ru-RU"/>
        </w:rPr>
      </w:pPr>
      <w:r w:rsidRPr="005E7DD6">
        <w:rPr>
          <w:rFonts w:ascii="Times New Roman" w:eastAsia="Times New Roman" w:hAnsi="Times New Roman"/>
          <w:sz w:val="24"/>
          <w:szCs w:val="24"/>
          <w:lang w:eastAsia="ru-RU"/>
        </w:rPr>
        <w:t xml:space="preserve">2016 год – </w:t>
      </w:r>
      <w:r>
        <w:rPr>
          <w:rFonts w:ascii="Times New Roman" w:eastAsia="Times New Roman" w:hAnsi="Times New Roman"/>
          <w:sz w:val="24"/>
          <w:szCs w:val="24"/>
          <w:lang w:eastAsia="ru-RU"/>
        </w:rPr>
        <w:t>6 933 347,00</w:t>
      </w:r>
      <w:r w:rsidRPr="005E7DD6">
        <w:rPr>
          <w:rFonts w:ascii="Times New Roman" w:eastAsia="Times New Roman" w:hAnsi="Times New Roman"/>
          <w:sz w:val="24"/>
          <w:szCs w:val="24"/>
          <w:lang w:eastAsia="ru-RU"/>
        </w:rPr>
        <w:t xml:space="preserve"> рублей;</w:t>
      </w:r>
    </w:p>
    <w:p w:rsidR="00BD4A21" w:rsidRPr="005E7DD6" w:rsidRDefault="00BD4A21" w:rsidP="00BD4A21">
      <w:pPr>
        <w:spacing w:after="0" w:line="240" w:lineRule="auto"/>
        <w:jc w:val="both"/>
        <w:rPr>
          <w:rFonts w:ascii="Times New Roman" w:eastAsia="Times New Roman" w:hAnsi="Times New Roman"/>
          <w:sz w:val="24"/>
          <w:szCs w:val="24"/>
          <w:lang w:eastAsia="ru-RU"/>
        </w:rPr>
      </w:pPr>
      <w:r w:rsidRPr="005E7DD6">
        <w:rPr>
          <w:rFonts w:ascii="Times New Roman" w:eastAsia="Times New Roman" w:hAnsi="Times New Roman"/>
          <w:sz w:val="24"/>
          <w:szCs w:val="24"/>
          <w:lang w:eastAsia="ru-RU"/>
        </w:rPr>
        <w:t xml:space="preserve">2017 </w:t>
      </w:r>
      <w:r>
        <w:rPr>
          <w:rFonts w:ascii="Times New Roman" w:eastAsia="Times New Roman" w:hAnsi="Times New Roman"/>
          <w:sz w:val="24"/>
          <w:szCs w:val="24"/>
          <w:lang w:eastAsia="ru-RU"/>
        </w:rPr>
        <w:t xml:space="preserve">– 2020 </w:t>
      </w:r>
      <w:r w:rsidRPr="005E7DD6">
        <w:rPr>
          <w:rFonts w:ascii="Times New Roman" w:eastAsia="Times New Roman" w:hAnsi="Times New Roman"/>
          <w:sz w:val="24"/>
          <w:szCs w:val="24"/>
          <w:lang w:eastAsia="ru-RU"/>
        </w:rPr>
        <w:t>год</w:t>
      </w:r>
      <w:r>
        <w:rPr>
          <w:rFonts w:ascii="Times New Roman" w:eastAsia="Times New Roman" w:hAnsi="Times New Roman"/>
          <w:sz w:val="24"/>
          <w:szCs w:val="24"/>
          <w:lang w:eastAsia="ru-RU"/>
        </w:rPr>
        <w:t>ы</w:t>
      </w:r>
      <w:r w:rsidRPr="005E7DD6">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26 847 880,00</w:t>
      </w:r>
      <w:r w:rsidRPr="005E7DD6">
        <w:rPr>
          <w:rFonts w:ascii="Times New Roman" w:eastAsia="Times New Roman" w:hAnsi="Times New Roman"/>
          <w:sz w:val="24"/>
          <w:szCs w:val="24"/>
          <w:lang w:eastAsia="ru-RU"/>
        </w:rPr>
        <w:t xml:space="preserve"> рублей</w:t>
      </w:r>
      <w:r>
        <w:rPr>
          <w:rFonts w:ascii="Times New Roman" w:eastAsia="Times New Roman" w:hAnsi="Times New Roman"/>
          <w:sz w:val="24"/>
          <w:szCs w:val="24"/>
          <w:lang w:eastAsia="ru-RU"/>
        </w:rPr>
        <w:t>.</w:t>
      </w:r>
    </w:p>
    <w:p w:rsidR="005E7DD6" w:rsidRPr="005E7DD6" w:rsidRDefault="005E7DD6" w:rsidP="005E7DD6">
      <w:pPr>
        <w:spacing w:after="0" w:line="240" w:lineRule="auto"/>
        <w:jc w:val="both"/>
        <w:rPr>
          <w:rFonts w:ascii="Times New Roman" w:eastAsia="Times New Roman" w:hAnsi="Times New Roman"/>
          <w:sz w:val="24"/>
          <w:szCs w:val="24"/>
          <w:lang w:eastAsia="ru-RU"/>
        </w:rPr>
      </w:pPr>
      <w:r w:rsidRPr="005E7DD6">
        <w:rPr>
          <w:rFonts w:ascii="Times New Roman" w:eastAsia="Times New Roman" w:hAnsi="Times New Roman"/>
          <w:sz w:val="24"/>
          <w:szCs w:val="24"/>
          <w:lang w:eastAsia="ru-RU"/>
        </w:rPr>
        <w:t>Объем финансирования подпрограммы подлежит ежегодному уточнению.</w:t>
      </w:r>
    </w:p>
    <w:p w:rsidR="005E7DD6" w:rsidRPr="005E7DD6" w:rsidRDefault="005E7DD6" w:rsidP="005E7DD6">
      <w:pPr>
        <w:autoSpaceDE w:val="0"/>
        <w:autoSpaceDN w:val="0"/>
        <w:adjustRightInd w:val="0"/>
        <w:spacing w:after="0" w:line="240" w:lineRule="auto"/>
        <w:jc w:val="both"/>
        <w:rPr>
          <w:rFonts w:ascii="Times New Roman" w:hAnsi="Times New Roman"/>
          <w:sz w:val="24"/>
          <w:szCs w:val="24"/>
        </w:rPr>
      </w:pPr>
    </w:p>
    <w:p w:rsidR="005E7DD6" w:rsidRPr="005E7DD6" w:rsidRDefault="005E7DD6" w:rsidP="005E7DD6">
      <w:pPr>
        <w:spacing w:after="0" w:line="240" w:lineRule="auto"/>
        <w:jc w:val="both"/>
        <w:rPr>
          <w:rFonts w:ascii="Times New Roman" w:eastAsia="Times New Roman" w:hAnsi="Times New Roman"/>
          <w:sz w:val="28"/>
          <w:szCs w:val="20"/>
          <w:lang w:eastAsia="ru-RU"/>
        </w:rPr>
      </w:pPr>
    </w:p>
    <w:p w:rsidR="005E7DD6" w:rsidRDefault="005E7DD6" w:rsidP="00BD3F7E">
      <w:pPr>
        <w:tabs>
          <w:tab w:val="left" w:pos="10080"/>
        </w:tabs>
        <w:autoSpaceDE w:val="0"/>
        <w:autoSpaceDN w:val="0"/>
        <w:adjustRightInd w:val="0"/>
        <w:spacing w:after="0" w:line="240" w:lineRule="auto"/>
        <w:jc w:val="both"/>
        <w:outlineLvl w:val="1"/>
        <w:rPr>
          <w:rFonts w:ascii="Times New Roman" w:hAnsi="Times New Roman"/>
          <w:b/>
          <w:sz w:val="28"/>
          <w:szCs w:val="28"/>
        </w:rPr>
      </w:pPr>
    </w:p>
    <w:p w:rsidR="005E7DD6" w:rsidRDefault="005E7DD6" w:rsidP="00BD3F7E">
      <w:pPr>
        <w:tabs>
          <w:tab w:val="left" w:pos="10080"/>
        </w:tabs>
        <w:autoSpaceDE w:val="0"/>
        <w:autoSpaceDN w:val="0"/>
        <w:adjustRightInd w:val="0"/>
        <w:spacing w:after="0" w:line="240" w:lineRule="auto"/>
        <w:jc w:val="both"/>
        <w:outlineLvl w:val="1"/>
        <w:rPr>
          <w:rFonts w:ascii="Times New Roman" w:hAnsi="Times New Roman"/>
          <w:b/>
          <w:sz w:val="28"/>
          <w:szCs w:val="28"/>
        </w:rPr>
      </w:pPr>
    </w:p>
    <w:p w:rsidR="00BD3F7E" w:rsidRPr="00683758" w:rsidRDefault="00BD3F7E" w:rsidP="00BD3F7E">
      <w:pPr>
        <w:pStyle w:val="af0"/>
        <w:jc w:val="center"/>
        <w:rPr>
          <w:rFonts w:ascii="Times New Roman" w:hAnsi="Times New Roman" w:cs="Times New Roman"/>
          <w:b/>
          <w:sz w:val="28"/>
          <w:szCs w:val="28"/>
        </w:rPr>
      </w:pPr>
    </w:p>
    <w:p w:rsidR="00BD3F7E" w:rsidRPr="005F4836" w:rsidRDefault="00BD3F7E" w:rsidP="00BD3F7E">
      <w:pPr>
        <w:pStyle w:val="af0"/>
        <w:rPr>
          <w:rFonts w:ascii="Times New Roman" w:hAnsi="Times New Roman" w:cs="Times New Roman"/>
          <w:sz w:val="24"/>
          <w:szCs w:val="24"/>
        </w:rPr>
      </w:pPr>
    </w:p>
    <w:p w:rsidR="00BD3F7E" w:rsidRDefault="00BD3F7E" w:rsidP="00B828E1">
      <w:pPr>
        <w:widowControl w:val="0"/>
        <w:autoSpaceDE w:val="0"/>
        <w:autoSpaceDN w:val="0"/>
        <w:adjustRightInd w:val="0"/>
        <w:spacing w:after="0" w:line="240" w:lineRule="auto"/>
        <w:contextualSpacing/>
        <w:jc w:val="center"/>
        <w:rPr>
          <w:rFonts w:ascii="Times New Roman" w:hAnsi="Times New Roman"/>
          <w:b/>
          <w:sz w:val="24"/>
          <w:szCs w:val="24"/>
        </w:rPr>
      </w:pPr>
    </w:p>
    <w:p w:rsidR="00BD3F7E" w:rsidRDefault="00BD3F7E" w:rsidP="00B828E1">
      <w:pPr>
        <w:widowControl w:val="0"/>
        <w:autoSpaceDE w:val="0"/>
        <w:autoSpaceDN w:val="0"/>
        <w:adjustRightInd w:val="0"/>
        <w:spacing w:after="0" w:line="240" w:lineRule="auto"/>
        <w:contextualSpacing/>
        <w:jc w:val="center"/>
        <w:rPr>
          <w:rFonts w:ascii="Times New Roman" w:hAnsi="Times New Roman"/>
          <w:b/>
          <w:sz w:val="24"/>
          <w:szCs w:val="24"/>
        </w:rPr>
      </w:pPr>
    </w:p>
    <w:p w:rsidR="00656C23" w:rsidRDefault="00656C23" w:rsidP="00B828E1">
      <w:pPr>
        <w:widowControl w:val="0"/>
        <w:autoSpaceDE w:val="0"/>
        <w:autoSpaceDN w:val="0"/>
        <w:adjustRightInd w:val="0"/>
        <w:spacing w:after="0" w:line="240" w:lineRule="auto"/>
        <w:contextualSpacing/>
        <w:jc w:val="center"/>
        <w:rPr>
          <w:rFonts w:ascii="Times New Roman" w:hAnsi="Times New Roman"/>
          <w:b/>
          <w:sz w:val="24"/>
          <w:szCs w:val="24"/>
        </w:rPr>
      </w:pPr>
    </w:p>
    <w:p w:rsidR="00656C23" w:rsidRDefault="00656C23" w:rsidP="00B828E1">
      <w:pPr>
        <w:widowControl w:val="0"/>
        <w:autoSpaceDE w:val="0"/>
        <w:autoSpaceDN w:val="0"/>
        <w:adjustRightInd w:val="0"/>
        <w:spacing w:after="0" w:line="240" w:lineRule="auto"/>
        <w:contextualSpacing/>
        <w:jc w:val="center"/>
        <w:rPr>
          <w:rFonts w:ascii="Times New Roman" w:hAnsi="Times New Roman"/>
          <w:b/>
          <w:sz w:val="24"/>
          <w:szCs w:val="24"/>
        </w:rPr>
      </w:pPr>
    </w:p>
    <w:p w:rsidR="00656C23" w:rsidRDefault="00656C23" w:rsidP="00B828E1">
      <w:pPr>
        <w:widowControl w:val="0"/>
        <w:autoSpaceDE w:val="0"/>
        <w:autoSpaceDN w:val="0"/>
        <w:adjustRightInd w:val="0"/>
        <w:spacing w:after="0" w:line="240" w:lineRule="auto"/>
        <w:contextualSpacing/>
        <w:jc w:val="center"/>
        <w:rPr>
          <w:rFonts w:ascii="Times New Roman" w:hAnsi="Times New Roman"/>
          <w:b/>
          <w:sz w:val="24"/>
          <w:szCs w:val="24"/>
        </w:rPr>
      </w:pPr>
    </w:p>
    <w:p w:rsidR="00656C23" w:rsidRDefault="00656C23" w:rsidP="00B828E1">
      <w:pPr>
        <w:widowControl w:val="0"/>
        <w:autoSpaceDE w:val="0"/>
        <w:autoSpaceDN w:val="0"/>
        <w:adjustRightInd w:val="0"/>
        <w:spacing w:after="0" w:line="240" w:lineRule="auto"/>
        <w:contextualSpacing/>
        <w:jc w:val="center"/>
        <w:rPr>
          <w:rFonts w:ascii="Times New Roman" w:hAnsi="Times New Roman"/>
          <w:b/>
          <w:sz w:val="24"/>
          <w:szCs w:val="24"/>
        </w:rPr>
      </w:pPr>
    </w:p>
    <w:p w:rsidR="00656C23" w:rsidRDefault="00656C23" w:rsidP="00B828E1">
      <w:pPr>
        <w:widowControl w:val="0"/>
        <w:autoSpaceDE w:val="0"/>
        <w:autoSpaceDN w:val="0"/>
        <w:adjustRightInd w:val="0"/>
        <w:spacing w:after="0" w:line="240" w:lineRule="auto"/>
        <w:contextualSpacing/>
        <w:jc w:val="center"/>
        <w:rPr>
          <w:rFonts w:ascii="Times New Roman" w:hAnsi="Times New Roman"/>
          <w:b/>
          <w:sz w:val="24"/>
          <w:szCs w:val="24"/>
        </w:rPr>
      </w:pPr>
    </w:p>
    <w:p w:rsidR="00656C23" w:rsidRDefault="00656C23" w:rsidP="00B828E1">
      <w:pPr>
        <w:widowControl w:val="0"/>
        <w:autoSpaceDE w:val="0"/>
        <w:autoSpaceDN w:val="0"/>
        <w:adjustRightInd w:val="0"/>
        <w:spacing w:after="0" w:line="240" w:lineRule="auto"/>
        <w:contextualSpacing/>
        <w:jc w:val="center"/>
        <w:rPr>
          <w:rFonts w:ascii="Times New Roman" w:hAnsi="Times New Roman"/>
          <w:b/>
          <w:sz w:val="24"/>
          <w:szCs w:val="24"/>
        </w:rPr>
      </w:pPr>
    </w:p>
    <w:p w:rsidR="00C92CF8" w:rsidRDefault="00C92CF8" w:rsidP="00B828E1">
      <w:pPr>
        <w:widowControl w:val="0"/>
        <w:autoSpaceDE w:val="0"/>
        <w:autoSpaceDN w:val="0"/>
        <w:adjustRightInd w:val="0"/>
        <w:spacing w:after="0" w:line="240" w:lineRule="auto"/>
        <w:contextualSpacing/>
        <w:jc w:val="center"/>
        <w:rPr>
          <w:rFonts w:ascii="Times New Roman" w:hAnsi="Times New Roman"/>
          <w:b/>
          <w:sz w:val="24"/>
          <w:szCs w:val="24"/>
        </w:rPr>
      </w:pPr>
    </w:p>
    <w:p w:rsidR="00C92CF8" w:rsidRDefault="00C92CF8" w:rsidP="00B828E1">
      <w:pPr>
        <w:widowControl w:val="0"/>
        <w:autoSpaceDE w:val="0"/>
        <w:autoSpaceDN w:val="0"/>
        <w:adjustRightInd w:val="0"/>
        <w:spacing w:after="0" w:line="240" w:lineRule="auto"/>
        <w:contextualSpacing/>
        <w:jc w:val="center"/>
        <w:rPr>
          <w:rFonts w:ascii="Times New Roman" w:hAnsi="Times New Roman"/>
          <w:b/>
          <w:sz w:val="24"/>
          <w:szCs w:val="24"/>
        </w:rPr>
      </w:pPr>
    </w:p>
    <w:p w:rsidR="00C92CF8" w:rsidRDefault="00C92CF8" w:rsidP="00B828E1">
      <w:pPr>
        <w:widowControl w:val="0"/>
        <w:autoSpaceDE w:val="0"/>
        <w:autoSpaceDN w:val="0"/>
        <w:adjustRightInd w:val="0"/>
        <w:spacing w:after="0" w:line="240" w:lineRule="auto"/>
        <w:contextualSpacing/>
        <w:jc w:val="center"/>
        <w:rPr>
          <w:rFonts w:ascii="Times New Roman" w:hAnsi="Times New Roman"/>
          <w:b/>
          <w:sz w:val="24"/>
          <w:szCs w:val="24"/>
        </w:rPr>
      </w:pPr>
    </w:p>
    <w:p w:rsidR="00C92CF8" w:rsidRDefault="00C92CF8" w:rsidP="00B828E1">
      <w:pPr>
        <w:widowControl w:val="0"/>
        <w:autoSpaceDE w:val="0"/>
        <w:autoSpaceDN w:val="0"/>
        <w:adjustRightInd w:val="0"/>
        <w:spacing w:after="0" w:line="240" w:lineRule="auto"/>
        <w:contextualSpacing/>
        <w:jc w:val="center"/>
        <w:rPr>
          <w:rFonts w:ascii="Times New Roman" w:hAnsi="Times New Roman"/>
          <w:b/>
          <w:sz w:val="24"/>
          <w:szCs w:val="24"/>
        </w:rPr>
      </w:pPr>
    </w:p>
    <w:p w:rsidR="00C92CF8" w:rsidRDefault="00C92CF8" w:rsidP="00B828E1">
      <w:pPr>
        <w:widowControl w:val="0"/>
        <w:autoSpaceDE w:val="0"/>
        <w:autoSpaceDN w:val="0"/>
        <w:adjustRightInd w:val="0"/>
        <w:spacing w:after="0" w:line="240" w:lineRule="auto"/>
        <w:contextualSpacing/>
        <w:jc w:val="center"/>
        <w:rPr>
          <w:rFonts w:ascii="Times New Roman" w:hAnsi="Times New Roman"/>
          <w:b/>
          <w:sz w:val="24"/>
          <w:szCs w:val="24"/>
        </w:rPr>
      </w:pPr>
    </w:p>
    <w:p w:rsidR="00BD4A21" w:rsidRDefault="00BD4A21">
      <w:pPr>
        <w:spacing w:after="160" w:line="259" w:lineRule="auto"/>
        <w:rPr>
          <w:rFonts w:ascii="Times New Roman" w:hAnsi="Times New Roman"/>
          <w:b/>
          <w:sz w:val="24"/>
          <w:szCs w:val="24"/>
        </w:rPr>
      </w:pPr>
      <w:r>
        <w:rPr>
          <w:rFonts w:ascii="Times New Roman" w:hAnsi="Times New Roman"/>
          <w:b/>
          <w:sz w:val="24"/>
          <w:szCs w:val="24"/>
        </w:rPr>
        <w:br w:type="page"/>
      </w:r>
    </w:p>
    <w:p w:rsidR="00656C23" w:rsidRDefault="00656C23" w:rsidP="00656C23">
      <w:pPr>
        <w:autoSpaceDE w:val="0"/>
        <w:autoSpaceDN w:val="0"/>
        <w:adjustRightInd w:val="0"/>
        <w:spacing w:after="0" w:line="240" w:lineRule="auto"/>
        <w:jc w:val="center"/>
        <w:outlineLvl w:val="0"/>
        <w:rPr>
          <w:rFonts w:ascii="Times New Roman" w:eastAsiaTheme="minorHAnsi" w:hAnsi="Times New Roman"/>
          <w:b/>
          <w:bCs/>
          <w:sz w:val="24"/>
          <w:szCs w:val="24"/>
        </w:rPr>
      </w:pPr>
      <w:r>
        <w:rPr>
          <w:rFonts w:ascii="Times New Roman" w:hAnsi="Times New Roman"/>
          <w:b/>
          <w:sz w:val="24"/>
          <w:szCs w:val="24"/>
        </w:rPr>
        <w:lastRenderedPageBreak/>
        <w:t xml:space="preserve"> Обеспечивающая подпрограмма</w:t>
      </w:r>
    </w:p>
    <w:p w:rsidR="00656C23" w:rsidRDefault="00656C23" w:rsidP="00656C23">
      <w:pPr>
        <w:autoSpaceDE w:val="0"/>
        <w:autoSpaceDN w:val="0"/>
        <w:adjustRightInd w:val="0"/>
        <w:spacing w:after="0" w:line="240" w:lineRule="auto"/>
        <w:jc w:val="both"/>
        <w:rPr>
          <w:rFonts w:ascii="Times New Roman" w:eastAsiaTheme="minorHAnsi" w:hAnsi="Times New Roman"/>
          <w:bCs/>
          <w:sz w:val="24"/>
          <w:szCs w:val="24"/>
        </w:rPr>
      </w:pPr>
    </w:p>
    <w:p w:rsidR="00656C23" w:rsidRDefault="00656C23" w:rsidP="00656C23">
      <w:pPr>
        <w:autoSpaceDE w:val="0"/>
        <w:autoSpaceDN w:val="0"/>
        <w:adjustRightInd w:val="0"/>
        <w:spacing w:after="0" w:line="240" w:lineRule="auto"/>
        <w:jc w:val="center"/>
        <w:rPr>
          <w:rFonts w:ascii="Times New Roman" w:eastAsiaTheme="minorHAnsi" w:hAnsi="Times New Roman"/>
          <w:b/>
          <w:bCs/>
          <w:sz w:val="24"/>
          <w:szCs w:val="24"/>
        </w:rPr>
      </w:pPr>
      <w:r>
        <w:rPr>
          <w:rFonts w:ascii="Times New Roman" w:eastAsiaTheme="minorHAnsi" w:hAnsi="Times New Roman"/>
          <w:b/>
          <w:bCs/>
          <w:sz w:val="24"/>
          <w:szCs w:val="24"/>
        </w:rPr>
        <w:t>Раздел 1. Цель и целевые показатели обеспечивающей подпрограммы</w:t>
      </w:r>
    </w:p>
    <w:p w:rsidR="00656C23" w:rsidRDefault="00656C23" w:rsidP="00656C23">
      <w:pPr>
        <w:autoSpaceDE w:val="0"/>
        <w:autoSpaceDN w:val="0"/>
        <w:adjustRightInd w:val="0"/>
        <w:spacing w:after="0" w:line="240" w:lineRule="auto"/>
        <w:jc w:val="center"/>
        <w:rPr>
          <w:rFonts w:ascii="Times New Roman" w:eastAsiaTheme="minorHAnsi" w:hAnsi="Times New Roman"/>
          <w:bCs/>
          <w:sz w:val="24"/>
          <w:szCs w:val="24"/>
        </w:rPr>
      </w:pPr>
    </w:p>
    <w:p w:rsidR="00656C23" w:rsidRDefault="00656C23" w:rsidP="00656C23">
      <w:pPr>
        <w:autoSpaceDE w:val="0"/>
        <w:autoSpaceDN w:val="0"/>
        <w:adjustRightInd w:val="0"/>
        <w:spacing w:after="0" w:line="240" w:lineRule="auto"/>
        <w:ind w:firstLine="540"/>
        <w:jc w:val="both"/>
        <w:rPr>
          <w:rFonts w:ascii="Times New Roman" w:eastAsia="HiddenHorzOCR" w:hAnsi="Times New Roman"/>
          <w:sz w:val="24"/>
          <w:szCs w:val="24"/>
          <w:lang w:eastAsia="ru-RU"/>
        </w:rPr>
      </w:pPr>
      <w:r>
        <w:rPr>
          <w:rFonts w:ascii="Times New Roman" w:eastAsiaTheme="minorHAnsi" w:hAnsi="Times New Roman"/>
          <w:bCs/>
          <w:sz w:val="24"/>
          <w:szCs w:val="24"/>
        </w:rPr>
        <w:t xml:space="preserve">Целью обеспечивающей подпрограммы является </w:t>
      </w:r>
      <w:r>
        <w:rPr>
          <w:rFonts w:ascii="Times New Roman" w:eastAsia="HiddenHorzOCR" w:hAnsi="Times New Roman"/>
          <w:sz w:val="24"/>
          <w:szCs w:val="24"/>
          <w:lang w:eastAsia="ru-RU"/>
        </w:rPr>
        <w:t>обеспечение организационных, информац</w:t>
      </w:r>
      <w:r>
        <w:rPr>
          <w:rFonts w:ascii="Times New Roman" w:eastAsia="HiddenHorzOCR" w:hAnsi="Times New Roman"/>
          <w:sz w:val="24"/>
          <w:szCs w:val="24"/>
          <w:lang w:eastAsia="ru-RU"/>
        </w:rPr>
        <w:t>и</w:t>
      </w:r>
      <w:r>
        <w:rPr>
          <w:rFonts w:ascii="Times New Roman" w:eastAsia="HiddenHorzOCR" w:hAnsi="Times New Roman"/>
          <w:sz w:val="24"/>
          <w:szCs w:val="24"/>
          <w:lang w:eastAsia="ru-RU"/>
        </w:rPr>
        <w:t>онных, научно-методических условий для реализации муниципальной программы.</w:t>
      </w:r>
    </w:p>
    <w:p w:rsidR="00656C23" w:rsidRDefault="00656C23" w:rsidP="00656C23">
      <w:pPr>
        <w:autoSpaceDE w:val="0"/>
        <w:autoSpaceDN w:val="0"/>
        <w:adjustRightInd w:val="0"/>
        <w:spacing w:after="0" w:line="240" w:lineRule="auto"/>
        <w:ind w:firstLine="540"/>
        <w:jc w:val="both"/>
        <w:rPr>
          <w:rFonts w:ascii="Times New Roman" w:eastAsiaTheme="minorHAnsi" w:hAnsi="Times New Roman"/>
          <w:bCs/>
          <w:sz w:val="24"/>
          <w:szCs w:val="24"/>
        </w:rPr>
      </w:pPr>
      <w:r>
        <w:rPr>
          <w:rFonts w:ascii="Times New Roman" w:eastAsiaTheme="minorHAnsi" w:hAnsi="Times New Roman"/>
          <w:bCs/>
          <w:sz w:val="24"/>
          <w:szCs w:val="24"/>
        </w:rPr>
        <w:t>Целевыми  показателями обеспечивающей подпрограммы являются:</w:t>
      </w:r>
    </w:p>
    <w:p w:rsidR="00656C23" w:rsidRDefault="00656C23" w:rsidP="00656C23">
      <w:pPr>
        <w:autoSpaceDE w:val="0"/>
        <w:autoSpaceDN w:val="0"/>
        <w:adjustRightInd w:val="0"/>
        <w:spacing w:after="0" w:line="240" w:lineRule="auto"/>
        <w:ind w:firstLine="540"/>
        <w:jc w:val="both"/>
        <w:rPr>
          <w:rFonts w:ascii="Times New Roman" w:eastAsiaTheme="minorHAnsi" w:hAnsi="Times New Roman"/>
          <w:bCs/>
          <w:sz w:val="24"/>
          <w:szCs w:val="24"/>
        </w:rPr>
      </w:pPr>
      <w:r>
        <w:rPr>
          <w:rFonts w:ascii="Times New Roman" w:hAnsi="Times New Roman"/>
          <w:sz w:val="24"/>
          <w:szCs w:val="24"/>
        </w:rPr>
        <w:t xml:space="preserve">Показатель 1. </w:t>
      </w:r>
      <w:r>
        <w:rPr>
          <w:rFonts w:ascii="Times New Roman" w:eastAsiaTheme="minorHAnsi" w:hAnsi="Times New Roman"/>
          <w:sz w:val="24"/>
          <w:szCs w:val="24"/>
        </w:rPr>
        <w:t>Удельный вес числа инструктивно-методических ресурсов, разработанных в рамках  программы, к которым предоставлен доступ в сети Интернет, в общем числе инструкти</w:t>
      </w:r>
      <w:r>
        <w:rPr>
          <w:rFonts w:ascii="Times New Roman" w:eastAsiaTheme="minorHAnsi" w:hAnsi="Times New Roman"/>
          <w:sz w:val="24"/>
          <w:szCs w:val="24"/>
        </w:rPr>
        <w:t>в</w:t>
      </w:r>
      <w:r>
        <w:rPr>
          <w:rFonts w:ascii="Times New Roman" w:eastAsiaTheme="minorHAnsi" w:hAnsi="Times New Roman"/>
          <w:sz w:val="24"/>
          <w:szCs w:val="24"/>
        </w:rPr>
        <w:t xml:space="preserve">но-методических ресурсов, разработанных в рамках Программы </w:t>
      </w:r>
      <w:r>
        <w:rPr>
          <w:rFonts w:ascii="Times New Roman" w:eastAsiaTheme="minorHAnsi" w:hAnsi="Times New Roman"/>
          <w:bCs/>
          <w:sz w:val="24"/>
          <w:szCs w:val="24"/>
        </w:rPr>
        <w:t>характеризует открытость сист</w:t>
      </w:r>
      <w:r>
        <w:rPr>
          <w:rFonts w:ascii="Times New Roman" w:eastAsiaTheme="minorHAnsi" w:hAnsi="Times New Roman"/>
          <w:bCs/>
          <w:sz w:val="24"/>
          <w:szCs w:val="24"/>
        </w:rPr>
        <w:t>е</w:t>
      </w:r>
      <w:r>
        <w:rPr>
          <w:rFonts w:ascii="Times New Roman" w:eastAsiaTheme="minorHAnsi" w:hAnsi="Times New Roman"/>
          <w:bCs/>
          <w:sz w:val="24"/>
          <w:szCs w:val="24"/>
        </w:rPr>
        <w:t>мы образования и обеспечение условий для повышения информирования населения о результатах реализации Программы. Материалы, разработанные в рамках Программы, должны быть доступны населению и, в первую очередь, доступны для использования руководителями и работниками си</w:t>
      </w:r>
      <w:r>
        <w:rPr>
          <w:rFonts w:ascii="Times New Roman" w:eastAsiaTheme="minorHAnsi" w:hAnsi="Times New Roman"/>
          <w:bCs/>
          <w:sz w:val="24"/>
          <w:szCs w:val="24"/>
        </w:rPr>
        <w:t>с</w:t>
      </w:r>
      <w:r>
        <w:rPr>
          <w:rFonts w:ascii="Times New Roman" w:eastAsiaTheme="minorHAnsi" w:hAnsi="Times New Roman"/>
          <w:bCs/>
          <w:sz w:val="24"/>
          <w:szCs w:val="24"/>
        </w:rPr>
        <w:t>темы образования. Планируется, что к 2020 году будет создана система и необходимые ресурсы для централизованного размещения всех материалов, разработанных в рамках подпрограмм Пр</w:t>
      </w:r>
      <w:r>
        <w:rPr>
          <w:rFonts w:ascii="Times New Roman" w:eastAsiaTheme="minorHAnsi" w:hAnsi="Times New Roman"/>
          <w:bCs/>
          <w:sz w:val="24"/>
          <w:szCs w:val="24"/>
        </w:rPr>
        <w:t>о</w:t>
      </w:r>
      <w:r>
        <w:rPr>
          <w:rFonts w:ascii="Times New Roman" w:eastAsiaTheme="minorHAnsi" w:hAnsi="Times New Roman"/>
          <w:bCs/>
          <w:sz w:val="24"/>
          <w:szCs w:val="24"/>
        </w:rPr>
        <w:t>граммы, и все материалы будут размещаться на соответствующих ресурсах.</w:t>
      </w:r>
    </w:p>
    <w:p w:rsidR="00656C23" w:rsidRDefault="00656C23" w:rsidP="00656C2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hAnsi="Times New Roman"/>
          <w:sz w:val="24"/>
          <w:szCs w:val="24"/>
        </w:rPr>
        <w:t xml:space="preserve">Показатель 2. </w:t>
      </w:r>
      <w:r>
        <w:rPr>
          <w:rFonts w:ascii="Times New Roman" w:eastAsiaTheme="minorHAnsi" w:hAnsi="Times New Roman"/>
          <w:sz w:val="24"/>
          <w:szCs w:val="24"/>
        </w:rPr>
        <w:t>Количество проведенных городских мероприятий (мероприятия для обуча</w:t>
      </w:r>
      <w:r>
        <w:rPr>
          <w:rFonts w:ascii="Times New Roman" w:eastAsiaTheme="minorHAnsi" w:hAnsi="Times New Roman"/>
          <w:sz w:val="24"/>
          <w:szCs w:val="24"/>
        </w:rPr>
        <w:t>ю</w:t>
      </w:r>
      <w:r>
        <w:rPr>
          <w:rFonts w:ascii="Times New Roman" w:eastAsiaTheme="minorHAnsi" w:hAnsi="Times New Roman"/>
          <w:sz w:val="24"/>
          <w:szCs w:val="24"/>
        </w:rPr>
        <w:t>щихся и педагогов).</w:t>
      </w:r>
    </w:p>
    <w:p w:rsidR="00656C23" w:rsidRDefault="00656C23" w:rsidP="00656C23">
      <w:pPr>
        <w:autoSpaceDE w:val="0"/>
        <w:autoSpaceDN w:val="0"/>
        <w:adjustRightInd w:val="0"/>
        <w:spacing w:after="0" w:line="240" w:lineRule="auto"/>
        <w:ind w:firstLine="540"/>
        <w:jc w:val="both"/>
        <w:rPr>
          <w:rFonts w:ascii="Times New Roman" w:eastAsiaTheme="minorHAnsi" w:hAnsi="Times New Roman"/>
          <w:bCs/>
          <w:sz w:val="24"/>
          <w:szCs w:val="24"/>
        </w:rPr>
      </w:pPr>
      <w:r>
        <w:rPr>
          <w:rFonts w:ascii="Times New Roman" w:hAnsi="Times New Roman"/>
          <w:sz w:val="24"/>
          <w:szCs w:val="24"/>
        </w:rPr>
        <w:t xml:space="preserve">Показатель 3. Уровень информированности  о реализации мероприятий по развитию сферы образования  в рамках </w:t>
      </w:r>
      <w:r>
        <w:rPr>
          <w:rFonts w:ascii="Times New Roman" w:eastAsiaTheme="minorHAnsi" w:hAnsi="Times New Roman"/>
          <w:bCs/>
          <w:sz w:val="24"/>
          <w:szCs w:val="24"/>
        </w:rPr>
        <w:t xml:space="preserve"> реализации Программы, в том числе о мероприятиях по модернизации о</w:t>
      </w:r>
      <w:r>
        <w:rPr>
          <w:rFonts w:ascii="Times New Roman" w:eastAsiaTheme="minorHAnsi" w:hAnsi="Times New Roman"/>
          <w:bCs/>
          <w:sz w:val="24"/>
          <w:szCs w:val="24"/>
        </w:rPr>
        <w:t>б</w:t>
      </w:r>
      <w:r>
        <w:rPr>
          <w:rFonts w:ascii="Times New Roman" w:eastAsiaTheme="minorHAnsi" w:hAnsi="Times New Roman"/>
          <w:bCs/>
          <w:sz w:val="24"/>
          <w:szCs w:val="24"/>
        </w:rPr>
        <w:t xml:space="preserve">щего образования, и их влиянии на доступность качественных услуг населению на всех уровнях образования. Показатель определяется на основании социологических обследований. </w:t>
      </w:r>
    </w:p>
    <w:p w:rsidR="00656C23" w:rsidRDefault="00656C23" w:rsidP="00656C23">
      <w:pPr>
        <w:autoSpaceDE w:val="0"/>
        <w:autoSpaceDN w:val="0"/>
        <w:adjustRightInd w:val="0"/>
        <w:spacing w:after="0" w:line="240" w:lineRule="auto"/>
        <w:ind w:firstLine="540"/>
        <w:jc w:val="both"/>
        <w:rPr>
          <w:rFonts w:ascii="Times New Roman" w:eastAsiaTheme="minorHAnsi" w:hAnsi="Times New Roman"/>
          <w:bCs/>
          <w:sz w:val="24"/>
          <w:szCs w:val="24"/>
        </w:rPr>
      </w:pPr>
      <w:r>
        <w:rPr>
          <w:rFonts w:ascii="Times New Roman" w:eastAsiaTheme="minorHAnsi" w:hAnsi="Times New Roman"/>
          <w:bCs/>
          <w:sz w:val="24"/>
          <w:szCs w:val="24"/>
        </w:rPr>
        <w:t>В результате реализации обеспечивающей подпрограммы будет обеспечено:</w:t>
      </w:r>
    </w:p>
    <w:p w:rsidR="00656C23" w:rsidRDefault="00656C23" w:rsidP="00656C23">
      <w:pPr>
        <w:autoSpaceDE w:val="0"/>
        <w:autoSpaceDN w:val="0"/>
        <w:adjustRightInd w:val="0"/>
        <w:spacing w:after="0" w:line="240" w:lineRule="auto"/>
        <w:ind w:firstLine="540"/>
        <w:jc w:val="both"/>
        <w:rPr>
          <w:rFonts w:ascii="Times New Roman" w:eastAsiaTheme="minorHAnsi" w:hAnsi="Times New Roman"/>
          <w:bCs/>
          <w:sz w:val="24"/>
          <w:szCs w:val="24"/>
        </w:rPr>
      </w:pPr>
      <w:r>
        <w:rPr>
          <w:rFonts w:ascii="Times New Roman" w:eastAsiaTheme="minorHAnsi" w:hAnsi="Times New Roman"/>
          <w:bCs/>
          <w:sz w:val="24"/>
          <w:szCs w:val="24"/>
        </w:rPr>
        <w:t>- своевременное принятие нормативных правовых актов и подготовка методических рек</w:t>
      </w:r>
      <w:r>
        <w:rPr>
          <w:rFonts w:ascii="Times New Roman" w:eastAsiaTheme="minorHAnsi" w:hAnsi="Times New Roman"/>
          <w:bCs/>
          <w:sz w:val="24"/>
          <w:szCs w:val="24"/>
        </w:rPr>
        <w:t>о</w:t>
      </w:r>
      <w:r>
        <w:rPr>
          <w:rFonts w:ascii="Times New Roman" w:eastAsiaTheme="minorHAnsi" w:hAnsi="Times New Roman"/>
          <w:bCs/>
          <w:sz w:val="24"/>
          <w:szCs w:val="24"/>
        </w:rPr>
        <w:t>мендаций, необходимых для реализации мероприятий Программы;</w:t>
      </w:r>
    </w:p>
    <w:p w:rsidR="00656C23" w:rsidRDefault="00656C23" w:rsidP="00656C23">
      <w:pPr>
        <w:autoSpaceDE w:val="0"/>
        <w:autoSpaceDN w:val="0"/>
        <w:adjustRightInd w:val="0"/>
        <w:spacing w:after="0" w:line="240" w:lineRule="auto"/>
        <w:ind w:firstLine="540"/>
        <w:jc w:val="both"/>
        <w:rPr>
          <w:rFonts w:ascii="Times New Roman" w:eastAsiaTheme="minorHAnsi" w:hAnsi="Times New Roman"/>
          <w:bCs/>
          <w:sz w:val="24"/>
          <w:szCs w:val="24"/>
        </w:rPr>
      </w:pPr>
      <w:r>
        <w:rPr>
          <w:rFonts w:ascii="Times New Roman" w:eastAsiaTheme="minorHAnsi" w:hAnsi="Times New Roman"/>
          <w:bCs/>
          <w:sz w:val="24"/>
          <w:szCs w:val="24"/>
        </w:rPr>
        <w:t>- организация и проведение мероприятий, направленных на развитие  воспитательной сист</w:t>
      </w:r>
      <w:r>
        <w:rPr>
          <w:rFonts w:ascii="Times New Roman" w:eastAsiaTheme="minorHAnsi" w:hAnsi="Times New Roman"/>
          <w:bCs/>
          <w:sz w:val="24"/>
          <w:szCs w:val="24"/>
        </w:rPr>
        <w:t>е</w:t>
      </w:r>
      <w:r>
        <w:rPr>
          <w:rFonts w:ascii="Times New Roman" w:eastAsiaTheme="minorHAnsi" w:hAnsi="Times New Roman"/>
          <w:bCs/>
          <w:sz w:val="24"/>
          <w:szCs w:val="24"/>
        </w:rPr>
        <w:t>мы, выявление и поддержку одаренных обучающихся;</w:t>
      </w:r>
    </w:p>
    <w:p w:rsidR="00656C23" w:rsidRDefault="00656C23" w:rsidP="00656C23">
      <w:pPr>
        <w:autoSpaceDE w:val="0"/>
        <w:autoSpaceDN w:val="0"/>
        <w:adjustRightInd w:val="0"/>
        <w:spacing w:after="0" w:line="240" w:lineRule="auto"/>
        <w:ind w:firstLine="540"/>
        <w:jc w:val="both"/>
        <w:rPr>
          <w:rFonts w:ascii="Times New Roman" w:eastAsiaTheme="minorHAnsi" w:hAnsi="Times New Roman"/>
          <w:bCs/>
          <w:sz w:val="24"/>
          <w:szCs w:val="24"/>
        </w:rPr>
      </w:pPr>
      <w:r>
        <w:rPr>
          <w:rFonts w:ascii="Times New Roman" w:eastAsiaTheme="minorHAnsi" w:hAnsi="Times New Roman"/>
          <w:bCs/>
          <w:sz w:val="24"/>
          <w:szCs w:val="24"/>
        </w:rPr>
        <w:t>- создание условий для повышения профессиональной компетентности педагогических р</w:t>
      </w:r>
      <w:r>
        <w:rPr>
          <w:rFonts w:ascii="Times New Roman" w:eastAsiaTheme="minorHAnsi" w:hAnsi="Times New Roman"/>
          <w:bCs/>
          <w:sz w:val="24"/>
          <w:szCs w:val="24"/>
        </w:rPr>
        <w:t>а</w:t>
      </w:r>
      <w:r>
        <w:rPr>
          <w:rFonts w:ascii="Times New Roman" w:eastAsiaTheme="minorHAnsi" w:hAnsi="Times New Roman"/>
          <w:bCs/>
          <w:sz w:val="24"/>
          <w:szCs w:val="24"/>
        </w:rPr>
        <w:t>ботников;</w:t>
      </w:r>
    </w:p>
    <w:p w:rsidR="00656C23" w:rsidRDefault="00656C23" w:rsidP="00656C23">
      <w:pPr>
        <w:autoSpaceDE w:val="0"/>
        <w:autoSpaceDN w:val="0"/>
        <w:adjustRightInd w:val="0"/>
        <w:spacing w:after="0" w:line="240" w:lineRule="auto"/>
        <w:ind w:firstLine="540"/>
        <w:jc w:val="both"/>
        <w:rPr>
          <w:rFonts w:ascii="Times New Roman" w:eastAsiaTheme="minorHAnsi" w:hAnsi="Times New Roman"/>
          <w:bCs/>
          <w:sz w:val="24"/>
          <w:szCs w:val="24"/>
        </w:rPr>
      </w:pPr>
      <w:r>
        <w:rPr>
          <w:rFonts w:ascii="Times New Roman" w:eastAsiaTheme="minorHAnsi" w:hAnsi="Times New Roman"/>
          <w:bCs/>
          <w:sz w:val="24"/>
          <w:szCs w:val="24"/>
        </w:rPr>
        <w:t>- организация публикаций аналитических материалов о ходе и результатах реализации Пр</w:t>
      </w:r>
      <w:r>
        <w:rPr>
          <w:rFonts w:ascii="Times New Roman" w:eastAsiaTheme="minorHAnsi" w:hAnsi="Times New Roman"/>
          <w:bCs/>
          <w:sz w:val="24"/>
          <w:szCs w:val="24"/>
        </w:rPr>
        <w:t>о</w:t>
      </w:r>
      <w:r>
        <w:rPr>
          <w:rFonts w:ascii="Times New Roman" w:eastAsiaTheme="minorHAnsi" w:hAnsi="Times New Roman"/>
          <w:bCs/>
          <w:sz w:val="24"/>
          <w:szCs w:val="24"/>
        </w:rPr>
        <w:t>граммы, публикация ежегодного отчета.</w:t>
      </w:r>
    </w:p>
    <w:p w:rsidR="00656C23" w:rsidRDefault="00656C23" w:rsidP="00656C23">
      <w:pPr>
        <w:widowControl w:val="0"/>
        <w:autoSpaceDE w:val="0"/>
        <w:autoSpaceDN w:val="0"/>
        <w:adjustRightInd w:val="0"/>
        <w:spacing w:after="0" w:line="240" w:lineRule="auto"/>
        <w:contextualSpacing/>
        <w:jc w:val="center"/>
        <w:rPr>
          <w:rFonts w:ascii="Times New Roman" w:hAnsi="Times New Roman"/>
          <w:b/>
          <w:sz w:val="24"/>
          <w:szCs w:val="24"/>
        </w:rPr>
      </w:pPr>
    </w:p>
    <w:p w:rsidR="00656C23" w:rsidRDefault="00656C23" w:rsidP="00656C23">
      <w:pPr>
        <w:autoSpaceDE w:val="0"/>
        <w:autoSpaceDN w:val="0"/>
        <w:adjustRightInd w:val="0"/>
        <w:spacing w:after="0" w:line="240" w:lineRule="auto"/>
        <w:jc w:val="center"/>
        <w:rPr>
          <w:rFonts w:ascii="Times New Roman" w:eastAsiaTheme="minorHAnsi" w:hAnsi="Times New Roman"/>
          <w:b/>
          <w:bCs/>
          <w:sz w:val="24"/>
          <w:szCs w:val="24"/>
        </w:rPr>
      </w:pPr>
      <w:r>
        <w:rPr>
          <w:rFonts w:ascii="Times New Roman" w:hAnsi="Times New Roman"/>
          <w:b/>
          <w:sz w:val="24"/>
          <w:szCs w:val="24"/>
        </w:rPr>
        <w:t xml:space="preserve">Раздел 2. Ресурсное обеспечение обеспечивающей подпрограммы </w:t>
      </w:r>
    </w:p>
    <w:p w:rsidR="00656C23" w:rsidRDefault="00656C23" w:rsidP="00656C23">
      <w:pPr>
        <w:autoSpaceDE w:val="0"/>
        <w:autoSpaceDN w:val="0"/>
        <w:adjustRightInd w:val="0"/>
        <w:spacing w:after="0" w:line="240" w:lineRule="auto"/>
        <w:ind w:firstLine="540"/>
        <w:jc w:val="both"/>
        <w:rPr>
          <w:rFonts w:ascii="Times New Roman" w:eastAsiaTheme="minorHAnsi" w:hAnsi="Times New Roman"/>
          <w:b/>
          <w:bCs/>
          <w:sz w:val="24"/>
          <w:szCs w:val="24"/>
        </w:rPr>
      </w:pPr>
    </w:p>
    <w:p w:rsidR="00656C23" w:rsidRDefault="00656C23" w:rsidP="00656C23">
      <w:pPr>
        <w:autoSpaceDE w:val="0"/>
        <w:autoSpaceDN w:val="0"/>
        <w:adjustRightInd w:val="0"/>
        <w:spacing w:after="0" w:line="240" w:lineRule="auto"/>
        <w:ind w:firstLine="540"/>
        <w:jc w:val="both"/>
        <w:rPr>
          <w:rFonts w:ascii="Times New Roman" w:eastAsiaTheme="minorHAnsi" w:hAnsi="Times New Roman"/>
          <w:b/>
          <w:sz w:val="24"/>
          <w:szCs w:val="24"/>
        </w:rPr>
      </w:pPr>
      <w:r>
        <w:rPr>
          <w:rFonts w:ascii="Times New Roman" w:eastAsiaTheme="minorHAnsi" w:hAnsi="Times New Roman"/>
          <w:sz w:val="24"/>
          <w:szCs w:val="24"/>
        </w:rPr>
        <w:t>Финансирование обеспечивающей подпрограммы осуществляется из средств местного бю</w:t>
      </w:r>
      <w:r>
        <w:rPr>
          <w:rFonts w:ascii="Times New Roman" w:eastAsiaTheme="minorHAnsi" w:hAnsi="Times New Roman"/>
          <w:sz w:val="24"/>
          <w:szCs w:val="24"/>
        </w:rPr>
        <w:t>д</w:t>
      </w:r>
      <w:r>
        <w:rPr>
          <w:rFonts w:ascii="Times New Roman" w:eastAsiaTheme="minorHAnsi" w:hAnsi="Times New Roman"/>
          <w:sz w:val="24"/>
          <w:szCs w:val="24"/>
        </w:rPr>
        <w:t>жета путем выделения бюджетных средств на содержание администратора муниципальной пр</w:t>
      </w:r>
      <w:r>
        <w:rPr>
          <w:rFonts w:ascii="Times New Roman" w:eastAsiaTheme="minorHAnsi" w:hAnsi="Times New Roman"/>
          <w:sz w:val="24"/>
          <w:szCs w:val="24"/>
        </w:rPr>
        <w:t>о</w:t>
      </w:r>
      <w:r>
        <w:rPr>
          <w:rFonts w:ascii="Times New Roman" w:eastAsiaTheme="minorHAnsi" w:hAnsi="Times New Roman"/>
          <w:sz w:val="24"/>
          <w:szCs w:val="24"/>
        </w:rPr>
        <w:t>граммы.</w:t>
      </w:r>
    </w:p>
    <w:p w:rsidR="00656C23" w:rsidRDefault="00656C23" w:rsidP="00656C23">
      <w:pPr>
        <w:spacing w:after="0" w:line="240" w:lineRule="auto"/>
        <w:jc w:val="both"/>
        <w:rPr>
          <w:rFonts w:ascii="Times New Roman" w:hAnsi="Times New Roman"/>
          <w:sz w:val="24"/>
          <w:szCs w:val="24"/>
        </w:rPr>
      </w:pPr>
      <w:r>
        <w:rPr>
          <w:rFonts w:ascii="Times New Roman" w:eastAsiaTheme="minorHAnsi" w:hAnsi="Times New Roman"/>
          <w:sz w:val="24"/>
          <w:szCs w:val="24"/>
        </w:rPr>
        <w:t xml:space="preserve">Объем финансового обеспечения обеспечивающей подпрограммы за счет всех  средств составляет </w:t>
      </w:r>
      <w:r w:rsidR="00BD4A21">
        <w:rPr>
          <w:rFonts w:ascii="Times New Roman" w:eastAsiaTheme="minorHAnsi" w:hAnsi="Times New Roman"/>
          <w:sz w:val="24"/>
          <w:szCs w:val="24"/>
        </w:rPr>
        <w:t>25 086 274,78</w:t>
      </w:r>
      <w:r>
        <w:rPr>
          <w:rFonts w:ascii="Times New Roman" w:eastAsiaTheme="minorHAnsi" w:hAnsi="Times New Roman"/>
          <w:sz w:val="24"/>
          <w:szCs w:val="24"/>
        </w:rPr>
        <w:t xml:space="preserve"> рублей, </w:t>
      </w:r>
      <w:r>
        <w:rPr>
          <w:rFonts w:ascii="Times New Roman" w:hAnsi="Times New Roman"/>
          <w:sz w:val="24"/>
          <w:szCs w:val="24"/>
        </w:rPr>
        <w:t>в том числе по годам реализации:</w:t>
      </w:r>
    </w:p>
    <w:p w:rsidR="00656C23" w:rsidRDefault="00656C23" w:rsidP="00656C23">
      <w:pPr>
        <w:spacing w:after="0" w:line="240" w:lineRule="auto"/>
        <w:jc w:val="both"/>
        <w:rPr>
          <w:rFonts w:ascii="Times New Roman" w:hAnsi="Times New Roman"/>
          <w:sz w:val="24"/>
          <w:szCs w:val="24"/>
        </w:rPr>
      </w:pPr>
      <w:r>
        <w:rPr>
          <w:rFonts w:ascii="Times New Roman" w:hAnsi="Times New Roman"/>
          <w:sz w:val="24"/>
          <w:szCs w:val="24"/>
        </w:rPr>
        <w:t xml:space="preserve">2014 г. – </w:t>
      </w:r>
      <w:r w:rsidR="00BD4A21">
        <w:rPr>
          <w:rFonts w:ascii="Times New Roman" w:hAnsi="Times New Roman"/>
          <w:sz w:val="24"/>
          <w:szCs w:val="24"/>
        </w:rPr>
        <w:t>3 108 461,78</w:t>
      </w:r>
      <w:r>
        <w:rPr>
          <w:rFonts w:ascii="Times New Roman" w:hAnsi="Times New Roman"/>
          <w:sz w:val="24"/>
          <w:szCs w:val="24"/>
        </w:rPr>
        <w:t xml:space="preserve"> руб.;</w:t>
      </w:r>
    </w:p>
    <w:p w:rsidR="00656C23" w:rsidRDefault="00656C23" w:rsidP="00656C23">
      <w:pPr>
        <w:spacing w:after="0" w:line="240" w:lineRule="auto"/>
        <w:jc w:val="both"/>
        <w:rPr>
          <w:rFonts w:ascii="Times New Roman" w:hAnsi="Times New Roman"/>
          <w:sz w:val="24"/>
          <w:szCs w:val="24"/>
        </w:rPr>
      </w:pPr>
      <w:r>
        <w:rPr>
          <w:rFonts w:ascii="Times New Roman" w:hAnsi="Times New Roman"/>
          <w:sz w:val="24"/>
          <w:szCs w:val="24"/>
        </w:rPr>
        <w:t xml:space="preserve">2015 г. – </w:t>
      </w:r>
      <w:r w:rsidR="00BD4A21">
        <w:rPr>
          <w:rFonts w:ascii="Times New Roman" w:hAnsi="Times New Roman"/>
          <w:sz w:val="24"/>
          <w:szCs w:val="24"/>
        </w:rPr>
        <w:t>3 526 064,00</w:t>
      </w:r>
      <w:r>
        <w:rPr>
          <w:rFonts w:ascii="Times New Roman" w:hAnsi="Times New Roman"/>
          <w:sz w:val="24"/>
          <w:szCs w:val="24"/>
        </w:rPr>
        <w:t xml:space="preserve"> руб.;</w:t>
      </w:r>
    </w:p>
    <w:p w:rsidR="00656C23" w:rsidRDefault="00656C23" w:rsidP="00656C23">
      <w:pPr>
        <w:spacing w:after="0" w:line="240" w:lineRule="auto"/>
        <w:jc w:val="both"/>
        <w:rPr>
          <w:rFonts w:ascii="Times New Roman" w:hAnsi="Times New Roman"/>
          <w:sz w:val="24"/>
          <w:szCs w:val="24"/>
        </w:rPr>
      </w:pPr>
      <w:r>
        <w:rPr>
          <w:rFonts w:ascii="Times New Roman" w:hAnsi="Times New Roman"/>
          <w:sz w:val="24"/>
          <w:szCs w:val="24"/>
        </w:rPr>
        <w:t xml:space="preserve">2016 г. – </w:t>
      </w:r>
      <w:r w:rsidR="00BD4A21">
        <w:rPr>
          <w:rFonts w:ascii="Times New Roman" w:hAnsi="Times New Roman"/>
          <w:sz w:val="24"/>
          <w:szCs w:val="24"/>
        </w:rPr>
        <w:t>3 726 121,00</w:t>
      </w:r>
      <w:r>
        <w:rPr>
          <w:rFonts w:ascii="Times New Roman" w:hAnsi="Times New Roman"/>
          <w:sz w:val="24"/>
          <w:szCs w:val="24"/>
        </w:rPr>
        <w:t xml:space="preserve"> руб.;</w:t>
      </w:r>
    </w:p>
    <w:p w:rsidR="00656C23" w:rsidRDefault="00656C23" w:rsidP="00BD4A21">
      <w:pPr>
        <w:spacing w:after="0" w:line="240" w:lineRule="auto"/>
        <w:jc w:val="both"/>
        <w:rPr>
          <w:rFonts w:ascii="Times New Roman" w:hAnsi="Times New Roman"/>
          <w:sz w:val="24"/>
          <w:szCs w:val="24"/>
        </w:rPr>
      </w:pPr>
      <w:r>
        <w:rPr>
          <w:rFonts w:ascii="Times New Roman" w:hAnsi="Times New Roman"/>
          <w:sz w:val="24"/>
          <w:szCs w:val="24"/>
        </w:rPr>
        <w:t>2017</w:t>
      </w:r>
      <w:r w:rsidR="00BD4A21">
        <w:rPr>
          <w:rFonts w:ascii="Times New Roman" w:hAnsi="Times New Roman"/>
          <w:sz w:val="24"/>
          <w:szCs w:val="24"/>
        </w:rPr>
        <w:t xml:space="preserve"> – 2020 г</w:t>
      </w:r>
      <w:r>
        <w:rPr>
          <w:rFonts w:ascii="Times New Roman" w:hAnsi="Times New Roman"/>
          <w:sz w:val="24"/>
          <w:szCs w:val="24"/>
        </w:rPr>
        <w:t xml:space="preserve">г. – </w:t>
      </w:r>
      <w:r w:rsidR="00BD4A21">
        <w:rPr>
          <w:rFonts w:ascii="Times New Roman" w:hAnsi="Times New Roman"/>
          <w:sz w:val="24"/>
          <w:szCs w:val="24"/>
        </w:rPr>
        <w:t>14 725 628,00</w:t>
      </w:r>
      <w:r>
        <w:rPr>
          <w:rFonts w:ascii="Times New Roman" w:hAnsi="Times New Roman"/>
          <w:sz w:val="24"/>
          <w:szCs w:val="24"/>
        </w:rPr>
        <w:t xml:space="preserve"> руб.</w:t>
      </w:r>
    </w:p>
    <w:p w:rsidR="00656C23" w:rsidRDefault="00656C23" w:rsidP="00656C23">
      <w:pPr>
        <w:widowControl w:val="0"/>
        <w:autoSpaceDE w:val="0"/>
        <w:autoSpaceDN w:val="0"/>
        <w:adjustRightInd w:val="0"/>
        <w:spacing w:after="0" w:line="240" w:lineRule="auto"/>
        <w:ind w:firstLine="567"/>
        <w:contextualSpacing/>
        <w:jc w:val="both"/>
        <w:rPr>
          <w:sz w:val="24"/>
          <w:szCs w:val="24"/>
        </w:rPr>
      </w:pPr>
      <w:r>
        <w:rPr>
          <w:rFonts w:ascii="Times New Roman" w:hAnsi="Times New Roman"/>
          <w:sz w:val="24"/>
          <w:szCs w:val="24"/>
        </w:rPr>
        <w:t>Объем финансирования обеспечивающей подпрограммы подлежит ежегодному уточнению.</w:t>
      </w:r>
    </w:p>
    <w:p w:rsidR="00656C23" w:rsidRDefault="00656C23" w:rsidP="00B828E1">
      <w:pPr>
        <w:widowControl w:val="0"/>
        <w:autoSpaceDE w:val="0"/>
        <w:autoSpaceDN w:val="0"/>
        <w:adjustRightInd w:val="0"/>
        <w:spacing w:after="0" w:line="240" w:lineRule="auto"/>
        <w:contextualSpacing/>
        <w:jc w:val="center"/>
        <w:rPr>
          <w:rFonts w:ascii="Times New Roman" w:hAnsi="Times New Roman"/>
          <w:b/>
          <w:sz w:val="24"/>
          <w:szCs w:val="24"/>
        </w:rPr>
      </w:pPr>
    </w:p>
    <w:sectPr w:rsidR="00656C23" w:rsidSect="0075705B">
      <w:headerReference w:type="default" r:id="rId9"/>
      <w:pgSz w:w="11906" w:h="16838"/>
      <w:pgMar w:top="1134" w:right="567" w:bottom="1134" w:left="1134"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C50" w:rsidRDefault="00C30C50" w:rsidP="0075705B">
      <w:pPr>
        <w:spacing w:after="0" w:line="240" w:lineRule="auto"/>
      </w:pPr>
      <w:r>
        <w:separator/>
      </w:r>
    </w:p>
  </w:endnote>
  <w:endnote w:type="continuationSeparator" w:id="1">
    <w:p w:rsidR="00C30C50" w:rsidRDefault="00C30C50" w:rsidP="00757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C50" w:rsidRDefault="00C30C50" w:rsidP="0075705B">
      <w:pPr>
        <w:spacing w:after="0" w:line="240" w:lineRule="auto"/>
      </w:pPr>
      <w:r>
        <w:separator/>
      </w:r>
    </w:p>
  </w:footnote>
  <w:footnote w:type="continuationSeparator" w:id="1">
    <w:p w:rsidR="00C30C50" w:rsidRDefault="00C30C50" w:rsidP="007570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A98" w:rsidRDefault="00A54A98">
    <w:pPr>
      <w:pStyle w:val="af2"/>
      <w:jc w:val="center"/>
    </w:pPr>
  </w:p>
  <w:p w:rsidR="00A54A98" w:rsidRDefault="00A54A98">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4B95"/>
    <w:multiLevelType w:val="hybridMultilevel"/>
    <w:tmpl w:val="8ED4E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15C7A"/>
    <w:multiLevelType w:val="hybridMultilevel"/>
    <w:tmpl w:val="09B0027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1C6E4ED5"/>
    <w:multiLevelType w:val="multilevel"/>
    <w:tmpl w:val="EB665748"/>
    <w:lvl w:ilvl="0">
      <w:start w:val="1"/>
      <w:numFmt w:val="decimal"/>
      <w:lvlText w:val="%1."/>
      <w:lvlJc w:val="left"/>
      <w:pPr>
        <w:ind w:left="450" w:hanging="450"/>
      </w:pPr>
      <w:rPr>
        <w:rFonts w:eastAsia="Calibri" w:hint="default"/>
        <w:color w:val="auto"/>
        <w:sz w:val="28"/>
      </w:rPr>
    </w:lvl>
    <w:lvl w:ilvl="1">
      <w:start w:val="4"/>
      <w:numFmt w:val="decimal"/>
      <w:lvlText w:val="%1.%2."/>
      <w:lvlJc w:val="left"/>
      <w:pPr>
        <w:ind w:left="450" w:hanging="450"/>
      </w:pPr>
      <w:rPr>
        <w:rFonts w:eastAsia="Calibri" w:hint="default"/>
        <w:color w:val="auto"/>
        <w:sz w:val="28"/>
      </w:rPr>
    </w:lvl>
    <w:lvl w:ilvl="2">
      <w:start w:val="1"/>
      <w:numFmt w:val="decimal"/>
      <w:lvlText w:val="%1.%2.%3."/>
      <w:lvlJc w:val="left"/>
      <w:pPr>
        <w:ind w:left="720" w:hanging="720"/>
      </w:pPr>
      <w:rPr>
        <w:rFonts w:eastAsia="Calibri" w:hint="default"/>
        <w:color w:val="auto"/>
        <w:sz w:val="28"/>
      </w:rPr>
    </w:lvl>
    <w:lvl w:ilvl="3">
      <w:start w:val="1"/>
      <w:numFmt w:val="decimal"/>
      <w:lvlText w:val="%1.%2.%3.%4."/>
      <w:lvlJc w:val="left"/>
      <w:pPr>
        <w:ind w:left="720" w:hanging="720"/>
      </w:pPr>
      <w:rPr>
        <w:rFonts w:eastAsia="Calibri" w:hint="default"/>
        <w:color w:val="auto"/>
        <w:sz w:val="28"/>
      </w:rPr>
    </w:lvl>
    <w:lvl w:ilvl="4">
      <w:start w:val="1"/>
      <w:numFmt w:val="decimal"/>
      <w:lvlText w:val="%1.%2.%3.%4.%5."/>
      <w:lvlJc w:val="left"/>
      <w:pPr>
        <w:ind w:left="1080" w:hanging="1080"/>
      </w:pPr>
      <w:rPr>
        <w:rFonts w:eastAsia="Calibri" w:hint="default"/>
        <w:color w:val="auto"/>
        <w:sz w:val="28"/>
      </w:rPr>
    </w:lvl>
    <w:lvl w:ilvl="5">
      <w:start w:val="1"/>
      <w:numFmt w:val="decimal"/>
      <w:lvlText w:val="%1.%2.%3.%4.%5.%6."/>
      <w:lvlJc w:val="left"/>
      <w:pPr>
        <w:ind w:left="1080" w:hanging="1080"/>
      </w:pPr>
      <w:rPr>
        <w:rFonts w:eastAsia="Calibri" w:hint="default"/>
        <w:color w:val="auto"/>
        <w:sz w:val="28"/>
      </w:rPr>
    </w:lvl>
    <w:lvl w:ilvl="6">
      <w:start w:val="1"/>
      <w:numFmt w:val="decimal"/>
      <w:lvlText w:val="%1.%2.%3.%4.%5.%6.%7."/>
      <w:lvlJc w:val="left"/>
      <w:pPr>
        <w:ind w:left="1440" w:hanging="1440"/>
      </w:pPr>
      <w:rPr>
        <w:rFonts w:eastAsia="Calibri" w:hint="default"/>
        <w:color w:val="auto"/>
        <w:sz w:val="28"/>
      </w:rPr>
    </w:lvl>
    <w:lvl w:ilvl="7">
      <w:start w:val="1"/>
      <w:numFmt w:val="decimal"/>
      <w:lvlText w:val="%1.%2.%3.%4.%5.%6.%7.%8."/>
      <w:lvlJc w:val="left"/>
      <w:pPr>
        <w:ind w:left="1440" w:hanging="1440"/>
      </w:pPr>
      <w:rPr>
        <w:rFonts w:eastAsia="Calibri" w:hint="default"/>
        <w:color w:val="auto"/>
        <w:sz w:val="28"/>
      </w:rPr>
    </w:lvl>
    <w:lvl w:ilvl="8">
      <w:start w:val="1"/>
      <w:numFmt w:val="decimal"/>
      <w:lvlText w:val="%1.%2.%3.%4.%5.%6.%7.%8.%9."/>
      <w:lvlJc w:val="left"/>
      <w:pPr>
        <w:ind w:left="1800" w:hanging="1800"/>
      </w:pPr>
      <w:rPr>
        <w:rFonts w:eastAsia="Calibri" w:hint="default"/>
        <w:color w:val="auto"/>
        <w:sz w:val="28"/>
      </w:rPr>
    </w:lvl>
  </w:abstractNum>
  <w:abstractNum w:abstractNumId="3">
    <w:nsid w:val="20FD551F"/>
    <w:multiLevelType w:val="multilevel"/>
    <w:tmpl w:val="969A3F24"/>
    <w:lvl w:ilvl="0">
      <w:start w:val="1"/>
      <w:numFmt w:val="decimal"/>
      <w:lvlText w:val="%1."/>
      <w:lvlJc w:val="left"/>
      <w:pPr>
        <w:ind w:left="450" w:hanging="450"/>
      </w:pPr>
      <w:rPr>
        <w:rFonts w:hint="default"/>
        <w:color w:val="auto"/>
        <w:sz w:val="28"/>
      </w:rPr>
    </w:lvl>
    <w:lvl w:ilvl="1">
      <w:start w:val="3"/>
      <w:numFmt w:val="decimal"/>
      <w:lvlText w:val="%1.%2."/>
      <w:lvlJc w:val="left"/>
      <w:pPr>
        <w:ind w:left="870" w:hanging="450"/>
      </w:pPr>
      <w:rPr>
        <w:rFonts w:hint="default"/>
        <w:color w:val="auto"/>
        <w:sz w:val="28"/>
      </w:rPr>
    </w:lvl>
    <w:lvl w:ilvl="2">
      <w:start w:val="1"/>
      <w:numFmt w:val="decimal"/>
      <w:lvlText w:val="%1.%2.%3."/>
      <w:lvlJc w:val="left"/>
      <w:pPr>
        <w:ind w:left="1560" w:hanging="720"/>
      </w:pPr>
      <w:rPr>
        <w:rFonts w:hint="default"/>
        <w:color w:val="auto"/>
        <w:sz w:val="28"/>
      </w:rPr>
    </w:lvl>
    <w:lvl w:ilvl="3">
      <w:start w:val="1"/>
      <w:numFmt w:val="decimal"/>
      <w:lvlText w:val="%1.%2.%3.%4."/>
      <w:lvlJc w:val="left"/>
      <w:pPr>
        <w:ind w:left="1980" w:hanging="720"/>
      </w:pPr>
      <w:rPr>
        <w:rFonts w:hint="default"/>
        <w:color w:val="auto"/>
        <w:sz w:val="28"/>
      </w:rPr>
    </w:lvl>
    <w:lvl w:ilvl="4">
      <w:start w:val="1"/>
      <w:numFmt w:val="decimal"/>
      <w:lvlText w:val="%1.%2.%3.%4.%5."/>
      <w:lvlJc w:val="left"/>
      <w:pPr>
        <w:ind w:left="2760" w:hanging="1080"/>
      </w:pPr>
      <w:rPr>
        <w:rFonts w:hint="default"/>
        <w:color w:val="auto"/>
        <w:sz w:val="28"/>
      </w:rPr>
    </w:lvl>
    <w:lvl w:ilvl="5">
      <w:start w:val="1"/>
      <w:numFmt w:val="decimal"/>
      <w:lvlText w:val="%1.%2.%3.%4.%5.%6."/>
      <w:lvlJc w:val="left"/>
      <w:pPr>
        <w:ind w:left="3180" w:hanging="1080"/>
      </w:pPr>
      <w:rPr>
        <w:rFonts w:hint="default"/>
        <w:color w:val="auto"/>
        <w:sz w:val="28"/>
      </w:rPr>
    </w:lvl>
    <w:lvl w:ilvl="6">
      <w:start w:val="1"/>
      <w:numFmt w:val="decimal"/>
      <w:lvlText w:val="%1.%2.%3.%4.%5.%6.%7."/>
      <w:lvlJc w:val="left"/>
      <w:pPr>
        <w:ind w:left="3960" w:hanging="1440"/>
      </w:pPr>
      <w:rPr>
        <w:rFonts w:hint="default"/>
        <w:color w:val="auto"/>
        <w:sz w:val="28"/>
      </w:rPr>
    </w:lvl>
    <w:lvl w:ilvl="7">
      <w:start w:val="1"/>
      <w:numFmt w:val="decimal"/>
      <w:lvlText w:val="%1.%2.%3.%4.%5.%6.%7.%8."/>
      <w:lvlJc w:val="left"/>
      <w:pPr>
        <w:ind w:left="4380" w:hanging="1440"/>
      </w:pPr>
      <w:rPr>
        <w:rFonts w:hint="default"/>
        <w:color w:val="auto"/>
        <w:sz w:val="28"/>
      </w:rPr>
    </w:lvl>
    <w:lvl w:ilvl="8">
      <w:start w:val="1"/>
      <w:numFmt w:val="decimal"/>
      <w:lvlText w:val="%1.%2.%3.%4.%5.%6.%7.%8.%9."/>
      <w:lvlJc w:val="left"/>
      <w:pPr>
        <w:ind w:left="5160" w:hanging="1800"/>
      </w:pPr>
      <w:rPr>
        <w:rFonts w:hint="default"/>
        <w:color w:val="auto"/>
        <w:sz w:val="28"/>
      </w:rPr>
    </w:lvl>
  </w:abstractNum>
  <w:abstractNum w:abstractNumId="4">
    <w:nsid w:val="2957169A"/>
    <w:multiLevelType w:val="hybridMultilevel"/>
    <w:tmpl w:val="A03C8A4E"/>
    <w:lvl w:ilvl="0" w:tplc="3F4A76C0">
      <w:start w:val="1"/>
      <w:numFmt w:val="bullet"/>
      <w:lvlText w:val=""/>
      <w:lvlJc w:val="left"/>
      <w:pPr>
        <w:tabs>
          <w:tab w:val="num" w:pos="720"/>
        </w:tabs>
        <w:ind w:left="720" w:hanging="360"/>
      </w:pPr>
      <w:rPr>
        <w:rFonts w:ascii="Wingdings" w:hAnsi="Wingdings" w:hint="default"/>
      </w:rPr>
    </w:lvl>
    <w:lvl w:ilvl="1" w:tplc="3E2EC0AC" w:tentative="1">
      <w:start w:val="1"/>
      <w:numFmt w:val="bullet"/>
      <w:lvlText w:val=""/>
      <w:lvlJc w:val="left"/>
      <w:pPr>
        <w:tabs>
          <w:tab w:val="num" w:pos="1440"/>
        </w:tabs>
        <w:ind w:left="1440" w:hanging="360"/>
      </w:pPr>
      <w:rPr>
        <w:rFonts w:ascii="Wingdings" w:hAnsi="Wingdings" w:hint="default"/>
      </w:rPr>
    </w:lvl>
    <w:lvl w:ilvl="2" w:tplc="02BAE6C4" w:tentative="1">
      <w:start w:val="1"/>
      <w:numFmt w:val="bullet"/>
      <w:lvlText w:val=""/>
      <w:lvlJc w:val="left"/>
      <w:pPr>
        <w:tabs>
          <w:tab w:val="num" w:pos="2160"/>
        </w:tabs>
        <w:ind w:left="2160" w:hanging="360"/>
      </w:pPr>
      <w:rPr>
        <w:rFonts w:ascii="Wingdings" w:hAnsi="Wingdings" w:hint="default"/>
      </w:rPr>
    </w:lvl>
    <w:lvl w:ilvl="3" w:tplc="7840C7E8" w:tentative="1">
      <w:start w:val="1"/>
      <w:numFmt w:val="bullet"/>
      <w:lvlText w:val=""/>
      <w:lvlJc w:val="left"/>
      <w:pPr>
        <w:tabs>
          <w:tab w:val="num" w:pos="2880"/>
        </w:tabs>
        <w:ind w:left="2880" w:hanging="360"/>
      </w:pPr>
      <w:rPr>
        <w:rFonts w:ascii="Wingdings" w:hAnsi="Wingdings" w:hint="default"/>
      </w:rPr>
    </w:lvl>
    <w:lvl w:ilvl="4" w:tplc="B4281A48" w:tentative="1">
      <w:start w:val="1"/>
      <w:numFmt w:val="bullet"/>
      <w:lvlText w:val=""/>
      <w:lvlJc w:val="left"/>
      <w:pPr>
        <w:tabs>
          <w:tab w:val="num" w:pos="3600"/>
        </w:tabs>
        <w:ind w:left="3600" w:hanging="360"/>
      </w:pPr>
      <w:rPr>
        <w:rFonts w:ascii="Wingdings" w:hAnsi="Wingdings" w:hint="default"/>
      </w:rPr>
    </w:lvl>
    <w:lvl w:ilvl="5" w:tplc="938835E6" w:tentative="1">
      <w:start w:val="1"/>
      <w:numFmt w:val="bullet"/>
      <w:lvlText w:val=""/>
      <w:lvlJc w:val="left"/>
      <w:pPr>
        <w:tabs>
          <w:tab w:val="num" w:pos="4320"/>
        </w:tabs>
        <w:ind w:left="4320" w:hanging="360"/>
      </w:pPr>
      <w:rPr>
        <w:rFonts w:ascii="Wingdings" w:hAnsi="Wingdings" w:hint="default"/>
      </w:rPr>
    </w:lvl>
    <w:lvl w:ilvl="6" w:tplc="267CC35A" w:tentative="1">
      <w:start w:val="1"/>
      <w:numFmt w:val="bullet"/>
      <w:lvlText w:val=""/>
      <w:lvlJc w:val="left"/>
      <w:pPr>
        <w:tabs>
          <w:tab w:val="num" w:pos="5040"/>
        </w:tabs>
        <w:ind w:left="5040" w:hanging="360"/>
      </w:pPr>
      <w:rPr>
        <w:rFonts w:ascii="Wingdings" w:hAnsi="Wingdings" w:hint="default"/>
      </w:rPr>
    </w:lvl>
    <w:lvl w:ilvl="7" w:tplc="C926687E" w:tentative="1">
      <w:start w:val="1"/>
      <w:numFmt w:val="bullet"/>
      <w:lvlText w:val=""/>
      <w:lvlJc w:val="left"/>
      <w:pPr>
        <w:tabs>
          <w:tab w:val="num" w:pos="5760"/>
        </w:tabs>
        <w:ind w:left="5760" w:hanging="360"/>
      </w:pPr>
      <w:rPr>
        <w:rFonts w:ascii="Wingdings" w:hAnsi="Wingdings" w:hint="default"/>
      </w:rPr>
    </w:lvl>
    <w:lvl w:ilvl="8" w:tplc="0ECC2DCA" w:tentative="1">
      <w:start w:val="1"/>
      <w:numFmt w:val="bullet"/>
      <w:lvlText w:val=""/>
      <w:lvlJc w:val="left"/>
      <w:pPr>
        <w:tabs>
          <w:tab w:val="num" w:pos="6480"/>
        </w:tabs>
        <w:ind w:left="6480" w:hanging="360"/>
      </w:pPr>
      <w:rPr>
        <w:rFonts w:ascii="Wingdings" w:hAnsi="Wingdings" w:hint="default"/>
      </w:rPr>
    </w:lvl>
  </w:abstractNum>
  <w:abstractNum w:abstractNumId="5">
    <w:nsid w:val="2E8C5E80"/>
    <w:multiLevelType w:val="hybridMultilevel"/>
    <w:tmpl w:val="1A3496CC"/>
    <w:lvl w:ilvl="0" w:tplc="5630EEEA">
      <w:start w:val="2"/>
      <w:numFmt w:val="decimal"/>
      <w:lvlText w:val="%1."/>
      <w:lvlJc w:val="left"/>
      <w:pPr>
        <w:ind w:left="502" w:hanging="360"/>
      </w:pPr>
      <w:rPr>
        <w:rFonts w:hint="default"/>
      </w:rPr>
    </w:lvl>
    <w:lvl w:ilvl="1" w:tplc="04190019" w:tentative="1">
      <w:start w:val="1"/>
      <w:numFmt w:val="lowerLetter"/>
      <w:lvlText w:val="%2."/>
      <w:lvlJc w:val="left"/>
      <w:pPr>
        <w:ind w:left="1405" w:hanging="360"/>
      </w:pPr>
    </w:lvl>
    <w:lvl w:ilvl="2" w:tplc="0419001B" w:tentative="1">
      <w:start w:val="1"/>
      <w:numFmt w:val="lowerRoman"/>
      <w:lvlText w:val="%3."/>
      <w:lvlJc w:val="right"/>
      <w:pPr>
        <w:ind w:left="2125" w:hanging="180"/>
      </w:pPr>
    </w:lvl>
    <w:lvl w:ilvl="3" w:tplc="0419000F" w:tentative="1">
      <w:start w:val="1"/>
      <w:numFmt w:val="decimal"/>
      <w:lvlText w:val="%4."/>
      <w:lvlJc w:val="left"/>
      <w:pPr>
        <w:ind w:left="2845" w:hanging="360"/>
      </w:pPr>
    </w:lvl>
    <w:lvl w:ilvl="4" w:tplc="04190019" w:tentative="1">
      <w:start w:val="1"/>
      <w:numFmt w:val="lowerLetter"/>
      <w:lvlText w:val="%5."/>
      <w:lvlJc w:val="left"/>
      <w:pPr>
        <w:ind w:left="3565" w:hanging="360"/>
      </w:pPr>
    </w:lvl>
    <w:lvl w:ilvl="5" w:tplc="0419001B" w:tentative="1">
      <w:start w:val="1"/>
      <w:numFmt w:val="lowerRoman"/>
      <w:lvlText w:val="%6."/>
      <w:lvlJc w:val="right"/>
      <w:pPr>
        <w:ind w:left="4285" w:hanging="180"/>
      </w:pPr>
    </w:lvl>
    <w:lvl w:ilvl="6" w:tplc="0419000F" w:tentative="1">
      <w:start w:val="1"/>
      <w:numFmt w:val="decimal"/>
      <w:lvlText w:val="%7."/>
      <w:lvlJc w:val="left"/>
      <w:pPr>
        <w:ind w:left="5005" w:hanging="360"/>
      </w:pPr>
    </w:lvl>
    <w:lvl w:ilvl="7" w:tplc="04190019" w:tentative="1">
      <w:start w:val="1"/>
      <w:numFmt w:val="lowerLetter"/>
      <w:lvlText w:val="%8."/>
      <w:lvlJc w:val="left"/>
      <w:pPr>
        <w:ind w:left="5725" w:hanging="360"/>
      </w:pPr>
    </w:lvl>
    <w:lvl w:ilvl="8" w:tplc="0419001B" w:tentative="1">
      <w:start w:val="1"/>
      <w:numFmt w:val="lowerRoman"/>
      <w:lvlText w:val="%9."/>
      <w:lvlJc w:val="right"/>
      <w:pPr>
        <w:ind w:left="6445" w:hanging="180"/>
      </w:pPr>
    </w:lvl>
  </w:abstractNum>
  <w:abstractNum w:abstractNumId="6">
    <w:nsid w:val="30207AE7"/>
    <w:multiLevelType w:val="hybridMultilevel"/>
    <w:tmpl w:val="B2202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2517FA"/>
    <w:multiLevelType w:val="multilevel"/>
    <w:tmpl w:val="2658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287F1A"/>
    <w:multiLevelType w:val="multilevel"/>
    <w:tmpl w:val="AF5E3F5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25406C0"/>
    <w:multiLevelType w:val="hybridMultilevel"/>
    <w:tmpl w:val="6D389E36"/>
    <w:lvl w:ilvl="0" w:tplc="E876BA7E">
      <w:start w:val="1"/>
      <w:numFmt w:val="decimal"/>
      <w:lvlText w:val="%1."/>
      <w:lvlJc w:val="left"/>
      <w:pPr>
        <w:tabs>
          <w:tab w:val="num" w:pos="468"/>
        </w:tabs>
        <w:ind w:left="468" w:hanging="360"/>
      </w:pPr>
      <w:rPr>
        <w:rFonts w:hint="default"/>
      </w:rPr>
    </w:lvl>
    <w:lvl w:ilvl="1" w:tplc="04190019" w:tentative="1">
      <w:start w:val="1"/>
      <w:numFmt w:val="lowerLetter"/>
      <w:lvlText w:val="%2."/>
      <w:lvlJc w:val="left"/>
      <w:pPr>
        <w:tabs>
          <w:tab w:val="num" w:pos="1558"/>
        </w:tabs>
        <w:ind w:left="1558" w:hanging="360"/>
      </w:pPr>
    </w:lvl>
    <w:lvl w:ilvl="2" w:tplc="0419001B" w:tentative="1">
      <w:start w:val="1"/>
      <w:numFmt w:val="lowerRoman"/>
      <w:lvlText w:val="%3."/>
      <w:lvlJc w:val="right"/>
      <w:pPr>
        <w:tabs>
          <w:tab w:val="num" w:pos="2278"/>
        </w:tabs>
        <w:ind w:left="2278" w:hanging="180"/>
      </w:pPr>
    </w:lvl>
    <w:lvl w:ilvl="3" w:tplc="0419000F" w:tentative="1">
      <w:start w:val="1"/>
      <w:numFmt w:val="decimal"/>
      <w:lvlText w:val="%4."/>
      <w:lvlJc w:val="left"/>
      <w:pPr>
        <w:tabs>
          <w:tab w:val="num" w:pos="2998"/>
        </w:tabs>
        <w:ind w:left="2998" w:hanging="360"/>
      </w:pPr>
    </w:lvl>
    <w:lvl w:ilvl="4" w:tplc="04190019" w:tentative="1">
      <w:start w:val="1"/>
      <w:numFmt w:val="lowerLetter"/>
      <w:lvlText w:val="%5."/>
      <w:lvlJc w:val="left"/>
      <w:pPr>
        <w:tabs>
          <w:tab w:val="num" w:pos="3718"/>
        </w:tabs>
        <w:ind w:left="3718" w:hanging="360"/>
      </w:pPr>
    </w:lvl>
    <w:lvl w:ilvl="5" w:tplc="0419001B" w:tentative="1">
      <w:start w:val="1"/>
      <w:numFmt w:val="lowerRoman"/>
      <w:lvlText w:val="%6."/>
      <w:lvlJc w:val="right"/>
      <w:pPr>
        <w:tabs>
          <w:tab w:val="num" w:pos="4438"/>
        </w:tabs>
        <w:ind w:left="4438" w:hanging="180"/>
      </w:pPr>
    </w:lvl>
    <w:lvl w:ilvl="6" w:tplc="0419000F" w:tentative="1">
      <w:start w:val="1"/>
      <w:numFmt w:val="decimal"/>
      <w:lvlText w:val="%7."/>
      <w:lvlJc w:val="left"/>
      <w:pPr>
        <w:tabs>
          <w:tab w:val="num" w:pos="5158"/>
        </w:tabs>
        <w:ind w:left="5158" w:hanging="360"/>
      </w:pPr>
    </w:lvl>
    <w:lvl w:ilvl="7" w:tplc="04190019" w:tentative="1">
      <w:start w:val="1"/>
      <w:numFmt w:val="lowerLetter"/>
      <w:lvlText w:val="%8."/>
      <w:lvlJc w:val="left"/>
      <w:pPr>
        <w:tabs>
          <w:tab w:val="num" w:pos="5878"/>
        </w:tabs>
        <w:ind w:left="5878" w:hanging="360"/>
      </w:pPr>
    </w:lvl>
    <w:lvl w:ilvl="8" w:tplc="0419001B" w:tentative="1">
      <w:start w:val="1"/>
      <w:numFmt w:val="lowerRoman"/>
      <w:lvlText w:val="%9."/>
      <w:lvlJc w:val="right"/>
      <w:pPr>
        <w:tabs>
          <w:tab w:val="num" w:pos="6598"/>
        </w:tabs>
        <w:ind w:left="6598" w:hanging="180"/>
      </w:pPr>
    </w:lvl>
  </w:abstractNum>
  <w:abstractNum w:abstractNumId="10">
    <w:nsid w:val="632550A3"/>
    <w:multiLevelType w:val="hybridMultilevel"/>
    <w:tmpl w:val="81F87AB6"/>
    <w:lvl w:ilvl="0" w:tplc="3BBAADE2">
      <w:start w:val="1"/>
      <w:numFmt w:val="decimal"/>
      <w:lvlText w:val="%1."/>
      <w:lvlJc w:val="left"/>
      <w:pPr>
        <w:ind w:left="900" w:hanging="360"/>
      </w:pPr>
      <w:rPr>
        <w:rFonts w:ascii="Times New Roman" w:eastAsia="Times New Roman" w:hAnsi="Times New Roman" w:cs="Times New Roman"/>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3D3783"/>
    <w:multiLevelType w:val="hybridMultilevel"/>
    <w:tmpl w:val="BB6492AC"/>
    <w:lvl w:ilvl="0" w:tplc="69DA58F8">
      <w:start w:val="1"/>
      <w:numFmt w:val="bullet"/>
      <w:lvlText w:val=""/>
      <w:lvlJc w:val="left"/>
      <w:pPr>
        <w:tabs>
          <w:tab w:val="num" w:pos="720"/>
        </w:tabs>
        <w:ind w:left="720" w:hanging="360"/>
      </w:pPr>
      <w:rPr>
        <w:rFonts w:ascii="Wingdings" w:hAnsi="Wingdings" w:hint="default"/>
      </w:rPr>
    </w:lvl>
    <w:lvl w:ilvl="1" w:tplc="9BD265A8" w:tentative="1">
      <w:start w:val="1"/>
      <w:numFmt w:val="bullet"/>
      <w:lvlText w:val=""/>
      <w:lvlJc w:val="left"/>
      <w:pPr>
        <w:tabs>
          <w:tab w:val="num" w:pos="1440"/>
        </w:tabs>
        <w:ind w:left="1440" w:hanging="360"/>
      </w:pPr>
      <w:rPr>
        <w:rFonts w:ascii="Wingdings" w:hAnsi="Wingdings" w:hint="default"/>
      </w:rPr>
    </w:lvl>
    <w:lvl w:ilvl="2" w:tplc="34E20AD0" w:tentative="1">
      <w:start w:val="1"/>
      <w:numFmt w:val="bullet"/>
      <w:lvlText w:val=""/>
      <w:lvlJc w:val="left"/>
      <w:pPr>
        <w:tabs>
          <w:tab w:val="num" w:pos="2160"/>
        </w:tabs>
        <w:ind w:left="2160" w:hanging="360"/>
      </w:pPr>
      <w:rPr>
        <w:rFonts w:ascii="Wingdings" w:hAnsi="Wingdings" w:hint="default"/>
      </w:rPr>
    </w:lvl>
    <w:lvl w:ilvl="3" w:tplc="4C4C7B5E" w:tentative="1">
      <w:start w:val="1"/>
      <w:numFmt w:val="bullet"/>
      <w:lvlText w:val=""/>
      <w:lvlJc w:val="left"/>
      <w:pPr>
        <w:tabs>
          <w:tab w:val="num" w:pos="2880"/>
        </w:tabs>
        <w:ind w:left="2880" w:hanging="360"/>
      </w:pPr>
      <w:rPr>
        <w:rFonts w:ascii="Wingdings" w:hAnsi="Wingdings" w:hint="default"/>
      </w:rPr>
    </w:lvl>
    <w:lvl w:ilvl="4" w:tplc="623AE696" w:tentative="1">
      <w:start w:val="1"/>
      <w:numFmt w:val="bullet"/>
      <w:lvlText w:val=""/>
      <w:lvlJc w:val="left"/>
      <w:pPr>
        <w:tabs>
          <w:tab w:val="num" w:pos="3600"/>
        </w:tabs>
        <w:ind w:left="3600" w:hanging="360"/>
      </w:pPr>
      <w:rPr>
        <w:rFonts w:ascii="Wingdings" w:hAnsi="Wingdings" w:hint="default"/>
      </w:rPr>
    </w:lvl>
    <w:lvl w:ilvl="5" w:tplc="BA4466EE" w:tentative="1">
      <w:start w:val="1"/>
      <w:numFmt w:val="bullet"/>
      <w:lvlText w:val=""/>
      <w:lvlJc w:val="left"/>
      <w:pPr>
        <w:tabs>
          <w:tab w:val="num" w:pos="4320"/>
        </w:tabs>
        <w:ind w:left="4320" w:hanging="360"/>
      </w:pPr>
      <w:rPr>
        <w:rFonts w:ascii="Wingdings" w:hAnsi="Wingdings" w:hint="default"/>
      </w:rPr>
    </w:lvl>
    <w:lvl w:ilvl="6" w:tplc="3BA2256C" w:tentative="1">
      <w:start w:val="1"/>
      <w:numFmt w:val="bullet"/>
      <w:lvlText w:val=""/>
      <w:lvlJc w:val="left"/>
      <w:pPr>
        <w:tabs>
          <w:tab w:val="num" w:pos="5040"/>
        </w:tabs>
        <w:ind w:left="5040" w:hanging="360"/>
      </w:pPr>
      <w:rPr>
        <w:rFonts w:ascii="Wingdings" w:hAnsi="Wingdings" w:hint="default"/>
      </w:rPr>
    </w:lvl>
    <w:lvl w:ilvl="7" w:tplc="FCC833B0" w:tentative="1">
      <w:start w:val="1"/>
      <w:numFmt w:val="bullet"/>
      <w:lvlText w:val=""/>
      <w:lvlJc w:val="left"/>
      <w:pPr>
        <w:tabs>
          <w:tab w:val="num" w:pos="5760"/>
        </w:tabs>
        <w:ind w:left="5760" w:hanging="360"/>
      </w:pPr>
      <w:rPr>
        <w:rFonts w:ascii="Wingdings" w:hAnsi="Wingdings" w:hint="default"/>
      </w:rPr>
    </w:lvl>
    <w:lvl w:ilvl="8" w:tplc="74D6B53A" w:tentative="1">
      <w:start w:val="1"/>
      <w:numFmt w:val="bullet"/>
      <w:lvlText w:val=""/>
      <w:lvlJc w:val="left"/>
      <w:pPr>
        <w:tabs>
          <w:tab w:val="num" w:pos="6480"/>
        </w:tabs>
        <w:ind w:left="6480" w:hanging="360"/>
      </w:pPr>
      <w:rPr>
        <w:rFonts w:ascii="Wingdings" w:hAnsi="Wingdings" w:hint="default"/>
      </w:rPr>
    </w:lvl>
  </w:abstractNum>
  <w:abstractNum w:abstractNumId="12">
    <w:nsid w:val="656B1647"/>
    <w:multiLevelType w:val="multilevel"/>
    <w:tmpl w:val="C90686F6"/>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3">
    <w:nsid w:val="6A050757"/>
    <w:multiLevelType w:val="hybridMultilevel"/>
    <w:tmpl w:val="DD2ECFB6"/>
    <w:lvl w:ilvl="0" w:tplc="1656241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E741505"/>
    <w:multiLevelType w:val="hybridMultilevel"/>
    <w:tmpl w:val="32287F94"/>
    <w:lvl w:ilvl="0" w:tplc="AFF245DC">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5">
    <w:nsid w:val="784259B7"/>
    <w:multiLevelType w:val="hybridMultilevel"/>
    <w:tmpl w:val="30B87A82"/>
    <w:lvl w:ilvl="0" w:tplc="92FA056A">
      <w:numFmt w:val="bullet"/>
      <w:lvlText w:val="-"/>
      <w:lvlJc w:val="left"/>
      <w:pPr>
        <w:tabs>
          <w:tab w:val="num" w:pos="1425"/>
        </w:tabs>
        <w:ind w:left="360" w:firstLine="709"/>
      </w:pPr>
      <w:rPr>
        <w:rFonts w:ascii="Times New Roman" w:eastAsia="Times New Roman" w:hAnsi="Times New Roman" w:hint="default"/>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num w:numId="1">
    <w:abstractNumId w:val="7"/>
  </w:num>
  <w:num w:numId="2">
    <w:abstractNumId w:val="15"/>
  </w:num>
  <w:num w:numId="3">
    <w:abstractNumId w:val="6"/>
  </w:num>
  <w:num w:numId="4">
    <w:abstractNumId w:val="1"/>
  </w:num>
  <w:num w:numId="5">
    <w:abstractNumId w:val="10"/>
  </w:num>
  <w:num w:numId="6">
    <w:abstractNumId w:val="8"/>
  </w:num>
  <w:num w:numId="7">
    <w:abstractNumId w:val="3"/>
  </w:num>
  <w:num w:numId="8">
    <w:abstractNumId w:val="12"/>
  </w:num>
  <w:num w:numId="9">
    <w:abstractNumId w:val="2"/>
  </w:num>
  <w:num w:numId="10">
    <w:abstractNumId w:val="14"/>
  </w:num>
  <w:num w:numId="11">
    <w:abstractNumId w:val="11"/>
  </w:num>
  <w:num w:numId="12">
    <w:abstractNumId w:val="4"/>
  </w:num>
  <w:num w:numId="13">
    <w:abstractNumId w:val="9"/>
  </w:num>
  <w:num w:numId="14">
    <w:abstractNumId w:val="5"/>
  </w:num>
  <w:num w:numId="15">
    <w:abstractNumId w:val="1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B1229A"/>
    <w:rsid w:val="000019D8"/>
    <w:rsid w:val="00002509"/>
    <w:rsid w:val="00002EBA"/>
    <w:rsid w:val="00003298"/>
    <w:rsid w:val="00004541"/>
    <w:rsid w:val="00007677"/>
    <w:rsid w:val="00020004"/>
    <w:rsid w:val="00021EF1"/>
    <w:rsid w:val="00022997"/>
    <w:rsid w:val="000258B2"/>
    <w:rsid w:val="00025932"/>
    <w:rsid w:val="00026266"/>
    <w:rsid w:val="00027B0F"/>
    <w:rsid w:val="00033235"/>
    <w:rsid w:val="000359D1"/>
    <w:rsid w:val="00041E26"/>
    <w:rsid w:val="00044061"/>
    <w:rsid w:val="000447C6"/>
    <w:rsid w:val="00045E68"/>
    <w:rsid w:val="00050D7E"/>
    <w:rsid w:val="00051C3B"/>
    <w:rsid w:val="00052CCB"/>
    <w:rsid w:val="00053D27"/>
    <w:rsid w:val="00054093"/>
    <w:rsid w:val="00055983"/>
    <w:rsid w:val="00072515"/>
    <w:rsid w:val="000751FA"/>
    <w:rsid w:val="00075D72"/>
    <w:rsid w:val="000833C3"/>
    <w:rsid w:val="00086920"/>
    <w:rsid w:val="00087F52"/>
    <w:rsid w:val="00092B21"/>
    <w:rsid w:val="0009485C"/>
    <w:rsid w:val="00094EEB"/>
    <w:rsid w:val="0009542D"/>
    <w:rsid w:val="000A14CC"/>
    <w:rsid w:val="000A44F2"/>
    <w:rsid w:val="000A6C9A"/>
    <w:rsid w:val="000A7654"/>
    <w:rsid w:val="000A7A53"/>
    <w:rsid w:val="000B086A"/>
    <w:rsid w:val="000B5211"/>
    <w:rsid w:val="000C40B9"/>
    <w:rsid w:val="000C4744"/>
    <w:rsid w:val="000D5249"/>
    <w:rsid w:val="000D5AE6"/>
    <w:rsid w:val="000D7D7A"/>
    <w:rsid w:val="000D7DA2"/>
    <w:rsid w:val="000E19BE"/>
    <w:rsid w:val="000E38F3"/>
    <w:rsid w:val="000E3D41"/>
    <w:rsid w:val="000E5C5F"/>
    <w:rsid w:val="000E6449"/>
    <w:rsid w:val="000E7BD3"/>
    <w:rsid w:val="000E7F1E"/>
    <w:rsid w:val="000F4099"/>
    <w:rsid w:val="000F77D7"/>
    <w:rsid w:val="00101523"/>
    <w:rsid w:val="001022F3"/>
    <w:rsid w:val="00103A2D"/>
    <w:rsid w:val="00103E11"/>
    <w:rsid w:val="00105BC6"/>
    <w:rsid w:val="00106E59"/>
    <w:rsid w:val="00110420"/>
    <w:rsid w:val="00113091"/>
    <w:rsid w:val="001210BF"/>
    <w:rsid w:val="001220BA"/>
    <w:rsid w:val="00125C8B"/>
    <w:rsid w:val="00127073"/>
    <w:rsid w:val="0014183D"/>
    <w:rsid w:val="00142726"/>
    <w:rsid w:val="00142B93"/>
    <w:rsid w:val="00143AC5"/>
    <w:rsid w:val="00145269"/>
    <w:rsid w:val="001502E2"/>
    <w:rsid w:val="00151CD2"/>
    <w:rsid w:val="001532F1"/>
    <w:rsid w:val="00154705"/>
    <w:rsid w:val="00165024"/>
    <w:rsid w:val="00165F72"/>
    <w:rsid w:val="00175947"/>
    <w:rsid w:val="00175B7B"/>
    <w:rsid w:val="00177C28"/>
    <w:rsid w:val="001805A1"/>
    <w:rsid w:val="0018454E"/>
    <w:rsid w:val="001956F3"/>
    <w:rsid w:val="001A2CD9"/>
    <w:rsid w:val="001A4929"/>
    <w:rsid w:val="001A5977"/>
    <w:rsid w:val="001A5A0D"/>
    <w:rsid w:val="001A7C59"/>
    <w:rsid w:val="001C0A57"/>
    <w:rsid w:val="001C1DBD"/>
    <w:rsid w:val="001C48E7"/>
    <w:rsid w:val="001C73EA"/>
    <w:rsid w:val="001D0812"/>
    <w:rsid w:val="001D5745"/>
    <w:rsid w:val="001E1030"/>
    <w:rsid w:val="001E1E56"/>
    <w:rsid w:val="001E2A50"/>
    <w:rsid w:val="001E3530"/>
    <w:rsid w:val="001E3C1E"/>
    <w:rsid w:val="001E6D8B"/>
    <w:rsid w:val="001E7A4E"/>
    <w:rsid w:val="001F4121"/>
    <w:rsid w:val="002009F3"/>
    <w:rsid w:val="002022B0"/>
    <w:rsid w:val="00205B0F"/>
    <w:rsid w:val="00206357"/>
    <w:rsid w:val="0020696F"/>
    <w:rsid w:val="00213704"/>
    <w:rsid w:val="002146D5"/>
    <w:rsid w:val="002154E7"/>
    <w:rsid w:val="00217962"/>
    <w:rsid w:val="002238B0"/>
    <w:rsid w:val="0023024A"/>
    <w:rsid w:val="00232E61"/>
    <w:rsid w:val="00233C16"/>
    <w:rsid w:val="002348AF"/>
    <w:rsid w:val="002476C1"/>
    <w:rsid w:val="00252E21"/>
    <w:rsid w:val="00255279"/>
    <w:rsid w:val="00262B7E"/>
    <w:rsid w:val="00265043"/>
    <w:rsid w:val="00267B93"/>
    <w:rsid w:val="00274F4B"/>
    <w:rsid w:val="0027500C"/>
    <w:rsid w:val="00281EB1"/>
    <w:rsid w:val="00283409"/>
    <w:rsid w:val="00294384"/>
    <w:rsid w:val="002943FC"/>
    <w:rsid w:val="002951D9"/>
    <w:rsid w:val="002A1B62"/>
    <w:rsid w:val="002A4957"/>
    <w:rsid w:val="002A5006"/>
    <w:rsid w:val="002A6A05"/>
    <w:rsid w:val="002B42D2"/>
    <w:rsid w:val="002C1B99"/>
    <w:rsid w:val="002C4C8B"/>
    <w:rsid w:val="002D39A4"/>
    <w:rsid w:val="002D3AB2"/>
    <w:rsid w:val="002D6825"/>
    <w:rsid w:val="002D73A6"/>
    <w:rsid w:val="002E0CD2"/>
    <w:rsid w:val="002E1819"/>
    <w:rsid w:val="002E502F"/>
    <w:rsid w:val="002F0918"/>
    <w:rsid w:val="002F0FE7"/>
    <w:rsid w:val="002F2064"/>
    <w:rsid w:val="002F27A7"/>
    <w:rsid w:val="002F5E0B"/>
    <w:rsid w:val="003055EA"/>
    <w:rsid w:val="00306F31"/>
    <w:rsid w:val="0031001F"/>
    <w:rsid w:val="00310954"/>
    <w:rsid w:val="00312F92"/>
    <w:rsid w:val="003154F5"/>
    <w:rsid w:val="00315775"/>
    <w:rsid w:val="00315F8C"/>
    <w:rsid w:val="00320891"/>
    <w:rsid w:val="00332DFB"/>
    <w:rsid w:val="00333905"/>
    <w:rsid w:val="00337CB5"/>
    <w:rsid w:val="00343CF2"/>
    <w:rsid w:val="0034463B"/>
    <w:rsid w:val="00344B20"/>
    <w:rsid w:val="003530DD"/>
    <w:rsid w:val="00354BC8"/>
    <w:rsid w:val="003578D3"/>
    <w:rsid w:val="00362F3E"/>
    <w:rsid w:val="003635CF"/>
    <w:rsid w:val="00370671"/>
    <w:rsid w:val="00375EBF"/>
    <w:rsid w:val="00377619"/>
    <w:rsid w:val="00385AE5"/>
    <w:rsid w:val="003868D6"/>
    <w:rsid w:val="00392D1F"/>
    <w:rsid w:val="00393F73"/>
    <w:rsid w:val="00394B90"/>
    <w:rsid w:val="003A018C"/>
    <w:rsid w:val="003A5E0A"/>
    <w:rsid w:val="003B0D99"/>
    <w:rsid w:val="003B36AB"/>
    <w:rsid w:val="003B3F2C"/>
    <w:rsid w:val="003B49E7"/>
    <w:rsid w:val="003B5E13"/>
    <w:rsid w:val="003B6048"/>
    <w:rsid w:val="003B7222"/>
    <w:rsid w:val="003C1426"/>
    <w:rsid w:val="003C2223"/>
    <w:rsid w:val="003C3011"/>
    <w:rsid w:val="003C6588"/>
    <w:rsid w:val="003D16A2"/>
    <w:rsid w:val="003D4679"/>
    <w:rsid w:val="003D4823"/>
    <w:rsid w:val="003E328C"/>
    <w:rsid w:val="003E5A22"/>
    <w:rsid w:val="003E7AB0"/>
    <w:rsid w:val="003F2097"/>
    <w:rsid w:val="003F6CC5"/>
    <w:rsid w:val="004008D6"/>
    <w:rsid w:val="00400E5B"/>
    <w:rsid w:val="00401F2D"/>
    <w:rsid w:val="00402AD0"/>
    <w:rsid w:val="00403FDF"/>
    <w:rsid w:val="00406D1D"/>
    <w:rsid w:val="00407CCF"/>
    <w:rsid w:val="00413259"/>
    <w:rsid w:val="0041735E"/>
    <w:rsid w:val="0042752B"/>
    <w:rsid w:val="00430855"/>
    <w:rsid w:val="00432BE9"/>
    <w:rsid w:val="00434991"/>
    <w:rsid w:val="00435173"/>
    <w:rsid w:val="00440EAA"/>
    <w:rsid w:val="00441AB2"/>
    <w:rsid w:val="00441C99"/>
    <w:rsid w:val="00441EB4"/>
    <w:rsid w:val="00445E2C"/>
    <w:rsid w:val="00447FBF"/>
    <w:rsid w:val="0045223A"/>
    <w:rsid w:val="00453AB6"/>
    <w:rsid w:val="0045623A"/>
    <w:rsid w:val="0046560D"/>
    <w:rsid w:val="00467BCE"/>
    <w:rsid w:val="0047182B"/>
    <w:rsid w:val="00475D71"/>
    <w:rsid w:val="00482BC9"/>
    <w:rsid w:val="00483DF9"/>
    <w:rsid w:val="00490CA3"/>
    <w:rsid w:val="00491A76"/>
    <w:rsid w:val="00492A69"/>
    <w:rsid w:val="00497E60"/>
    <w:rsid w:val="00497E79"/>
    <w:rsid w:val="004A057D"/>
    <w:rsid w:val="004A1C99"/>
    <w:rsid w:val="004A6891"/>
    <w:rsid w:val="004A7BF5"/>
    <w:rsid w:val="004B2EDA"/>
    <w:rsid w:val="004B546D"/>
    <w:rsid w:val="004B7F80"/>
    <w:rsid w:val="004C23D0"/>
    <w:rsid w:val="004C6DE5"/>
    <w:rsid w:val="004D13CC"/>
    <w:rsid w:val="004D17FB"/>
    <w:rsid w:val="004E078D"/>
    <w:rsid w:val="004E28A9"/>
    <w:rsid w:val="004E374A"/>
    <w:rsid w:val="004E54B7"/>
    <w:rsid w:val="004F0E77"/>
    <w:rsid w:val="004F3778"/>
    <w:rsid w:val="004F7ADD"/>
    <w:rsid w:val="00500112"/>
    <w:rsid w:val="00501D6F"/>
    <w:rsid w:val="00504692"/>
    <w:rsid w:val="0051743A"/>
    <w:rsid w:val="005205E5"/>
    <w:rsid w:val="005232E9"/>
    <w:rsid w:val="0052524A"/>
    <w:rsid w:val="0052680B"/>
    <w:rsid w:val="00526AD5"/>
    <w:rsid w:val="00532C2F"/>
    <w:rsid w:val="00540F2C"/>
    <w:rsid w:val="0054197E"/>
    <w:rsid w:val="0054557E"/>
    <w:rsid w:val="0055093D"/>
    <w:rsid w:val="005509BA"/>
    <w:rsid w:val="00551398"/>
    <w:rsid w:val="00551EFF"/>
    <w:rsid w:val="005522FF"/>
    <w:rsid w:val="0055278F"/>
    <w:rsid w:val="0055312B"/>
    <w:rsid w:val="00553B9F"/>
    <w:rsid w:val="0055447F"/>
    <w:rsid w:val="005658C4"/>
    <w:rsid w:val="00565D4B"/>
    <w:rsid w:val="0057078E"/>
    <w:rsid w:val="00581ED6"/>
    <w:rsid w:val="00590483"/>
    <w:rsid w:val="00591320"/>
    <w:rsid w:val="0059148B"/>
    <w:rsid w:val="00594157"/>
    <w:rsid w:val="00597DEA"/>
    <w:rsid w:val="005A0688"/>
    <w:rsid w:val="005A0F2F"/>
    <w:rsid w:val="005A2BB1"/>
    <w:rsid w:val="005A4022"/>
    <w:rsid w:val="005B1A96"/>
    <w:rsid w:val="005B56E4"/>
    <w:rsid w:val="005B5DDF"/>
    <w:rsid w:val="005B5DF9"/>
    <w:rsid w:val="005C092F"/>
    <w:rsid w:val="005C1C89"/>
    <w:rsid w:val="005C3A67"/>
    <w:rsid w:val="005C4929"/>
    <w:rsid w:val="005C4941"/>
    <w:rsid w:val="005D147D"/>
    <w:rsid w:val="005D4488"/>
    <w:rsid w:val="005E6EF7"/>
    <w:rsid w:val="005E704D"/>
    <w:rsid w:val="005E7B25"/>
    <w:rsid w:val="005E7DD6"/>
    <w:rsid w:val="005F17E3"/>
    <w:rsid w:val="005F6DB2"/>
    <w:rsid w:val="005F7349"/>
    <w:rsid w:val="005F7A9F"/>
    <w:rsid w:val="00606516"/>
    <w:rsid w:val="00610B88"/>
    <w:rsid w:val="00613F8A"/>
    <w:rsid w:val="0063078E"/>
    <w:rsid w:val="00630A2F"/>
    <w:rsid w:val="00631B82"/>
    <w:rsid w:val="00636AEB"/>
    <w:rsid w:val="006400DD"/>
    <w:rsid w:val="00645F91"/>
    <w:rsid w:val="00650A8B"/>
    <w:rsid w:val="00653CDD"/>
    <w:rsid w:val="00653E81"/>
    <w:rsid w:val="00656C23"/>
    <w:rsid w:val="006570EB"/>
    <w:rsid w:val="00660771"/>
    <w:rsid w:val="00663670"/>
    <w:rsid w:val="00664A84"/>
    <w:rsid w:val="00666ACF"/>
    <w:rsid w:val="00671B5A"/>
    <w:rsid w:val="00673152"/>
    <w:rsid w:val="00673E94"/>
    <w:rsid w:val="006802FF"/>
    <w:rsid w:val="00686D98"/>
    <w:rsid w:val="00687F66"/>
    <w:rsid w:val="00690458"/>
    <w:rsid w:val="0069489A"/>
    <w:rsid w:val="006956CF"/>
    <w:rsid w:val="00695AE9"/>
    <w:rsid w:val="006A0A27"/>
    <w:rsid w:val="006A36F4"/>
    <w:rsid w:val="006A3F07"/>
    <w:rsid w:val="006A6FB7"/>
    <w:rsid w:val="006B783F"/>
    <w:rsid w:val="006C0A42"/>
    <w:rsid w:val="006C552B"/>
    <w:rsid w:val="006D0AAE"/>
    <w:rsid w:val="006D19AD"/>
    <w:rsid w:val="006D2445"/>
    <w:rsid w:val="006D6165"/>
    <w:rsid w:val="006E0509"/>
    <w:rsid w:val="006E1B4B"/>
    <w:rsid w:val="006E3484"/>
    <w:rsid w:val="006F3B81"/>
    <w:rsid w:val="006F4E69"/>
    <w:rsid w:val="006F7885"/>
    <w:rsid w:val="007069DF"/>
    <w:rsid w:val="00712C5E"/>
    <w:rsid w:val="00713BEF"/>
    <w:rsid w:val="00713ECD"/>
    <w:rsid w:val="00714F8A"/>
    <w:rsid w:val="00721E36"/>
    <w:rsid w:val="00722375"/>
    <w:rsid w:val="00724897"/>
    <w:rsid w:val="007301ED"/>
    <w:rsid w:val="0073130B"/>
    <w:rsid w:val="00732649"/>
    <w:rsid w:val="0073264B"/>
    <w:rsid w:val="00734100"/>
    <w:rsid w:val="00734144"/>
    <w:rsid w:val="00734247"/>
    <w:rsid w:val="00736D1D"/>
    <w:rsid w:val="0073742D"/>
    <w:rsid w:val="0074581D"/>
    <w:rsid w:val="007503FD"/>
    <w:rsid w:val="0075115B"/>
    <w:rsid w:val="00751B4A"/>
    <w:rsid w:val="007549AE"/>
    <w:rsid w:val="00755CF6"/>
    <w:rsid w:val="0075705B"/>
    <w:rsid w:val="00762D77"/>
    <w:rsid w:val="00762F28"/>
    <w:rsid w:val="007636F1"/>
    <w:rsid w:val="00763DB3"/>
    <w:rsid w:val="00766626"/>
    <w:rsid w:val="007736C4"/>
    <w:rsid w:val="007770C2"/>
    <w:rsid w:val="00780026"/>
    <w:rsid w:val="007809FB"/>
    <w:rsid w:val="00781505"/>
    <w:rsid w:val="0078262C"/>
    <w:rsid w:val="00792057"/>
    <w:rsid w:val="00792595"/>
    <w:rsid w:val="00795FFC"/>
    <w:rsid w:val="0079622A"/>
    <w:rsid w:val="00796ED7"/>
    <w:rsid w:val="007A2CB5"/>
    <w:rsid w:val="007A3C0E"/>
    <w:rsid w:val="007A407E"/>
    <w:rsid w:val="007A48EB"/>
    <w:rsid w:val="007A5499"/>
    <w:rsid w:val="007A5B96"/>
    <w:rsid w:val="007B0DBC"/>
    <w:rsid w:val="007B7FAF"/>
    <w:rsid w:val="007C12D4"/>
    <w:rsid w:val="007C2652"/>
    <w:rsid w:val="007D394F"/>
    <w:rsid w:val="007E3BA8"/>
    <w:rsid w:val="007F00C4"/>
    <w:rsid w:val="007F4732"/>
    <w:rsid w:val="007F6474"/>
    <w:rsid w:val="007F65F5"/>
    <w:rsid w:val="0080188A"/>
    <w:rsid w:val="008051EC"/>
    <w:rsid w:val="0080580D"/>
    <w:rsid w:val="008059D0"/>
    <w:rsid w:val="00807C6A"/>
    <w:rsid w:val="008117B1"/>
    <w:rsid w:val="00812380"/>
    <w:rsid w:val="00821E1F"/>
    <w:rsid w:val="008229A9"/>
    <w:rsid w:val="00825C05"/>
    <w:rsid w:val="00826A6B"/>
    <w:rsid w:val="00833810"/>
    <w:rsid w:val="008340BD"/>
    <w:rsid w:val="008343F1"/>
    <w:rsid w:val="00842268"/>
    <w:rsid w:val="00842799"/>
    <w:rsid w:val="008437B6"/>
    <w:rsid w:val="008450B7"/>
    <w:rsid w:val="008464F8"/>
    <w:rsid w:val="00855E90"/>
    <w:rsid w:val="0085653A"/>
    <w:rsid w:val="00856D70"/>
    <w:rsid w:val="008572BD"/>
    <w:rsid w:val="00864DEC"/>
    <w:rsid w:val="00873E1C"/>
    <w:rsid w:val="00874481"/>
    <w:rsid w:val="00874C7C"/>
    <w:rsid w:val="008767F1"/>
    <w:rsid w:val="00883E10"/>
    <w:rsid w:val="008848FD"/>
    <w:rsid w:val="008941B6"/>
    <w:rsid w:val="00895167"/>
    <w:rsid w:val="00895EBB"/>
    <w:rsid w:val="00897EBE"/>
    <w:rsid w:val="008A1B21"/>
    <w:rsid w:val="008A5B97"/>
    <w:rsid w:val="008A6888"/>
    <w:rsid w:val="008A74EB"/>
    <w:rsid w:val="008A7B1D"/>
    <w:rsid w:val="008B19F3"/>
    <w:rsid w:val="008B1F09"/>
    <w:rsid w:val="008B47DE"/>
    <w:rsid w:val="008B6FD2"/>
    <w:rsid w:val="008C134E"/>
    <w:rsid w:val="008C3F02"/>
    <w:rsid w:val="008C772C"/>
    <w:rsid w:val="008C77F4"/>
    <w:rsid w:val="008D081F"/>
    <w:rsid w:val="008D2F37"/>
    <w:rsid w:val="008D331C"/>
    <w:rsid w:val="008D413A"/>
    <w:rsid w:val="008D4A42"/>
    <w:rsid w:val="008E3E23"/>
    <w:rsid w:val="008E73CC"/>
    <w:rsid w:val="008F1578"/>
    <w:rsid w:val="008F4BA8"/>
    <w:rsid w:val="008F4DB6"/>
    <w:rsid w:val="009009C4"/>
    <w:rsid w:val="009033C2"/>
    <w:rsid w:val="00904D8D"/>
    <w:rsid w:val="00905638"/>
    <w:rsid w:val="00906CBB"/>
    <w:rsid w:val="009073B5"/>
    <w:rsid w:val="0092598C"/>
    <w:rsid w:val="009273C0"/>
    <w:rsid w:val="00931623"/>
    <w:rsid w:val="009347C3"/>
    <w:rsid w:val="009353CC"/>
    <w:rsid w:val="00936971"/>
    <w:rsid w:val="00940051"/>
    <w:rsid w:val="0094281B"/>
    <w:rsid w:val="00943490"/>
    <w:rsid w:val="00950404"/>
    <w:rsid w:val="00951239"/>
    <w:rsid w:val="00951A1F"/>
    <w:rsid w:val="0095378C"/>
    <w:rsid w:val="009634CC"/>
    <w:rsid w:val="00963FEF"/>
    <w:rsid w:val="00971115"/>
    <w:rsid w:val="00977A5F"/>
    <w:rsid w:val="009816DC"/>
    <w:rsid w:val="0098224F"/>
    <w:rsid w:val="00982BD3"/>
    <w:rsid w:val="00983072"/>
    <w:rsid w:val="00992CB9"/>
    <w:rsid w:val="00994AD7"/>
    <w:rsid w:val="0099533E"/>
    <w:rsid w:val="009A0995"/>
    <w:rsid w:val="009A0D01"/>
    <w:rsid w:val="009A447D"/>
    <w:rsid w:val="009A4581"/>
    <w:rsid w:val="009A6BAD"/>
    <w:rsid w:val="009B4AD1"/>
    <w:rsid w:val="009B7D78"/>
    <w:rsid w:val="009C205E"/>
    <w:rsid w:val="009C20D0"/>
    <w:rsid w:val="009C35D6"/>
    <w:rsid w:val="009C4D20"/>
    <w:rsid w:val="009C560A"/>
    <w:rsid w:val="009E0916"/>
    <w:rsid w:val="009F3462"/>
    <w:rsid w:val="009F4122"/>
    <w:rsid w:val="009F4B86"/>
    <w:rsid w:val="009F57EA"/>
    <w:rsid w:val="009F6FDD"/>
    <w:rsid w:val="00A001BB"/>
    <w:rsid w:val="00A00D19"/>
    <w:rsid w:val="00A03FD0"/>
    <w:rsid w:val="00A048B4"/>
    <w:rsid w:val="00A10CFA"/>
    <w:rsid w:val="00A10DBD"/>
    <w:rsid w:val="00A12C7C"/>
    <w:rsid w:val="00A12C82"/>
    <w:rsid w:val="00A12DB1"/>
    <w:rsid w:val="00A1328A"/>
    <w:rsid w:val="00A13BC4"/>
    <w:rsid w:val="00A14AD0"/>
    <w:rsid w:val="00A20D22"/>
    <w:rsid w:val="00A2332A"/>
    <w:rsid w:val="00A233CD"/>
    <w:rsid w:val="00A25D9D"/>
    <w:rsid w:val="00A276F2"/>
    <w:rsid w:val="00A278C1"/>
    <w:rsid w:val="00A3368F"/>
    <w:rsid w:val="00A35873"/>
    <w:rsid w:val="00A35B35"/>
    <w:rsid w:val="00A3754A"/>
    <w:rsid w:val="00A41FD3"/>
    <w:rsid w:val="00A42F67"/>
    <w:rsid w:val="00A4401A"/>
    <w:rsid w:val="00A51E52"/>
    <w:rsid w:val="00A54A98"/>
    <w:rsid w:val="00A561D3"/>
    <w:rsid w:val="00A6348C"/>
    <w:rsid w:val="00A66382"/>
    <w:rsid w:val="00A70975"/>
    <w:rsid w:val="00A73F06"/>
    <w:rsid w:val="00A7431F"/>
    <w:rsid w:val="00A749A5"/>
    <w:rsid w:val="00A75B5A"/>
    <w:rsid w:val="00A75ECA"/>
    <w:rsid w:val="00A818B6"/>
    <w:rsid w:val="00A81CC2"/>
    <w:rsid w:val="00A8249C"/>
    <w:rsid w:val="00A87165"/>
    <w:rsid w:val="00A91A64"/>
    <w:rsid w:val="00A91B74"/>
    <w:rsid w:val="00A94302"/>
    <w:rsid w:val="00A977DE"/>
    <w:rsid w:val="00AA3D67"/>
    <w:rsid w:val="00AA62FD"/>
    <w:rsid w:val="00AB1D9C"/>
    <w:rsid w:val="00AB39CB"/>
    <w:rsid w:val="00AB6377"/>
    <w:rsid w:val="00AB78F7"/>
    <w:rsid w:val="00AC3958"/>
    <w:rsid w:val="00AC69E3"/>
    <w:rsid w:val="00AD273B"/>
    <w:rsid w:val="00AD381D"/>
    <w:rsid w:val="00AD436F"/>
    <w:rsid w:val="00AD5A19"/>
    <w:rsid w:val="00AD62D2"/>
    <w:rsid w:val="00AE2071"/>
    <w:rsid w:val="00AE3770"/>
    <w:rsid w:val="00AE7539"/>
    <w:rsid w:val="00AF1EBC"/>
    <w:rsid w:val="00AF4D63"/>
    <w:rsid w:val="00B04E18"/>
    <w:rsid w:val="00B05DF6"/>
    <w:rsid w:val="00B11B35"/>
    <w:rsid w:val="00B1229A"/>
    <w:rsid w:val="00B12485"/>
    <w:rsid w:val="00B15187"/>
    <w:rsid w:val="00B170B0"/>
    <w:rsid w:val="00B20688"/>
    <w:rsid w:val="00B27AEA"/>
    <w:rsid w:val="00B3241C"/>
    <w:rsid w:val="00B416CC"/>
    <w:rsid w:val="00B423E8"/>
    <w:rsid w:val="00B5003F"/>
    <w:rsid w:val="00B50141"/>
    <w:rsid w:val="00B50399"/>
    <w:rsid w:val="00B5235C"/>
    <w:rsid w:val="00B56FA8"/>
    <w:rsid w:val="00B66D5A"/>
    <w:rsid w:val="00B7018C"/>
    <w:rsid w:val="00B70E71"/>
    <w:rsid w:val="00B7123F"/>
    <w:rsid w:val="00B742E7"/>
    <w:rsid w:val="00B765B2"/>
    <w:rsid w:val="00B828E1"/>
    <w:rsid w:val="00B849EE"/>
    <w:rsid w:val="00B855CA"/>
    <w:rsid w:val="00B8573E"/>
    <w:rsid w:val="00B920AB"/>
    <w:rsid w:val="00B92A6E"/>
    <w:rsid w:val="00B95582"/>
    <w:rsid w:val="00B96284"/>
    <w:rsid w:val="00BA2A82"/>
    <w:rsid w:val="00BA5CC2"/>
    <w:rsid w:val="00BA617B"/>
    <w:rsid w:val="00BB1171"/>
    <w:rsid w:val="00BC09CE"/>
    <w:rsid w:val="00BC0FBC"/>
    <w:rsid w:val="00BC50AB"/>
    <w:rsid w:val="00BC5C9A"/>
    <w:rsid w:val="00BD3F7E"/>
    <w:rsid w:val="00BD453D"/>
    <w:rsid w:val="00BD4A21"/>
    <w:rsid w:val="00BD6A5B"/>
    <w:rsid w:val="00BE1ADC"/>
    <w:rsid w:val="00BE4DBE"/>
    <w:rsid w:val="00BF0287"/>
    <w:rsid w:val="00BF13BD"/>
    <w:rsid w:val="00BF2A25"/>
    <w:rsid w:val="00BF4F39"/>
    <w:rsid w:val="00BF72F9"/>
    <w:rsid w:val="00C02240"/>
    <w:rsid w:val="00C0391A"/>
    <w:rsid w:val="00C11CEE"/>
    <w:rsid w:val="00C1730E"/>
    <w:rsid w:val="00C2463A"/>
    <w:rsid w:val="00C24FF0"/>
    <w:rsid w:val="00C264B0"/>
    <w:rsid w:val="00C275BF"/>
    <w:rsid w:val="00C30C50"/>
    <w:rsid w:val="00C32D49"/>
    <w:rsid w:val="00C3736A"/>
    <w:rsid w:val="00C40E9F"/>
    <w:rsid w:val="00C43F8B"/>
    <w:rsid w:val="00C44AF3"/>
    <w:rsid w:val="00C5044C"/>
    <w:rsid w:val="00C53451"/>
    <w:rsid w:val="00C54D9E"/>
    <w:rsid w:val="00C554DC"/>
    <w:rsid w:val="00C623CE"/>
    <w:rsid w:val="00C6416A"/>
    <w:rsid w:val="00C643ED"/>
    <w:rsid w:val="00C6613E"/>
    <w:rsid w:val="00C67794"/>
    <w:rsid w:val="00C71398"/>
    <w:rsid w:val="00C74959"/>
    <w:rsid w:val="00C77FD3"/>
    <w:rsid w:val="00C8289F"/>
    <w:rsid w:val="00C83EC3"/>
    <w:rsid w:val="00C84D99"/>
    <w:rsid w:val="00C8736A"/>
    <w:rsid w:val="00C91872"/>
    <w:rsid w:val="00C92CF8"/>
    <w:rsid w:val="00C95CE3"/>
    <w:rsid w:val="00CB2684"/>
    <w:rsid w:val="00CB2C56"/>
    <w:rsid w:val="00CC424E"/>
    <w:rsid w:val="00CC6CE0"/>
    <w:rsid w:val="00CD2A27"/>
    <w:rsid w:val="00CD4102"/>
    <w:rsid w:val="00CE4808"/>
    <w:rsid w:val="00CE497A"/>
    <w:rsid w:val="00CE547B"/>
    <w:rsid w:val="00CF06EC"/>
    <w:rsid w:val="00CF4216"/>
    <w:rsid w:val="00CF7CBA"/>
    <w:rsid w:val="00D00764"/>
    <w:rsid w:val="00D021AF"/>
    <w:rsid w:val="00D035B4"/>
    <w:rsid w:val="00D03DB2"/>
    <w:rsid w:val="00D071E1"/>
    <w:rsid w:val="00D076F0"/>
    <w:rsid w:val="00D13D6E"/>
    <w:rsid w:val="00D14E63"/>
    <w:rsid w:val="00D17104"/>
    <w:rsid w:val="00D178C5"/>
    <w:rsid w:val="00D179D5"/>
    <w:rsid w:val="00D21C44"/>
    <w:rsid w:val="00D3066D"/>
    <w:rsid w:val="00D30B19"/>
    <w:rsid w:val="00D34442"/>
    <w:rsid w:val="00D34C56"/>
    <w:rsid w:val="00D34C9A"/>
    <w:rsid w:val="00D3519E"/>
    <w:rsid w:val="00D42554"/>
    <w:rsid w:val="00D474C0"/>
    <w:rsid w:val="00D5062B"/>
    <w:rsid w:val="00D50E73"/>
    <w:rsid w:val="00D565F0"/>
    <w:rsid w:val="00D6237E"/>
    <w:rsid w:val="00D623EF"/>
    <w:rsid w:val="00D65392"/>
    <w:rsid w:val="00D65FD4"/>
    <w:rsid w:val="00D66B97"/>
    <w:rsid w:val="00D725F0"/>
    <w:rsid w:val="00D73BCF"/>
    <w:rsid w:val="00D748CB"/>
    <w:rsid w:val="00D75A84"/>
    <w:rsid w:val="00D806DF"/>
    <w:rsid w:val="00D810F6"/>
    <w:rsid w:val="00D86180"/>
    <w:rsid w:val="00D901D0"/>
    <w:rsid w:val="00D9085C"/>
    <w:rsid w:val="00D91129"/>
    <w:rsid w:val="00D9195A"/>
    <w:rsid w:val="00D93FFC"/>
    <w:rsid w:val="00D95B80"/>
    <w:rsid w:val="00DA245D"/>
    <w:rsid w:val="00DA37CC"/>
    <w:rsid w:val="00DB3122"/>
    <w:rsid w:val="00DB4972"/>
    <w:rsid w:val="00DB7893"/>
    <w:rsid w:val="00DC0BB9"/>
    <w:rsid w:val="00DC103D"/>
    <w:rsid w:val="00DC5621"/>
    <w:rsid w:val="00DC68B6"/>
    <w:rsid w:val="00DD11CF"/>
    <w:rsid w:val="00DD3D87"/>
    <w:rsid w:val="00DD672F"/>
    <w:rsid w:val="00DD7E3B"/>
    <w:rsid w:val="00DD7F58"/>
    <w:rsid w:val="00DE427D"/>
    <w:rsid w:val="00DE5371"/>
    <w:rsid w:val="00DF49D5"/>
    <w:rsid w:val="00DF5747"/>
    <w:rsid w:val="00E00592"/>
    <w:rsid w:val="00E005B3"/>
    <w:rsid w:val="00E05A24"/>
    <w:rsid w:val="00E0603C"/>
    <w:rsid w:val="00E07685"/>
    <w:rsid w:val="00E12B21"/>
    <w:rsid w:val="00E13B34"/>
    <w:rsid w:val="00E1547D"/>
    <w:rsid w:val="00E17D9B"/>
    <w:rsid w:val="00E21470"/>
    <w:rsid w:val="00E21873"/>
    <w:rsid w:val="00E27C95"/>
    <w:rsid w:val="00E327DD"/>
    <w:rsid w:val="00E3595D"/>
    <w:rsid w:val="00E41F8F"/>
    <w:rsid w:val="00E44BC8"/>
    <w:rsid w:val="00E45053"/>
    <w:rsid w:val="00E477B5"/>
    <w:rsid w:val="00E50097"/>
    <w:rsid w:val="00E53304"/>
    <w:rsid w:val="00E565D4"/>
    <w:rsid w:val="00E62FA7"/>
    <w:rsid w:val="00E64CF5"/>
    <w:rsid w:val="00E70A27"/>
    <w:rsid w:val="00E77C18"/>
    <w:rsid w:val="00E80B97"/>
    <w:rsid w:val="00E860A7"/>
    <w:rsid w:val="00E91F67"/>
    <w:rsid w:val="00E93C61"/>
    <w:rsid w:val="00E954EF"/>
    <w:rsid w:val="00E95954"/>
    <w:rsid w:val="00E95E7C"/>
    <w:rsid w:val="00EA0DB3"/>
    <w:rsid w:val="00EA69C3"/>
    <w:rsid w:val="00EA6F4D"/>
    <w:rsid w:val="00EB1CCA"/>
    <w:rsid w:val="00EB2FAC"/>
    <w:rsid w:val="00EB3E61"/>
    <w:rsid w:val="00EB49E3"/>
    <w:rsid w:val="00EB50C0"/>
    <w:rsid w:val="00EB5A5A"/>
    <w:rsid w:val="00EB6C92"/>
    <w:rsid w:val="00EC1169"/>
    <w:rsid w:val="00EC39CA"/>
    <w:rsid w:val="00ED53C9"/>
    <w:rsid w:val="00ED62A1"/>
    <w:rsid w:val="00ED6592"/>
    <w:rsid w:val="00EE204F"/>
    <w:rsid w:val="00EE2E9F"/>
    <w:rsid w:val="00EE38AE"/>
    <w:rsid w:val="00EE3AAF"/>
    <w:rsid w:val="00EE49DD"/>
    <w:rsid w:val="00EE576D"/>
    <w:rsid w:val="00EF0F17"/>
    <w:rsid w:val="00EF125D"/>
    <w:rsid w:val="00EF2621"/>
    <w:rsid w:val="00EF4DF3"/>
    <w:rsid w:val="00F025A6"/>
    <w:rsid w:val="00F03ECF"/>
    <w:rsid w:val="00F04A3A"/>
    <w:rsid w:val="00F056D8"/>
    <w:rsid w:val="00F068AB"/>
    <w:rsid w:val="00F06E48"/>
    <w:rsid w:val="00F13AC9"/>
    <w:rsid w:val="00F376CB"/>
    <w:rsid w:val="00F40E37"/>
    <w:rsid w:val="00F441B5"/>
    <w:rsid w:val="00F4646C"/>
    <w:rsid w:val="00F56772"/>
    <w:rsid w:val="00F62D24"/>
    <w:rsid w:val="00F6477D"/>
    <w:rsid w:val="00F6713A"/>
    <w:rsid w:val="00F704D0"/>
    <w:rsid w:val="00F720D5"/>
    <w:rsid w:val="00F759E4"/>
    <w:rsid w:val="00F75CCB"/>
    <w:rsid w:val="00F8306A"/>
    <w:rsid w:val="00F83828"/>
    <w:rsid w:val="00F86E38"/>
    <w:rsid w:val="00F87273"/>
    <w:rsid w:val="00F915D0"/>
    <w:rsid w:val="00F91C54"/>
    <w:rsid w:val="00F926C4"/>
    <w:rsid w:val="00F92B74"/>
    <w:rsid w:val="00F92F39"/>
    <w:rsid w:val="00F9374C"/>
    <w:rsid w:val="00F958A4"/>
    <w:rsid w:val="00F96AD2"/>
    <w:rsid w:val="00F97949"/>
    <w:rsid w:val="00FA2ED0"/>
    <w:rsid w:val="00FA5A25"/>
    <w:rsid w:val="00FA6246"/>
    <w:rsid w:val="00FA6311"/>
    <w:rsid w:val="00FA6B8B"/>
    <w:rsid w:val="00FA72BE"/>
    <w:rsid w:val="00FB0E48"/>
    <w:rsid w:val="00FB272C"/>
    <w:rsid w:val="00FB4BBE"/>
    <w:rsid w:val="00FB6123"/>
    <w:rsid w:val="00FC2669"/>
    <w:rsid w:val="00FC3183"/>
    <w:rsid w:val="00FC3E40"/>
    <w:rsid w:val="00FD4C98"/>
    <w:rsid w:val="00FE10C2"/>
    <w:rsid w:val="00FE23FB"/>
    <w:rsid w:val="00FE31F7"/>
    <w:rsid w:val="00FF063D"/>
    <w:rsid w:val="00FF29F5"/>
    <w:rsid w:val="00FF48F3"/>
    <w:rsid w:val="00FF4E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29A"/>
    <w:pPr>
      <w:spacing w:after="200" w:line="276" w:lineRule="auto"/>
    </w:pPr>
    <w:rPr>
      <w:rFonts w:ascii="Calibri" w:eastAsia="Calibri" w:hAnsi="Calibri" w:cs="Times New Roman"/>
    </w:rPr>
  </w:style>
  <w:style w:type="paragraph" w:styleId="5">
    <w:name w:val="heading 5"/>
    <w:basedOn w:val="a"/>
    <w:link w:val="50"/>
    <w:qFormat/>
    <w:rsid w:val="00762F28"/>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33235"/>
    <w:pPr>
      <w:autoSpaceDE w:val="0"/>
      <w:autoSpaceDN w:val="0"/>
      <w:adjustRightInd w:val="0"/>
      <w:spacing w:after="0" w:line="240" w:lineRule="auto"/>
    </w:pPr>
    <w:rPr>
      <w:rFonts w:ascii="Times New Roman" w:hAnsi="Times New Roman" w:cs="Times New Roman"/>
      <w:sz w:val="28"/>
      <w:szCs w:val="28"/>
    </w:rPr>
  </w:style>
  <w:style w:type="table" w:styleId="a3">
    <w:name w:val="Table Grid"/>
    <w:basedOn w:val="a1"/>
    <w:uiPriority w:val="39"/>
    <w:rsid w:val="00095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027B0F"/>
    <w:pPr>
      <w:spacing w:after="120" w:line="480" w:lineRule="auto"/>
      <w:ind w:left="283"/>
    </w:pPr>
    <w:rPr>
      <w:rFonts w:ascii="Arial" w:eastAsia="Times New Roman" w:hAnsi="Arial" w:cs="Arial"/>
      <w:sz w:val="24"/>
      <w:szCs w:val="24"/>
      <w:lang w:eastAsia="ru-RU"/>
    </w:rPr>
  </w:style>
  <w:style w:type="character" w:customStyle="1" w:styleId="20">
    <w:name w:val="Основной текст с отступом 2 Знак"/>
    <w:basedOn w:val="a0"/>
    <w:link w:val="2"/>
    <w:rsid w:val="00027B0F"/>
    <w:rPr>
      <w:rFonts w:ascii="Arial" w:eastAsia="Times New Roman" w:hAnsi="Arial" w:cs="Arial"/>
      <w:sz w:val="24"/>
      <w:szCs w:val="24"/>
      <w:lang w:eastAsia="ru-RU"/>
    </w:rPr>
  </w:style>
  <w:style w:type="paragraph" w:customStyle="1" w:styleId="ConsPlusNonformat">
    <w:name w:val="ConsPlusNonformat"/>
    <w:uiPriority w:val="99"/>
    <w:rsid w:val="002238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636AEB"/>
    <w:pPr>
      <w:widowControl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AD62D2"/>
    <w:pPr>
      <w:widowControl w:val="0"/>
      <w:suppressAutoHyphens/>
      <w:spacing w:after="0" w:line="240" w:lineRule="auto"/>
      <w:ind w:firstLine="720"/>
    </w:pPr>
    <w:rPr>
      <w:rFonts w:ascii="Arial" w:eastAsia="Arial" w:hAnsi="Arial" w:cs="Times New Roman"/>
      <w:kern w:val="1"/>
      <w:sz w:val="20"/>
      <w:szCs w:val="20"/>
      <w:lang w:eastAsia="ar-SA"/>
    </w:rPr>
  </w:style>
  <w:style w:type="paragraph" w:styleId="21">
    <w:name w:val="Body Text 2"/>
    <w:basedOn w:val="a"/>
    <w:link w:val="22"/>
    <w:uiPriority w:val="99"/>
    <w:rsid w:val="00613F8A"/>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613F8A"/>
    <w:rPr>
      <w:rFonts w:ascii="Times New Roman" w:eastAsia="Times New Roman" w:hAnsi="Times New Roman" w:cs="Times New Roman"/>
      <w:sz w:val="24"/>
      <w:szCs w:val="24"/>
      <w:lang w:eastAsia="ru-RU"/>
    </w:rPr>
  </w:style>
  <w:style w:type="character" w:styleId="a4">
    <w:name w:val="page number"/>
    <w:basedOn w:val="a0"/>
    <w:rsid w:val="00054093"/>
  </w:style>
  <w:style w:type="paragraph" w:styleId="a5">
    <w:name w:val="Normal (Web)"/>
    <w:basedOn w:val="a"/>
    <w:uiPriority w:val="99"/>
    <w:rsid w:val="004F3778"/>
    <w:pPr>
      <w:suppressAutoHyphens/>
    </w:pPr>
    <w:rPr>
      <w:rFonts w:eastAsia="SimSun" w:cs="Calibri"/>
      <w:kern w:val="1"/>
      <w:lang w:eastAsia="ar-SA"/>
    </w:rPr>
  </w:style>
  <w:style w:type="paragraph" w:styleId="a6">
    <w:name w:val="Body Text"/>
    <w:basedOn w:val="a"/>
    <w:link w:val="a7"/>
    <w:uiPriority w:val="99"/>
    <w:unhideWhenUsed/>
    <w:rsid w:val="00690458"/>
    <w:pPr>
      <w:spacing w:after="120"/>
    </w:pPr>
  </w:style>
  <w:style w:type="character" w:customStyle="1" w:styleId="a7">
    <w:name w:val="Основной текст Знак"/>
    <w:basedOn w:val="a0"/>
    <w:link w:val="a6"/>
    <w:uiPriority w:val="99"/>
    <w:rsid w:val="00690458"/>
    <w:rPr>
      <w:rFonts w:ascii="Calibri" w:eastAsia="Calibri" w:hAnsi="Calibri" w:cs="Times New Roman"/>
    </w:rPr>
  </w:style>
  <w:style w:type="paragraph" w:customStyle="1" w:styleId="a8">
    <w:name w:val="Знак"/>
    <w:basedOn w:val="a"/>
    <w:rsid w:val="0014183D"/>
    <w:pPr>
      <w:spacing w:after="160" w:line="240" w:lineRule="exact"/>
    </w:pPr>
    <w:rPr>
      <w:rFonts w:ascii="Verdana" w:hAnsi="Verdana" w:cs="Verdana"/>
      <w:sz w:val="20"/>
      <w:szCs w:val="20"/>
      <w:lang w:val="en-US"/>
    </w:rPr>
  </w:style>
  <w:style w:type="paragraph" w:customStyle="1" w:styleId="1">
    <w:name w:val="Абзац списка1"/>
    <w:basedOn w:val="a"/>
    <w:rsid w:val="00D00764"/>
    <w:pPr>
      <w:ind w:left="720"/>
    </w:pPr>
    <w:rPr>
      <w:rFonts w:eastAsia="Times New Roman"/>
      <w:lang w:eastAsia="ru-RU"/>
    </w:rPr>
  </w:style>
  <w:style w:type="paragraph" w:styleId="a9">
    <w:name w:val="Title"/>
    <w:basedOn w:val="a"/>
    <w:link w:val="aa"/>
    <w:qFormat/>
    <w:rsid w:val="00D00764"/>
    <w:pPr>
      <w:spacing w:after="0" w:line="240" w:lineRule="auto"/>
      <w:jc w:val="center"/>
    </w:pPr>
    <w:rPr>
      <w:rFonts w:ascii="Times New Roman" w:eastAsia="Times New Roman" w:hAnsi="Times New Roman"/>
      <w:sz w:val="28"/>
      <w:szCs w:val="20"/>
      <w:lang w:eastAsia="ru-RU"/>
    </w:rPr>
  </w:style>
  <w:style w:type="character" w:customStyle="1" w:styleId="aa">
    <w:name w:val="Название Знак"/>
    <w:basedOn w:val="a0"/>
    <w:link w:val="a9"/>
    <w:rsid w:val="00D00764"/>
    <w:rPr>
      <w:rFonts w:ascii="Times New Roman" w:eastAsia="Times New Roman" w:hAnsi="Times New Roman" w:cs="Times New Roman"/>
      <w:sz w:val="28"/>
      <w:szCs w:val="20"/>
      <w:lang w:eastAsia="ru-RU"/>
    </w:rPr>
  </w:style>
  <w:style w:type="character" w:styleId="ab">
    <w:name w:val="Strong"/>
    <w:qFormat/>
    <w:rsid w:val="00D00764"/>
    <w:rPr>
      <w:rFonts w:cs="Times New Roman"/>
      <w:b/>
      <w:bCs/>
    </w:rPr>
  </w:style>
  <w:style w:type="paragraph" w:styleId="HTML">
    <w:name w:val="HTML Preformatted"/>
    <w:basedOn w:val="a"/>
    <w:link w:val="HTML0"/>
    <w:rsid w:val="00D0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00764"/>
    <w:rPr>
      <w:rFonts w:ascii="Courier New" w:eastAsia="Times New Roman" w:hAnsi="Courier New" w:cs="Courier New"/>
      <w:sz w:val="20"/>
      <w:szCs w:val="20"/>
      <w:lang w:eastAsia="ru-RU"/>
    </w:rPr>
  </w:style>
  <w:style w:type="paragraph" w:styleId="ac">
    <w:name w:val="Body Text Indent"/>
    <w:basedOn w:val="a"/>
    <w:link w:val="ad"/>
    <w:uiPriority w:val="99"/>
    <w:semiHidden/>
    <w:unhideWhenUsed/>
    <w:rsid w:val="00004541"/>
    <w:pPr>
      <w:spacing w:after="120"/>
      <w:ind w:left="283"/>
    </w:pPr>
  </w:style>
  <w:style w:type="character" w:customStyle="1" w:styleId="ad">
    <w:name w:val="Основной текст с отступом Знак"/>
    <w:basedOn w:val="a0"/>
    <w:link w:val="ac"/>
    <w:uiPriority w:val="99"/>
    <w:semiHidden/>
    <w:rsid w:val="00004541"/>
    <w:rPr>
      <w:rFonts w:ascii="Calibri" w:eastAsia="Calibri" w:hAnsi="Calibri" w:cs="Times New Roman"/>
    </w:rPr>
  </w:style>
  <w:style w:type="paragraph" w:styleId="3">
    <w:name w:val="Body Text 3"/>
    <w:basedOn w:val="a"/>
    <w:link w:val="30"/>
    <w:uiPriority w:val="99"/>
    <w:semiHidden/>
    <w:unhideWhenUsed/>
    <w:rsid w:val="00FB6123"/>
    <w:pPr>
      <w:spacing w:after="120"/>
    </w:pPr>
    <w:rPr>
      <w:sz w:val="16"/>
      <w:szCs w:val="16"/>
    </w:rPr>
  </w:style>
  <w:style w:type="character" w:customStyle="1" w:styleId="30">
    <w:name w:val="Основной текст 3 Знак"/>
    <w:basedOn w:val="a0"/>
    <w:link w:val="3"/>
    <w:uiPriority w:val="99"/>
    <w:semiHidden/>
    <w:rsid w:val="00FB6123"/>
    <w:rPr>
      <w:rFonts w:ascii="Calibri" w:eastAsia="Calibri" w:hAnsi="Calibri" w:cs="Times New Roman"/>
      <w:sz w:val="16"/>
      <w:szCs w:val="16"/>
    </w:rPr>
  </w:style>
  <w:style w:type="paragraph" w:styleId="31">
    <w:name w:val="Body Text Indent 3"/>
    <w:basedOn w:val="a"/>
    <w:link w:val="32"/>
    <w:rsid w:val="00FB6123"/>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FB6123"/>
    <w:rPr>
      <w:rFonts w:ascii="Times New Roman" w:eastAsia="Times New Roman" w:hAnsi="Times New Roman" w:cs="Times New Roman"/>
      <w:sz w:val="16"/>
      <w:szCs w:val="16"/>
      <w:lang w:eastAsia="ru-RU"/>
    </w:rPr>
  </w:style>
  <w:style w:type="paragraph" w:customStyle="1" w:styleId="ae">
    <w:name w:val="Стиль"/>
    <w:rsid w:val="00DF5747"/>
    <w:pPr>
      <w:widowControl w:val="0"/>
      <w:autoSpaceDE w:val="0"/>
      <w:autoSpaceDN w:val="0"/>
      <w:adjustRightInd w:val="0"/>
      <w:spacing w:after="0" w:line="240" w:lineRule="auto"/>
    </w:pPr>
    <w:rPr>
      <w:rFonts w:ascii="Times New Roman" w:eastAsia="MS Mincho" w:hAnsi="Times New Roman" w:cs="Times New Roman"/>
      <w:sz w:val="24"/>
      <w:szCs w:val="24"/>
      <w:lang w:eastAsia="ja-JP"/>
    </w:rPr>
  </w:style>
  <w:style w:type="paragraph" w:styleId="af">
    <w:name w:val="List Paragraph"/>
    <w:basedOn w:val="a"/>
    <w:uiPriority w:val="34"/>
    <w:qFormat/>
    <w:rsid w:val="00C3736A"/>
    <w:pPr>
      <w:ind w:left="720"/>
      <w:contextualSpacing/>
    </w:pPr>
  </w:style>
  <w:style w:type="paragraph" w:customStyle="1" w:styleId="ConsPlusTitle">
    <w:name w:val="ConsPlusTitle"/>
    <w:rsid w:val="00306F3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0">
    <w:name w:val="No Spacing"/>
    <w:basedOn w:val="a"/>
    <w:link w:val="af1"/>
    <w:uiPriority w:val="1"/>
    <w:qFormat/>
    <w:rsid w:val="0078262C"/>
    <w:pPr>
      <w:spacing w:after="0" w:line="240" w:lineRule="auto"/>
      <w:jc w:val="both"/>
    </w:pPr>
    <w:rPr>
      <w:rFonts w:eastAsia="Times New Roman" w:cs="Calibri"/>
      <w:sz w:val="20"/>
      <w:szCs w:val="20"/>
    </w:rPr>
  </w:style>
  <w:style w:type="character" w:customStyle="1" w:styleId="af1">
    <w:name w:val="Без интервала Знак"/>
    <w:link w:val="af0"/>
    <w:uiPriority w:val="99"/>
    <w:locked/>
    <w:rsid w:val="0078262C"/>
    <w:rPr>
      <w:rFonts w:ascii="Calibri" w:eastAsia="Times New Roman" w:hAnsi="Calibri" w:cs="Calibri"/>
      <w:sz w:val="20"/>
      <w:szCs w:val="20"/>
    </w:rPr>
  </w:style>
  <w:style w:type="character" w:customStyle="1" w:styleId="50">
    <w:name w:val="Заголовок 5 Знак"/>
    <w:basedOn w:val="a0"/>
    <w:link w:val="5"/>
    <w:rsid w:val="00762F28"/>
    <w:rPr>
      <w:rFonts w:ascii="Times New Roman" w:eastAsia="Times New Roman" w:hAnsi="Times New Roman" w:cs="Times New Roman"/>
      <w:b/>
      <w:bCs/>
      <w:sz w:val="20"/>
      <w:szCs w:val="20"/>
    </w:rPr>
  </w:style>
  <w:style w:type="paragraph" w:customStyle="1" w:styleId="CharChar1CharChar1CharChar">
    <w:name w:val="Char Char Знак Знак1 Char Char1 Знак Знак Char Char"/>
    <w:basedOn w:val="a"/>
    <w:rsid w:val="00762F28"/>
    <w:pPr>
      <w:spacing w:before="100" w:beforeAutospacing="1" w:after="100" w:afterAutospacing="1" w:line="240" w:lineRule="auto"/>
    </w:pPr>
    <w:rPr>
      <w:rFonts w:ascii="Tahoma" w:eastAsia="Times New Roman" w:hAnsi="Tahoma"/>
      <w:sz w:val="20"/>
      <w:szCs w:val="20"/>
      <w:lang w:val="en-US"/>
    </w:rPr>
  </w:style>
  <w:style w:type="paragraph" w:styleId="af2">
    <w:name w:val="header"/>
    <w:basedOn w:val="a"/>
    <w:link w:val="af3"/>
    <w:uiPriority w:val="99"/>
    <w:unhideWhenUsed/>
    <w:rsid w:val="0075705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5705B"/>
    <w:rPr>
      <w:rFonts w:ascii="Calibri" w:eastAsia="Calibri" w:hAnsi="Calibri" w:cs="Times New Roman"/>
    </w:rPr>
  </w:style>
  <w:style w:type="paragraph" w:styleId="af4">
    <w:name w:val="footer"/>
    <w:basedOn w:val="a"/>
    <w:link w:val="af5"/>
    <w:uiPriority w:val="99"/>
    <w:unhideWhenUsed/>
    <w:rsid w:val="0075705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5705B"/>
    <w:rPr>
      <w:rFonts w:ascii="Calibri" w:eastAsia="Calibri" w:hAnsi="Calibri" w:cs="Times New Roman"/>
    </w:rPr>
  </w:style>
  <w:style w:type="paragraph" w:styleId="af6">
    <w:name w:val="Balloon Text"/>
    <w:basedOn w:val="a"/>
    <w:link w:val="af7"/>
    <w:uiPriority w:val="99"/>
    <w:semiHidden/>
    <w:unhideWhenUsed/>
    <w:rsid w:val="009273C0"/>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9273C0"/>
    <w:rPr>
      <w:rFonts w:ascii="Tahoma" w:eastAsia="Calibri" w:hAnsi="Tahoma" w:cs="Tahoma"/>
      <w:sz w:val="16"/>
      <w:szCs w:val="16"/>
    </w:rPr>
  </w:style>
  <w:style w:type="character" w:customStyle="1" w:styleId="apple-style-span">
    <w:name w:val="apple-style-span"/>
    <w:basedOn w:val="a0"/>
    <w:rsid w:val="001E1030"/>
  </w:style>
  <w:style w:type="character" w:styleId="af8">
    <w:name w:val="Hyperlink"/>
    <w:basedOn w:val="a0"/>
    <w:uiPriority w:val="99"/>
    <w:semiHidden/>
    <w:unhideWhenUsed/>
    <w:rsid w:val="001E1030"/>
    <w:rPr>
      <w:color w:val="0000FF"/>
      <w:u w:val="single"/>
    </w:rPr>
  </w:style>
  <w:style w:type="table" w:customStyle="1" w:styleId="10">
    <w:name w:val="Сетка таблицы1"/>
    <w:basedOn w:val="a1"/>
    <w:uiPriority w:val="39"/>
    <w:rsid w:val="00883E1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417004">
      <w:bodyDiv w:val="1"/>
      <w:marLeft w:val="0"/>
      <w:marRight w:val="0"/>
      <w:marTop w:val="0"/>
      <w:marBottom w:val="0"/>
      <w:divBdr>
        <w:top w:val="none" w:sz="0" w:space="0" w:color="auto"/>
        <w:left w:val="none" w:sz="0" w:space="0" w:color="auto"/>
        <w:bottom w:val="none" w:sz="0" w:space="0" w:color="auto"/>
        <w:right w:val="none" w:sz="0" w:space="0" w:color="auto"/>
      </w:divBdr>
    </w:div>
    <w:div w:id="835190883">
      <w:bodyDiv w:val="1"/>
      <w:marLeft w:val="0"/>
      <w:marRight w:val="0"/>
      <w:marTop w:val="0"/>
      <w:marBottom w:val="0"/>
      <w:divBdr>
        <w:top w:val="none" w:sz="0" w:space="0" w:color="auto"/>
        <w:left w:val="none" w:sz="0" w:space="0" w:color="auto"/>
        <w:bottom w:val="none" w:sz="0" w:space="0" w:color="auto"/>
        <w:right w:val="none" w:sz="0" w:space="0" w:color="auto"/>
      </w:divBdr>
      <w:divsChild>
        <w:div w:id="1738015565">
          <w:marLeft w:val="0"/>
          <w:marRight w:val="0"/>
          <w:marTop w:val="0"/>
          <w:marBottom w:val="0"/>
          <w:divBdr>
            <w:top w:val="none" w:sz="0" w:space="0" w:color="auto"/>
            <w:left w:val="none" w:sz="0" w:space="0" w:color="auto"/>
            <w:bottom w:val="none" w:sz="0" w:space="0" w:color="auto"/>
            <w:right w:val="none" w:sz="0" w:space="0" w:color="auto"/>
          </w:divBdr>
        </w:div>
      </w:divsChild>
    </w:div>
    <w:div w:id="835926292">
      <w:bodyDiv w:val="1"/>
      <w:marLeft w:val="0"/>
      <w:marRight w:val="0"/>
      <w:marTop w:val="0"/>
      <w:marBottom w:val="0"/>
      <w:divBdr>
        <w:top w:val="none" w:sz="0" w:space="0" w:color="auto"/>
        <w:left w:val="none" w:sz="0" w:space="0" w:color="auto"/>
        <w:bottom w:val="none" w:sz="0" w:space="0" w:color="auto"/>
        <w:right w:val="none" w:sz="0" w:space="0" w:color="auto"/>
      </w:divBdr>
    </w:div>
    <w:div w:id="930436039">
      <w:bodyDiv w:val="1"/>
      <w:marLeft w:val="0"/>
      <w:marRight w:val="0"/>
      <w:marTop w:val="0"/>
      <w:marBottom w:val="0"/>
      <w:divBdr>
        <w:top w:val="none" w:sz="0" w:space="0" w:color="auto"/>
        <w:left w:val="none" w:sz="0" w:space="0" w:color="auto"/>
        <w:bottom w:val="none" w:sz="0" w:space="0" w:color="auto"/>
        <w:right w:val="none" w:sz="0" w:space="0" w:color="auto"/>
      </w:divBdr>
    </w:div>
    <w:div w:id="938491881">
      <w:bodyDiv w:val="1"/>
      <w:marLeft w:val="0"/>
      <w:marRight w:val="0"/>
      <w:marTop w:val="0"/>
      <w:marBottom w:val="0"/>
      <w:divBdr>
        <w:top w:val="none" w:sz="0" w:space="0" w:color="auto"/>
        <w:left w:val="none" w:sz="0" w:space="0" w:color="auto"/>
        <w:bottom w:val="none" w:sz="0" w:space="0" w:color="auto"/>
        <w:right w:val="none" w:sz="0" w:space="0" w:color="auto"/>
      </w:divBdr>
    </w:div>
    <w:div w:id="1487555850">
      <w:bodyDiv w:val="1"/>
      <w:marLeft w:val="0"/>
      <w:marRight w:val="0"/>
      <w:marTop w:val="0"/>
      <w:marBottom w:val="0"/>
      <w:divBdr>
        <w:top w:val="none" w:sz="0" w:space="0" w:color="auto"/>
        <w:left w:val="none" w:sz="0" w:space="0" w:color="auto"/>
        <w:bottom w:val="none" w:sz="0" w:space="0" w:color="auto"/>
        <w:right w:val="none" w:sz="0" w:space="0" w:color="auto"/>
      </w:divBdr>
    </w:div>
    <w:div w:id="1556968983">
      <w:bodyDiv w:val="1"/>
      <w:marLeft w:val="0"/>
      <w:marRight w:val="0"/>
      <w:marTop w:val="0"/>
      <w:marBottom w:val="0"/>
      <w:divBdr>
        <w:top w:val="none" w:sz="0" w:space="0" w:color="auto"/>
        <w:left w:val="none" w:sz="0" w:space="0" w:color="auto"/>
        <w:bottom w:val="none" w:sz="0" w:space="0" w:color="auto"/>
        <w:right w:val="none" w:sz="0" w:space="0" w:color="auto"/>
      </w:divBdr>
      <w:divsChild>
        <w:div w:id="1837110544">
          <w:marLeft w:val="547"/>
          <w:marRight w:val="0"/>
          <w:marTop w:val="96"/>
          <w:marBottom w:val="0"/>
          <w:divBdr>
            <w:top w:val="none" w:sz="0" w:space="0" w:color="auto"/>
            <w:left w:val="none" w:sz="0" w:space="0" w:color="auto"/>
            <w:bottom w:val="none" w:sz="0" w:space="0" w:color="auto"/>
            <w:right w:val="none" w:sz="0" w:space="0" w:color="auto"/>
          </w:divBdr>
        </w:div>
        <w:div w:id="1443190051">
          <w:marLeft w:val="547"/>
          <w:marRight w:val="0"/>
          <w:marTop w:val="96"/>
          <w:marBottom w:val="0"/>
          <w:divBdr>
            <w:top w:val="none" w:sz="0" w:space="0" w:color="auto"/>
            <w:left w:val="none" w:sz="0" w:space="0" w:color="auto"/>
            <w:bottom w:val="none" w:sz="0" w:space="0" w:color="auto"/>
            <w:right w:val="none" w:sz="0" w:space="0" w:color="auto"/>
          </w:divBdr>
        </w:div>
        <w:div w:id="729697735">
          <w:marLeft w:val="547"/>
          <w:marRight w:val="0"/>
          <w:marTop w:val="96"/>
          <w:marBottom w:val="0"/>
          <w:divBdr>
            <w:top w:val="none" w:sz="0" w:space="0" w:color="auto"/>
            <w:left w:val="none" w:sz="0" w:space="0" w:color="auto"/>
            <w:bottom w:val="none" w:sz="0" w:space="0" w:color="auto"/>
            <w:right w:val="none" w:sz="0" w:space="0" w:color="auto"/>
          </w:divBdr>
        </w:div>
        <w:div w:id="1608393817">
          <w:marLeft w:val="547"/>
          <w:marRight w:val="0"/>
          <w:marTop w:val="96"/>
          <w:marBottom w:val="0"/>
          <w:divBdr>
            <w:top w:val="none" w:sz="0" w:space="0" w:color="auto"/>
            <w:left w:val="none" w:sz="0" w:space="0" w:color="auto"/>
            <w:bottom w:val="none" w:sz="0" w:space="0" w:color="auto"/>
            <w:right w:val="none" w:sz="0" w:space="0" w:color="auto"/>
          </w:divBdr>
        </w:div>
        <w:div w:id="1883594457">
          <w:marLeft w:val="547"/>
          <w:marRight w:val="0"/>
          <w:marTop w:val="96"/>
          <w:marBottom w:val="0"/>
          <w:divBdr>
            <w:top w:val="none" w:sz="0" w:space="0" w:color="auto"/>
            <w:left w:val="none" w:sz="0" w:space="0" w:color="auto"/>
            <w:bottom w:val="none" w:sz="0" w:space="0" w:color="auto"/>
            <w:right w:val="none" w:sz="0" w:space="0" w:color="auto"/>
          </w:divBdr>
        </w:div>
        <w:div w:id="350306053">
          <w:marLeft w:val="547"/>
          <w:marRight w:val="0"/>
          <w:marTop w:val="96"/>
          <w:marBottom w:val="0"/>
          <w:divBdr>
            <w:top w:val="none" w:sz="0" w:space="0" w:color="auto"/>
            <w:left w:val="none" w:sz="0" w:space="0" w:color="auto"/>
            <w:bottom w:val="none" w:sz="0" w:space="0" w:color="auto"/>
            <w:right w:val="none" w:sz="0" w:space="0" w:color="auto"/>
          </w:divBdr>
        </w:div>
        <w:div w:id="476383128">
          <w:marLeft w:val="547"/>
          <w:marRight w:val="0"/>
          <w:marTop w:val="96"/>
          <w:marBottom w:val="0"/>
          <w:divBdr>
            <w:top w:val="none" w:sz="0" w:space="0" w:color="auto"/>
            <w:left w:val="none" w:sz="0" w:space="0" w:color="auto"/>
            <w:bottom w:val="none" w:sz="0" w:space="0" w:color="auto"/>
            <w:right w:val="none" w:sz="0" w:space="0" w:color="auto"/>
          </w:divBdr>
        </w:div>
      </w:divsChild>
    </w:div>
    <w:div w:id="1876968941">
      <w:bodyDiv w:val="1"/>
      <w:marLeft w:val="0"/>
      <w:marRight w:val="0"/>
      <w:marTop w:val="0"/>
      <w:marBottom w:val="0"/>
      <w:divBdr>
        <w:top w:val="none" w:sz="0" w:space="0" w:color="auto"/>
        <w:left w:val="none" w:sz="0" w:space="0" w:color="auto"/>
        <w:bottom w:val="none" w:sz="0" w:space="0" w:color="auto"/>
        <w:right w:val="none" w:sz="0" w:space="0" w:color="auto"/>
      </w:divBdr>
      <w:divsChild>
        <w:div w:id="1943806025">
          <w:marLeft w:val="547"/>
          <w:marRight w:val="0"/>
          <w:marTop w:val="96"/>
          <w:marBottom w:val="0"/>
          <w:divBdr>
            <w:top w:val="none" w:sz="0" w:space="0" w:color="auto"/>
            <w:left w:val="none" w:sz="0" w:space="0" w:color="auto"/>
            <w:bottom w:val="none" w:sz="0" w:space="0" w:color="auto"/>
            <w:right w:val="none" w:sz="0" w:space="0" w:color="auto"/>
          </w:divBdr>
        </w:div>
        <w:div w:id="4476149">
          <w:marLeft w:val="547"/>
          <w:marRight w:val="0"/>
          <w:marTop w:val="96"/>
          <w:marBottom w:val="0"/>
          <w:divBdr>
            <w:top w:val="none" w:sz="0" w:space="0" w:color="auto"/>
            <w:left w:val="none" w:sz="0" w:space="0" w:color="auto"/>
            <w:bottom w:val="none" w:sz="0" w:space="0" w:color="auto"/>
            <w:right w:val="none" w:sz="0" w:space="0" w:color="auto"/>
          </w:divBdr>
        </w:div>
        <w:div w:id="610403080">
          <w:marLeft w:val="547"/>
          <w:marRight w:val="0"/>
          <w:marTop w:val="96"/>
          <w:marBottom w:val="0"/>
          <w:divBdr>
            <w:top w:val="none" w:sz="0" w:space="0" w:color="auto"/>
            <w:left w:val="none" w:sz="0" w:space="0" w:color="auto"/>
            <w:bottom w:val="none" w:sz="0" w:space="0" w:color="auto"/>
            <w:right w:val="none" w:sz="0" w:space="0" w:color="auto"/>
          </w:divBdr>
        </w:div>
        <w:div w:id="1939561990">
          <w:marLeft w:val="547"/>
          <w:marRight w:val="0"/>
          <w:marTop w:val="96"/>
          <w:marBottom w:val="0"/>
          <w:divBdr>
            <w:top w:val="none" w:sz="0" w:space="0" w:color="auto"/>
            <w:left w:val="none" w:sz="0" w:space="0" w:color="auto"/>
            <w:bottom w:val="none" w:sz="0" w:space="0" w:color="auto"/>
            <w:right w:val="none" w:sz="0" w:space="0" w:color="auto"/>
          </w:divBdr>
        </w:div>
        <w:div w:id="759452005">
          <w:marLeft w:val="547"/>
          <w:marRight w:val="0"/>
          <w:marTop w:val="96"/>
          <w:marBottom w:val="0"/>
          <w:divBdr>
            <w:top w:val="none" w:sz="0" w:space="0" w:color="auto"/>
            <w:left w:val="none" w:sz="0" w:space="0" w:color="auto"/>
            <w:bottom w:val="none" w:sz="0" w:space="0" w:color="auto"/>
            <w:right w:val="none" w:sz="0" w:space="0" w:color="auto"/>
          </w:divBdr>
        </w:div>
        <w:div w:id="1546068185">
          <w:marLeft w:val="547"/>
          <w:marRight w:val="0"/>
          <w:marTop w:val="96"/>
          <w:marBottom w:val="0"/>
          <w:divBdr>
            <w:top w:val="none" w:sz="0" w:space="0" w:color="auto"/>
            <w:left w:val="none" w:sz="0" w:space="0" w:color="auto"/>
            <w:bottom w:val="none" w:sz="0" w:space="0" w:color="auto"/>
            <w:right w:val="none" w:sz="0" w:space="0" w:color="auto"/>
          </w:divBdr>
        </w:div>
        <w:div w:id="31792412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C5B5F3735379F4715AC33896D6880A9934D42B9F5F69FF867FDF7AL5H"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8890E-401C-49B2-94E3-A70C4ED8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3169</TotalTime>
  <Pages>1</Pages>
  <Words>14116</Words>
  <Characters>80463</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Hobotova_OI</dc:creator>
  <cp:keywords/>
  <dc:description/>
  <cp:lastModifiedBy>Ира</cp:lastModifiedBy>
  <cp:revision>181</cp:revision>
  <cp:lastPrinted>2016-03-02T11:26:00Z</cp:lastPrinted>
  <dcterms:created xsi:type="dcterms:W3CDTF">2013-10-15T05:46:00Z</dcterms:created>
  <dcterms:modified xsi:type="dcterms:W3CDTF">2016-03-03T13:09:00Z</dcterms:modified>
</cp:coreProperties>
</file>