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9B" w:rsidRPr="00851C9B" w:rsidRDefault="00851C9B" w:rsidP="00851C9B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51C9B">
        <w:rPr>
          <w:rFonts w:ascii="Times New Roman" w:hAnsi="Times New Roman" w:cs="Times New Roman"/>
          <w:b/>
          <w:i/>
          <w:sz w:val="18"/>
          <w:szCs w:val="18"/>
        </w:rPr>
        <w:t>МУНИЦИПАЛЬНОЕ БЮДЖЕТНОЕ ДОШКОЛЬНОЕ ОБРАЗОВАТЕЛЬНОЕ УЧРЕЖДЕНИЕ «ДЕТСКИЙ САД «ЧЕБУРАШКА» МУНИЦИПАЛЬНОГО ОБРАЗОВАНИЯ «ГОРОД ДЕСНОГОРСК» СМОЛЕНСКОЙ ОБЛАСТИ</w:t>
      </w:r>
    </w:p>
    <w:p w:rsidR="00CD4401" w:rsidRDefault="00CD4401" w:rsidP="006D7390">
      <w:pPr>
        <w:rPr>
          <w:b/>
          <w:bCs/>
        </w:rPr>
      </w:pPr>
    </w:p>
    <w:p w:rsidR="00851C9B" w:rsidRDefault="00851C9B" w:rsidP="006D7390">
      <w:pPr>
        <w:rPr>
          <w:b/>
          <w:bCs/>
        </w:rPr>
      </w:pPr>
    </w:p>
    <w:p w:rsidR="00851C9B" w:rsidRDefault="00851C9B" w:rsidP="006D7390">
      <w:pPr>
        <w:rPr>
          <w:b/>
          <w:bCs/>
        </w:rPr>
      </w:pPr>
    </w:p>
    <w:p w:rsidR="00851C9B" w:rsidRDefault="00851C9B" w:rsidP="006D7390">
      <w:pPr>
        <w:rPr>
          <w:b/>
          <w:bCs/>
        </w:rPr>
      </w:pPr>
    </w:p>
    <w:p w:rsidR="00851C9B" w:rsidRDefault="00851C9B" w:rsidP="006D7390">
      <w:pPr>
        <w:rPr>
          <w:b/>
          <w:bCs/>
        </w:rPr>
      </w:pPr>
    </w:p>
    <w:p w:rsidR="00851C9B" w:rsidRPr="00CE42B5" w:rsidRDefault="00851C9B" w:rsidP="006D7390">
      <w:pPr>
        <w:rPr>
          <w:rFonts w:ascii="Times New Roman" w:hAnsi="Times New Roman" w:cs="Times New Roman"/>
          <w:b/>
          <w:bCs/>
        </w:rPr>
      </w:pPr>
    </w:p>
    <w:p w:rsidR="00851C9B" w:rsidRPr="00945D36" w:rsidRDefault="00CE42B5" w:rsidP="00945D36">
      <w:pPr>
        <w:tabs>
          <w:tab w:val="left" w:pos="3308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45D36">
        <w:rPr>
          <w:rFonts w:ascii="Times New Roman" w:hAnsi="Times New Roman" w:cs="Times New Roman"/>
          <w:b/>
          <w:bCs/>
          <w:sz w:val="40"/>
          <w:szCs w:val="40"/>
        </w:rPr>
        <w:t>Формы работы по познавательно – речевому развитию дошкольн</w:t>
      </w:r>
      <w:r w:rsidR="00DD4534">
        <w:rPr>
          <w:rFonts w:ascii="Times New Roman" w:hAnsi="Times New Roman" w:cs="Times New Roman"/>
          <w:b/>
          <w:bCs/>
          <w:sz w:val="40"/>
          <w:szCs w:val="40"/>
        </w:rPr>
        <w:t xml:space="preserve">иков в условиях введения </w:t>
      </w:r>
      <w:r w:rsidR="00945D36" w:rsidRPr="00945D36">
        <w:rPr>
          <w:rFonts w:ascii="Times New Roman" w:hAnsi="Times New Roman" w:cs="Times New Roman"/>
          <w:b/>
          <w:bCs/>
          <w:sz w:val="40"/>
          <w:szCs w:val="40"/>
        </w:rPr>
        <w:t xml:space="preserve"> ФГОС</w:t>
      </w:r>
    </w:p>
    <w:p w:rsidR="00945D36" w:rsidRDefault="00945D36" w:rsidP="00CE42B5">
      <w:pPr>
        <w:tabs>
          <w:tab w:val="left" w:pos="3308"/>
        </w:tabs>
        <w:rPr>
          <w:rFonts w:ascii="Times New Roman" w:hAnsi="Times New Roman" w:cs="Times New Roman"/>
          <w:b/>
          <w:bCs/>
        </w:rPr>
      </w:pPr>
    </w:p>
    <w:p w:rsidR="00945D36" w:rsidRDefault="00945D36" w:rsidP="00CE42B5">
      <w:pPr>
        <w:tabs>
          <w:tab w:val="left" w:pos="3308"/>
        </w:tabs>
        <w:rPr>
          <w:rFonts w:ascii="Times New Roman" w:hAnsi="Times New Roman" w:cs="Times New Roman"/>
          <w:b/>
          <w:bCs/>
        </w:rPr>
      </w:pPr>
    </w:p>
    <w:p w:rsidR="00945D36" w:rsidRDefault="00945D36" w:rsidP="00CE42B5">
      <w:pPr>
        <w:tabs>
          <w:tab w:val="left" w:pos="3308"/>
        </w:tabs>
        <w:rPr>
          <w:rFonts w:ascii="Times New Roman" w:hAnsi="Times New Roman" w:cs="Times New Roman"/>
          <w:b/>
          <w:bCs/>
        </w:rPr>
      </w:pPr>
    </w:p>
    <w:p w:rsidR="00945D36" w:rsidRDefault="00945D36" w:rsidP="00CE42B5">
      <w:pPr>
        <w:tabs>
          <w:tab w:val="left" w:pos="3308"/>
        </w:tabs>
        <w:rPr>
          <w:rFonts w:ascii="Times New Roman" w:hAnsi="Times New Roman" w:cs="Times New Roman"/>
          <w:b/>
          <w:bCs/>
        </w:rPr>
      </w:pPr>
    </w:p>
    <w:p w:rsidR="00945D36" w:rsidRDefault="00945D36" w:rsidP="00CE42B5">
      <w:pPr>
        <w:tabs>
          <w:tab w:val="left" w:pos="3308"/>
        </w:tabs>
        <w:rPr>
          <w:rFonts w:ascii="Times New Roman" w:hAnsi="Times New Roman" w:cs="Times New Roman"/>
          <w:b/>
          <w:bCs/>
        </w:rPr>
      </w:pPr>
    </w:p>
    <w:p w:rsidR="00945D36" w:rsidRDefault="00945D36" w:rsidP="00CE42B5">
      <w:pPr>
        <w:tabs>
          <w:tab w:val="left" w:pos="3308"/>
        </w:tabs>
        <w:rPr>
          <w:rFonts w:ascii="Times New Roman" w:hAnsi="Times New Roman" w:cs="Times New Roman"/>
          <w:b/>
          <w:bCs/>
        </w:rPr>
      </w:pPr>
    </w:p>
    <w:p w:rsidR="00945D36" w:rsidRDefault="00945D36" w:rsidP="00CE42B5">
      <w:pPr>
        <w:tabs>
          <w:tab w:val="left" w:pos="3308"/>
        </w:tabs>
        <w:rPr>
          <w:rFonts w:ascii="Times New Roman" w:hAnsi="Times New Roman" w:cs="Times New Roman"/>
          <w:b/>
          <w:bCs/>
        </w:rPr>
      </w:pPr>
    </w:p>
    <w:p w:rsidR="00945D36" w:rsidRDefault="00945D36" w:rsidP="00CE42B5">
      <w:pPr>
        <w:tabs>
          <w:tab w:val="left" w:pos="3308"/>
        </w:tabs>
        <w:rPr>
          <w:rFonts w:ascii="Times New Roman" w:hAnsi="Times New Roman" w:cs="Times New Roman"/>
          <w:b/>
          <w:bCs/>
        </w:rPr>
      </w:pPr>
    </w:p>
    <w:p w:rsidR="00227D61" w:rsidRDefault="00CE42B5" w:rsidP="00945D36">
      <w:pPr>
        <w:tabs>
          <w:tab w:val="left" w:pos="3308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45D36">
        <w:rPr>
          <w:rFonts w:ascii="Times New Roman" w:hAnsi="Times New Roman" w:cs="Times New Roman"/>
          <w:b/>
          <w:bCs/>
          <w:sz w:val="28"/>
          <w:szCs w:val="28"/>
        </w:rPr>
        <w:t xml:space="preserve">Выполнила воспитатель </w:t>
      </w:r>
    </w:p>
    <w:p w:rsidR="00227D61" w:rsidRDefault="00CE42B5" w:rsidP="00945D36">
      <w:pPr>
        <w:tabs>
          <w:tab w:val="left" w:pos="3308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45D36">
        <w:rPr>
          <w:rFonts w:ascii="Times New Roman" w:hAnsi="Times New Roman" w:cs="Times New Roman"/>
          <w:b/>
          <w:bCs/>
          <w:sz w:val="28"/>
          <w:szCs w:val="28"/>
        </w:rPr>
        <w:t xml:space="preserve">МБДОУ д/с «Чебурашка»: </w:t>
      </w:r>
    </w:p>
    <w:p w:rsidR="00CE42B5" w:rsidRPr="00945D36" w:rsidRDefault="00CE42B5" w:rsidP="00945D36">
      <w:pPr>
        <w:tabs>
          <w:tab w:val="left" w:pos="3308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45D36">
        <w:rPr>
          <w:rFonts w:ascii="Times New Roman" w:hAnsi="Times New Roman" w:cs="Times New Roman"/>
          <w:b/>
          <w:bCs/>
          <w:sz w:val="28"/>
          <w:szCs w:val="28"/>
        </w:rPr>
        <w:t>Михалькова</w:t>
      </w:r>
      <w:proofErr w:type="spellEnd"/>
      <w:r w:rsidRPr="00945D36">
        <w:rPr>
          <w:rFonts w:ascii="Times New Roman" w:hAnsi="Times New Roman" w:cs="Times New Roman"/>
          <w:b/>
          <w:bCs/>
          <w:sz w:val="28"/>
          <w:szCs w:val="28"/>
        </w:rPr>
        <w:t xml:space="preserve"> Л.Н.</w:t>
      </w:r>
    </w:p>
    <w:p w:rsidR="00CE42B5" w:rsidRPr="00945D36" w:rsidRDefault="00CE42B5" w:rsidP="00945D36">
      <w:pPr>
        <w:tabs>
          <w:tab w:val="left" w:pos="3308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51C9B" w:rsidRDefault="00851C9B" w:rsidP="006D7390">
      <w:pPr>
        <w:rPr>
          <w:rFonts w:ascii="Times New Roman" w:hAnsi="Times New Roman" w:cs="Times New Roman"/>
          <w:b/>
          <w:bCs/>
        </w:rPr>
      </w:pPr>
    </w:p>
    <w:p w:rsidR="00945D36" w:rsidRDefault="00945D36" w:rsidP="006D7390">
      <w:pPr>
        <w:rPr>
          <w:rFonts w:ascii="Times New Roman" w:hAnsi="Times New Roman" w:cs="Times New Roman"/>
          <w:b/>
          <w:bCs/>
        </w:rPr>
      </w:pPr>
    </w:p>
    <w:p w:rsidR="00945D36" w:rsidRDefault="00945D36" w:rsidP="006D7390">
      <w:pPr>
        <w:rPr>
          <w:rFonts w:ascii="Times New Roman" w:hAnsi="Times New Roman" w:cs="Times New Roman"/>
          <w:b/>
          <w:bCs/>
        </w:rPr>
      </w:pPr>
    </w:p>
    <w:p w:rsidR="00945D36" w:rsidRDefault="00945D36" w:rsidP="006D7390">
      <w:pPr>
        <w:rPr>
          <w:rFonts w:ascii="Times New Roman" w:hAnsi="Times New Roman" w:cs="Times New Roman"/>
          <w:b/>
          <w:bCs/>
        </w:rPr>
      </w:pPr>
    </w:p>
    <w:p w:rsidR="00945D36" w:rsidRDefault="00945D36" w:rsidP="006D7390">
      <w:pPr>
        <w:rPr>
          <w:rFonts w:ascii="Times New Roman" w:hAnsi="Times New Roman" w:cs="Times New Roman"/>
          <w:b/>
          <w:bCs/>
        </w:rPr>
      </w:pPr>
    </w:p>
    <w:p w:rsidR="00945D36" w:rsidRPr="00CE42B5" w:rsidRDefault="00945D36" w:rsidP="006D7390">
      <w:pPr>
        <w:rPr>
          <w:rFonts w:ascii="Times New Roman" w:hAnsi="Times New Roman" w:cs="Times New Roman"/>
          <w:b/>
          <w:bCs/>
        </w:rPr>
      </w:pPr>
    </w:p>
    <w:p w:rsidR="00945D36" w:rsidRDefault="00945D36" w:rsidP="006D7390">
      <w:pPr>
        <w:rPr>
          <w:rFonts w:ascii="Times New Roman" w:hAnsi="Times New Roman" w:cs="Times New Roman"/>
          <w:b/>
          <w:bCs/>
        </w:rPr>
      </w:pPr>
    </w:p>
    <w:p w:rsidR="00851C9B" w:rsidRPr="00945D36" w:rsidRDefault="00945D36" w:rsidP="00945D3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5D36">
        <w:rPr>
          <w:rFonts w:ascii="Times New Roman" w:hAnsi="Times New Roman" w:cs="Times New Roman"/>
          <w:bCs/>
          <w:sz w:val="28"/>
          <w:szCs w:val="28"/>
        </w:rPr>
        <w:t>г</w:t>
      </w:r>
      <w:r w:rsidR="00CE42B5" w:rsidRPr="00945D36">
        <w:rPr>
          <w:rFonts w:ascii="Times New Roman" w:hAnsi="Times New Roman" w:cs="Times New Roman"/>
          <w:bCs/>
          <w:sz w:val="28"/>
          <w:szCs w:val="28"/>
        </w:rPr>
        <w:t>. Десногорск, 2016 г.</w:t>
      </w:r>
    </w:p>
    <w:p w:rsidR="00CD4401" w:rsidRPr="00851C9B" w:rsidRDefault="00CD4401" w:rsidP="00851C9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C9B">
        <w:rPr>
          <w:rFonts w:ascii="Times New Roman" w:eastAsia="Calibri" w:hAnsi="Times New Roman" w:cs="Times New Roman"/>
          <w:sz w:val="28"/>
          <w:szCs w:val="28"/>
        </w:rPr>
        <w:lastRenderedPageBreak/>
        <w:t>ФГОС предполагает деление познавательно-речевого развития на две отдельные области: познавательное и речевое.</w:t>
      </w:r>
    </w:p>
    <w:p w:rsidR="006D7390" w:rsidRPr="00851C9B" w:rsidRDefault="006D7390" w:rsidP="00851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9B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  <w:r w:rsidRPr="00851C9B">
        <w:rPr>
          <w:rFonts w:ascii="Times New Roman" w:hAnsi="Times New Roman" w:cs="Times New Roman"/>
          <w:sz w:val="28"/>
          <w:szCs w:val="28"/>
        </w:rPr>
        <w:t> </w:t>
      </w:r>
      <w:r w:rsidR="001C5422" w:rsidRPr="00851C9B">
        <w:rPr>
          <w:rFonts w:ascii="Times New Roman" w:hAnsi="Times New Roman" w:cs="Times New Roman"/>
          <w:sz w:val="28"/>
          <w:szCs w:val="28"/>
        </w:rPr>
        <w:t>-</w:t>
      </w:r>
      <w:r w:rsidRPr="00851C9B">
        <w:rPr>
          <w:rFonts w:ascii="Times New Roman" w:hAnsi="Times New Roman" w:cs="Times New Roman"/>
          <w:sz w:val="28"/>
          <w:szCs w:val="28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E685F" w:rsidRPr="00851C9B" w:rsidRDefault="00EE685F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C9B">
        <w:rPr>
          <w:rFonts w:ascii="Times New Roman" w:eastAsia="Calibri" w:hAnsi="Times New Roman" w:cs="Times New Roman"/>
          <w:b/>
          <w:bCs/>
          <w:sz w:val="28"/>
          <w:szCs w:val="28"/>
        </w:rPr>
        <w:t>К основным формам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>, направленным на познавательное развитие по ФГОС в ДОУ, относятся:</w:t>
      </w:r>
    </w:p>
    <w:p w:rsidR="00EE685F" w:rsidRPr="00851C9B" w:rsidRDefault="00EE685F" w:rsidP="00945D36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C9B">
        <w:rPr>
          <w:rFonts w:ascii="Times New Roman" w:eastAsia="Calibri" w:hAnsi="Times New Roman" w:cs="Times New Roman"/>
          <w:bCs/>
          <w:sz w:val="28"/>
          <w:szCs w:val="28"/>
        </w:rPr>
        <w:t>личная вовлеченность детей в исследование и разную деятельность;</w:t>
      </w:r>
    </w:p>
    <w:p w:rsidR="00EE685F" w:rsidRPr="00851C9B" w:rsidRDefault="00EE685F" w:rsidP="00945D36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C9B">
        <w:rPr>
          <w:rFonts w:ascii="Times New Roman" w:eastAsia="Calibri" w:hAnsi="Times New Roman" w:cs="Times New Roman"/>
          <w:bCs/>
          <w:sz w:val="28"/>
          <w:szCs w:val="28"/>
        </w:rPr>
        <w:t>применение различных дидактических заданий и игр;</w:t>
      </w:r>
    </w:p>
    <w:p w:rsidR="00EE685F" w:rsidRPr="00851C9B" w:rsidRDefault="00EE685F" w:rsidP="00945D36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C9B">
        <w:rPr>
          <w:rFonts w:ascii="Times New Roman" w:eastAsia="Calibri" w:hAnsi="Times New Roman" w:cs="Times New Roman"/>
          <w:bCs/>
          <w:sz w:val="28"/>
          <w:szCs w:val="28"/>
        </w:rPr>
        <w:t>использование приемов в обучении, которые помогают в становлении у детей таких черт, как воображение, любознательность и развитие речи, пополнение словарного запаса, формирование мышления и памяти.</w:t>
      </w:r>
    </w:p>
    <w:p w:rsidR="00EE685F" w:rsidRPr="00851C9B" w:rsidRDefault="00EE685F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C9B">
        <w:rPr>
          <w:rFonts w:ascii="Times New Roman" w:eastAsia="Calibri" w:hAnsi="Times New Roman" w:cs="Times New Roman"/>
          <w:bCs/>
          <w:sz w:val="28"/>
          <w:szCs w:val="28"/>
        </w:rPr>
        <w:t>Познавательное развитие дошкольников немыслимо без активности. Чтобы малыши не были пассивны, для поддержки их активности используются своеобразные игры.</w:t>
      </w:r>
      <w:r w:rsidR="00611E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>Малыши не мыслят своей жизни без игры. Нормально развивающийся ребенок</w:t>
      </w:r>
      <w:r w:rsidR="00611E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>постоянно манипулирует с предметами. На этом строится работа воспитателей по познавательной деятельности.</w:t>
      </w:r>
    </w:p>
    <w:p w:rsidR="00EE685F" w:rsidRPr="00851C9B" w:rsidRDefault="00EE685F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C9B">
        <w:rPr>
          <w:rFonts w:ascii="Times New Roman" w:eastAsia="Calibri" w:hAnsi="Times New Roman" w:cs="Times New Roman"/>
          <w:bCs/>
          <w:sz w:val="28"/>
          <w:szCs w:val="28"/>
        </w:rPr>
        <w:t>Утром дети приходят в группу. Первым делом проводится зарядка. Испол</w:t>
      </w:r>
      <w:r w:rsidR="00261D2E">
        <w:rPr>
          <w:rFonts w:ascii="Times New Roman" w:eastAsia="Calibri" w:hAnsi="Times New Roman" w:cs="Times New Roman"/>
          <w:bCs/>
          <w:sz w:val="28"/>
          <w:szCs w:val="28"/>
        </w:rPr>
        <w:t>ьзуются такие упражнения, как: «собери грибочки», «понюхаем цветочки», «лучики-лучики»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11E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>После завтрака малыши работают с календарем природы</w:t>
      </w:r>
      <w:r w:rsidR="00A04D9A" w:rsidRPr="00851C9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11E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>Во время экологических игр развивается активность и любознательность.</w:t>
      </w:r>
      <w:r w:rsidR="00611E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>Во время прогулки мож</w:t>
      </w:r>
      <w:r w:rsidR="00C968F9">
        <w:rPr>
          <w:rFonts w:ascii="Times New Roman" w:eastAsia="Calibri" w:hAnsi="Times New Roman" w:cs="Times New Roman"/>
          <w:bCs/>
          <w:sz w:val="28"/>
          <w:szCs w:val="28"/>
        </w:rPr>
        <w:t>но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 xml:space="preserve"> использовать много подвижных игр, наблюд</w:t>
      </w:r>
      <w:r w:rsidR="00C968F9">
        <w:rPr>
          <w:rFonts w:ascii="Times New Roman" w:eastAsia="Calibri" w:hAnsi="Times New Roman" w:cs="Times New Roman"/>
          <w:bCs/>
          <w:sz w:val="28"/>
          <w:szCs w:val="28"/>
        </w:rPr>
        <w:t>ать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 xml:space="preserve"> за природой и ее изменениями. Игры, основанные на природных объектах, помогают лучшему усвоению знаний.</w:t>
      </w:r>
      <w:r w:rsidR="00611E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художественной литературы расширяет, систематизирует знания, обогащает словарный запас.</w:t>
      </w:r>
    </w:p>
    <w:p w:rsidR="00EE685F" w:rsidRPr="00851C9B" w:rsidRDefault="00EE685F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C9B">
        <w:rPr>
          <w:rFonts w:ascii="Times New Roman" w:eastAsia="Calibri" w:hAnsi="Times New Roman" w:cs="Times New Roman"/>
          <w:bCs/>
          <w:sz w:val="28"/>
          <w:szCs w:val="28"/>
        </w:rPr>
        <w:t>В детском саду, будь то группа или участок, все создано так, чтобы развитие познавательной активности проходило естественно и непринужденно.</w:t>
      </w:r>
    </w:p>
    <w:p w:rsidR="00EE685F" w:rsidRPr="00851C9B" w:rsidRDefault="00EE685F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C9B">
        <w:rPr>
          <w:rFonts w:ascii="Times New Roman" w:eastAsia="Calibri" w:hAnsi="Times New Roman" w:cs="Times New Roman"/>
          <w:bCs/>
          <w:sz w:val="28"/>
          <w:szCs w:val="28"/>
        </w:rPr>
        <w:t>Ребенок, чтобы он в будущем был самодостаточным, имел свое мнение, должен научиться сомневаться. А сомнения в итоге приводят к собственному выводу. Главное - научить малыша сомневаться в собственно знаниях, в их способах получения.</w:t>
      </w:r>
      <w:r w:rsidR="00611E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>Ведь малышу можно просто что-то сказать и научить, а можно и показать, как это происходит. Ребенок сможет спросить о чем-то, высказать свое мнение. Так полученное знание будет намного крепче.</w:t>
      </w:r>
    </w:p>
    <w:p w:rsidR="00EE685F" w:rsidRPr="00851C9B" w:rsidRDefault="00EE685F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C9B">
        <w:rPr>
          <w:rFonts w:ascii="Times New Roman" w:eastAsia="Calibri" w:hAnsi="Times New Roman" w:cs="Times New Roman"/>
          <w:bCs/>
          <w:sz w:val="28"/>
          <w:szCs w:val="28"/>
        </w:rPr>
        <w:t>Ведь можно просто сказать, что дерево не тонет, а камень сразу пойдет ко дну - и ребенок, конечно же, поверит. Но вот если малыш проведет опыт, он сможет лично в этом убедиться и, скорее всего, попробует другие материалы на плавучесть и сделает собственные выводы. Та</w:t>
      </w:r>
      <w:r w:rsidR="00990FDD">
        <w:rPr>
          <w:rFonts w:ascii="Times New Roman" w:eastAsia="Calibri" w:hAnsi="Times New Roman" w:cs="Times New Roman"/>
          <w:bCs/>
          <w:sz w:val="28"/>
          <w:szCs w:val="28"/>
        </w:rPr>
        <w:t>к появляется первое рассуждение.</w:t>
      </w:r>
      <w:r w:rsidR="00611E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 xml:space="preserve">По-современному ФГОС в ДОУ сейчас </w:t>
      </w:r>
      <w:r w:rsidR="00261D2E">
        <w:rPr>
          <w:rFonts w:ascii="Times New Roman" w:eastAsia="Calibri" w:hAnsi="Times New Roman" w:cs="Times New Roman"/>
          <w:bCs/>
          <w:sz w:val="28"/>
          <w:szCs w:val="28"/>
        </w:rPr>
        <w:t>перестали просто давать знания «на блюдечке»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>. Ведь если ребенку что-то сказать, ему остается это только запомнить.</w:t>
      </w:r>
      <w:r w:rsidR="00611E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>Но порассуждать, поразмышлять и прийти к собственному выводу гораздо важнее. Ведь сомнение - это дорога к творчеству, самореализации и, соответственно, независимости и самодостаточности.</w:t>
      </w:r>
    </w:p>
    <w:p w:rsidR="00EE685F" w:rsidRPr="00851C9B" w:rsidRDefault="00EE685F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C9B">
        <w:rPr>
          <w:rFonts w:ascii="Times New Roman" w:eastAsia="Calibri" w:hAnsi="Times New Roman" w:cs="Times New Roman"/>
          <w:bCs/>
          <w:sz w:val="28"/>
          <w:szCs w:val="28"/>
        </w:rPr>
        <w:t>С возрастом у малыша меняются возможности и потребности. Соответственно, и предметы, и вся окружающая обстановка в группе для детей разных возрастов должны быть различными, соответствующими исследовательским возможностям.</w:t>
      </w:r>
      <w:r w:rsidR="00611E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>В течение года материал меняется, чтобы дети каждый раз получали н</w:t>
      </w:r>
      <w:r w:rsidR="00C968F9">
        <w:rPr>
          <w:rFonts w:ascii="Times New Roman" w:eastAsia="Calibri" w:hAnsi="Times New Roman" w:cs="Times New Roman"/>
          <w:bCs/>
          <w:sz w:val="28"/>
          <w:szCs w:val="28"/>
        </w:rPr>
        <w:t>овую порцию идей для размышления.</w:t>
      </w:r>
      <w:r w:rsidR="00611E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>Познавательное развитие по ФГОС в ДОУ предполагает использование экспериментов и опытов. Их можно проводить в любой режимный момент: во время умывания, прогулки, игры, занятий.</w:t>
      </w:r>
    </w:p>
    <w:p w:rsidR="00EE685F" w:rsidRPr="00851C9B" w:rsidRDefault="00EE685F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C9B">
        <w:rPr>
          <w:rFonts w:ascii="Times New Roman" w:eastAsia="Calibri" w:hAnsi="Times New Roman" w:cs="Times New Roman"/>
          <w:bCs/>
          <w:sz w:val="28"/>
          <w:szCs w:val="28"/>
        </w:rPr>
        <w:t>При умывании легко объяснять детям, что такое дождь и слякоть. Вот побрызгали на песок - получилась грязь. Детки сделали вывод, почему осенью так часто грязно.</w:t>
      </w:r>
    </w:p>
    <w:p w:rsidR="00990FDD" w:rsidRDefault="00EE685F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C9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Интересно сравнивать воду. Вот идет дождь, а вот течет вода из крана. Но воду из лужи пить нельзя, а из крана - можно.</w:t>
      </w:r>
    </w:p>
    <w:p w:rsidR="00FC37FA" w:rsidRPr="00851C9B" w:rsidRDefault="00EE685F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C9B">
        <w:rPr>
          <w:rFonts w:ascii="Times New Roman" w:eastAsia="Calibri" w:hAnsi="Times New Roman" w:cs="Times New Roman"/>
          <w:bCs/>
          <w:sz w:val="28"/>
          <w:szCs w:val="28"/>
        </w:rPr>
        <w:t xml:space="preserve">Детки очень впечатлительны и податливы. </w:t>
      </w:r>
      <w:r w:rsidR="00990FDD">
        <w:rPr>
          <w:rFonts w:ascii="Times New Roman" w:eastAsia="Calibri" w:hAnsi="Times New Roman" w:cs="Times New Roman"/>
          <w:bCs/>
          <w:sz w:val="28"/>
          <w:szCs w:val="28"/>
        </w:rPr>
        <w:t xml:space="preserve">Нужно 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>им</w:t>
      </w:r>
      <w:r w:rsidR="00990FDD">
        <w:rPr>
          <w:rFonts w:ascii="Times New Roman" w:eastAsia="Calibri" w:hAnsi="Times New Roman" w:cs="Times New Roman"/>
          <w:bCs/>
          <w:sz w:val="28"/>
          <w:szCs w:val="28"/>
        </w:rPr>
        <w:t xml:space="preserve"> дать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 xml:space="preserve"> пищу для размышления.</w:t>
      </w:r>
      <w:r w:rsidR="00611E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27083" w:rsidRPr="00851C9B">
        <w:rPr>
          <w:rFonts w:ascii="Times New Roman" w:eastAsia="Calibri" w:hAnsi="Times New Roman" w:cs="Times New Roman"/>
          <w:bCs/>
          <w:sz w:val="28"/>
          <w:szCs w:val="28"/>
        </w:rPr>
        <w:t>Естественно, что познавательное развитие тесно связано  с развитием речи дошкольника. Развивать речь ребенка, не включая ее в какую-либо деятельность, невозможно!</w:t>
      </w:r>
      <w:r w:rsidR="00611E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37FA" w:rsidRPr="00851C9B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правильной речи является одной из основных задач дошкольного образования. </w:t>
      </w:r>
    </w:p>
    <w:p w:rsidR="00FC37FA" w:rsidRPr="00851C9B" w:rsidRDefault="00FC37FA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51C9B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</w:t>
      </w:r>
      <w:r w:rsidR="00261D2E">
        <w:rPr>
          <w:rFonts w:ascii="Times New Roman" w:eastAsia="Calibri" w:hAnsi="Times New Roman" w:cs="Times New Roman"/>
          <w:bCs/>
          <w:sz w:val="28"/>
          <w:szCs w:val="28"/>
        </w:rPr>
        <w:t>ФГОС ДО</w:t>
      </w:r>
      <w:r w:rsidR="00611E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61D2E" w:rsidRPr="00261D2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261D2E">
        <w:rPr>
          <w:rFonts w:ascii="Times New Roman" w:eastAsia="Calibri" w:hAnsi="Times New Roman" w:cs="Times New Roman"/>
          <w:bCs/>
          <w:sz w:val="28"/>
          <w:szCs w:val="28"/>
        </w:rPr>
        <w:t>речевое развитие</w:t>
      </w:r>
      <w:r w:rsidR="00611E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 (ФГОС, с. 5) .</w:t>
      </w:r>
      <w:proofErr w:type="gramEnd"/>
    </w:p>
    <w:p w:rsidR="00990FDD" w:rsidRDefault="00FC37FA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C9B">
        <w:rPr>
          <w:rFonts w:ascii="Times New Roman" w:eastAsia="Calibri" w:hAnsi="Times New Roman" w:cs="Times New Roman"/>
          <w:b/>
          <w:bCs/>
          <w:sz w:val="28"/>
          <w:szCs w:val="28"/>
        </w:rPr>
        <w:t>Ведущей формой работы по развитию речи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 xml:space="preserve"> детей является </w:t>
      </w:r>
      <w:r w:rsidRPr="00851C9B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образовательная ситуация.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Образовательная ситуация предполагает участие небольшой подгруппы детей: от трех до восьми в зависимости от желания детей и особенностей содержания ситуации. </w:t>
      </w:r>
      <w:proofErr w:type="gramStart"/>
      <w:r w:rsidRPr="00851C9B">
        <w:rPr>
          <w:rFonts w:ascii="Times New Roman" w:eastAsia="Calibri" w:hAnsi="Times New Roman" w:cs="Times New Roman"/>
          <w:bCs/>
          <w:sz w:val="28"/>
          <w:szCs w:val="28"/>
        </w:rPr>
        <w:t>В образовательном процессе есть возможность организации нескольких образовательных ситуаций с одним дидактическим средством (сюжетной картиной, игрушкой, книгой, природным материалом, но с целью решения постепенно усложняющихся задач познавательно-речевого характера.</w:t>
      </w:r>
      <w:proofErr w:type="gramEnd"/>
      <w:r w:rsidR="00611E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31345" w:rsidRPr="00851C9B">
        <w:rPr>
          <w:rFonts w:ascii="Times New Roman" w:eastAsia="Calibri" w:hAnsi="Times New Roman" w:cs="Times New Roman"/>
          <w:bCs/>
          <w:sz w:val="28"/>
          <w:szCs w:val="28"/>
        </w:rPr>
        <w:t xml:space="preserve">Может 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>быть организовано множество образовательных ситуаций, направленных на решени</w:t>
      </w:r>
      <w:r w:rsidR="00990FDD">
        <w:rPr>
          <w:rFonts w:ascii="Times New Roman" w:eastAsia="Calibri" w:hAnsi="Times New Roman" w:cs="Times New Roman"/>
          <w:bCs/>
          <w:sz w:val="28"/>
          <w:szCs w:val="28"/>
        </w:rPr>
        <w:t>е постепенно усложняющихся задач.</w:t>
      </w:r>
    </w:p>
    <w:p w:rsidR="00FC37FA" w:rsidRPr="00851C9B" w:rsidRDefault="00FC37FA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C9B">
        <w:rPr>
          <w:rFonts w:ascii="Times New Roman" w:eastAsia="Calibri" w:hAnsi="Times New Roman" w:cs="Times New Roman"/>
          <w:b/>
          <w:bCs/>
          <w:sz w:val="28"/>
          <w:szCs w:val="28"/>
        </w:rPr>
        <w:t>Ситуация общения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 xml:space="preserve"> - это специально проектируемая педагогом или возникающая спонтанно форма общения, направленная на упражнение детей в использовании освоенных речевых категорий. При их организации чаще всего педагог «идет от детей», то есть находит эти ситуации в детской деятельности и использует их для развития речи ребенка. Примерами ситуации общения на развитие коммуникативных умений может быть: «Что не так? » (цель: упражнять детей в умении соотносить 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форму приветствия с ситуацией ее использования: каждое приветствие уместно в той или иной ситуации: утром не скажешь «добрый вечер»; нельзя сказать «привет» тому, кто стар</w:t>
      </w:r>
      <w:r w:rsidR="00921DC3">
        <w:rPr>
          <w:rFonts w:ascii="Times New Roman" w:eastAsia="Calibri" w:hAnsi="Times New Roman" w:cs="Times New Roman"/>
          <w:bCs/>
          <w:sz w:val="28"/>
          <w:szCs w:val="28"/>
        </w:rPr>
        <w:t>ше по возрасту или мало знаком)</w:t>
      </w:r>
      <w:r w:rsidR="00C968F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968F9" w:rsidRDefault="00195073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C9B">
        <w:rPr>
          <w:rFonts w:ascii="Times New Roman" w:eastAsia="Calibri" w:hAnsi="Times New Roman" w:cs="Times New Roman"/>
          <w:bCs/>
          <w:sz w:val="28"/>
          <w:szCs w:val="28"/>
        </w:rPr>
        <w:t xml:space="preserve">Форма речевого развития </w:t>
      </w:r>
      <w:proofErr w:type="gramStart"/>
      <w:r w:rsidRPr="00851C9B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851C9B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proofErr w:type="gramEnd"/>
      <w:r w:rsidRPr="00851C9B">
        <w:rPr>
          <w:rFonts w:ascii="Times New Roman" w:eastAsia="Calibri" w:hAnsi="Times New Roman" w:cs="Times New Roman"/>
          <w:b/>
          <w:bCs/>
          <w:sz w:val="28"/>
          <w:szCs w:val="28"/>
        </w:rPr>
        <w:t>гра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FC37FA" w:rsidRPr="00851C9B">
        <w:rPr>
          <w:rFonts w:ascii="Times New Roman" w:eastAsia="Calibri" w:hAnsi="Times New Roman" w:cs="Times New Roman"/>
          <w:bCs/>
          <w:sz w:val="28"/>
          <w:szCs w:val="28"/>
        </w:rPr>
        <w:t>Можно использовать</w:t>
      </w:r>
      <w:r w:rsidR="00611E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37FA" w:rsidRPr="00921DC3">
        <w:rPr>
          <w:rFonts w:ascii="Times New Roman" w:eastAsia="Calibri" w:hAnsi="Times New Roman" w:cs="Times New Roman"/>
          <w:bCs/>
          <w:sz w:val="28"/>
          <w:szCs w:val="28"/>
        </w:rPr>
        <w:t>игры</w:t>
      </w:r>
      <w:r w:rsidR="00FC37FA" w:rsidRPr="00851C9B">
        <w:rPr>
          <w:rFonts w:ascii="Times New Roman" w:eastAsia="Calibri" w:hAnsi="Times New Roman" w:cs="Times New Roman"/>
          <w:bCs/>
          <w:sz w:val="28"/>
          <w:szCs w:val="28"/>
        </w:rPr>
        <w:t xml:space="preserve"> с готовыми текстами: подвижные «Король», </w:t>
      </w:r>
      <w:r w:rsidR="00921DC3">
        <w:rPr>
          <w:rFonts w:ascii="Times New Roman" w:eastAsia="Calibri" w:hAnsi="Times New Roman" w:cs="Times New Roman"/>
          <w:bCs/>
          <w:sz w:val="28"/>
          <w:szCs w:val="28"/>
        </w:rPr>
        <w:t>«Змея», «Лиски» и др.</w:t>
      </w:r>
      <w:r w:rsidR="00FC37FA" w:rsidRPr="00851C9B">
        <w:rPr>
          <w:rFonts w:ascii="Times New Roman" w:eastAsia="Calibri" w:hAnsi="Times New Roman" w:cs="Times New Roman"/>
          <w:bCs/>
          <w:sz w:val="28"/>
          <w:szCs w:val="28"/>
        </w:rPr>
        <w:t>; дидактические «Я садовником родился»</w:t>
      </w:r>
      <w:r w:rsidR="00611E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37FA" w:rsidRPr="00851C9B">
        <w:rPr>
          <w:rFonts w:ascii="Times New Roman" w:eastAsia="Calibri" w:hAnsi="Times New Roman" w:cs="Times New Roman"/>
          <w:bCs/>
          <w:sz w:val="28"/>
          <w:szCs w:val="28"/>
        </w:rPr>
        <w:t>и др. (освоить разнообразие инициативных и ответных реплик, приобщиться к выполнению о</w:t>
      </w:r>
      <w:r w:rsidR="00921DC3">
        <w:rPr>
          <w:rFonts w:ascii="Times New Roman" w:eastAsia="Calibri" w:hAnsi="Times New Roman" w:cs="Times New Roman"/>
          <w:bCs/>
          <w:sz w:val="28"/>
          <w:szCs w:val="28"/>
        </w:rPr>
        <w:t>сновных правил ведения диалога)</w:t>
      </w:r>
      <w:r w:rsidR="00FC37FA" w:rsidRPr="00851C9B">
        <w:rPr>
          <w:rFonts w:ascii="Times New Roman" w:eastAsia="Calibri" w:hAnsi="Times New Roman" w:cs="Times New Roman"/>
          <w:bCs/>
          <w:sz w:val="28"/>
          <w:szCs w:val="28"/>
        </w:rPr>
        <w:t>; дидактические игры, предполагающие диалогическое взаимодействие, но не содержащие готовых реплик: «Кто кого запутает», «Поручение», «Похожи – не похожи</w:t>
      </w:r>
      <w:r w:rsidR="00C968F9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566307" w:rsidRDefault="00195073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1DC3">
        <w:rPr>
          <w:rFonts w:ascii="Times New Roman" w:eastAsia="Calibri" w:hAnsi="Times New Roman" w:cs="Times New Roman"/>
          <w:bCs/>
          <w:sz w:val="28"/>
          <w:szCs w:val="28"/>
        </w:rPr>
        <w:t>Конструкторы ЛЕГО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 xml:space="preserve"> широко используются в дошкольных образовательных учреждениях. Они представляют собой разнообразные тематически серии, сконструированные на основе базовых строительных элементов – разноцветных кирпичиков ЛЕГО. Развивая </w:t>
      </w:r>
      <w:proofErr w:type="spellStart"/>
      <w:r w:rsidRPr="00851C9B">
        <w:rPr>
          <w:rFonts w:ascii="Times New Roman" w:eastAsia="Calibri" w:hAnsi="Times New Roman" w:cs="Times New Roman"/>
          <w:bCs/>
          <w:sz w:val="28"/>
          <w:szCs w:val="28"/>
        </w:rPr>
        <w:t>речетворчество</w:t>
      </w:r>
      <w:proofErr w:type="spellEnd"/>
      <w:r w:rsidRPr="00851C9B">
        <w:rPr>
          <w:rFonts w:ascii="Times New Roman" w:eastAsia="Calibri" w:hAnsi="Times New Roman" w:cs="Times New Roman"/>
          <w:bCs/>
          <w:sz w:val="28"/>
          <w:szCs w:val="28"/>
        </w:rPr>
        <w:t xml:space="preserve"> дошкольников </w:t>
      </w:r>
      <w:r w:rsidR="00160962">
        <w:rPr>
          <w:rFonts w:ascii="Times New Roman" w:eastAsia="Calibri" w:hAnsi="Times New Roman" w:cs="Times New Roman"/>
          <w:bCs/>
          <w:sz w:val="28"/>
          <w:szCs w:val="28"/>
        </w:rPr>
        <w:t xml:space="preserve"> можно </w:t>
      </w:r>
      <w:r w:rsidRPr="00851C9B">
        <w:rPr>
          <w:rFonts w:ascii="Times New Roman" w:eastAsia="Calibri" w:hAnsi="Times New Roman" w:cs="Times New Roman"/>
          <w:bCs/>
          <w:sz w:val="28"/>
          <w:szCs w:val="28"/>
        </w:rPr>
        <w:t>предложить детям придумать сказку о том, как одна постройка превратилась в другую, по ходу рассказывания осуществляя данное превращение. Созданные постройки из ЛЕГО можно использовать в играх-театрализациях. Выполняя постройку, дети создают объемное изображение, которое способствует лучшему запоминанию образа объекта</w:t>
      </w:r>
      <w:r w:rsidR="0056630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C37FA" w:rsidRPr="00851C9B" w:rsidRDefault="00160962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Можно привести </w:t>
      </w:r>
      <w:r w:rsidR="00FC37FA" w:rsidRPr="00851C9B">
        <w:rPr>
          <w:rFonts w:ascii="Times New Roman" w:eastAsia="Calibri" w:hAnsi="Times New Roman" w:cs="Times New Roman"/>
          <w:bCs/>
          <w:sz w:val="28"/>
          <w:szCs w:val="28"/>
        </w:rPr>
        <w:t>примеры разных форм работы для речевого развития дошкольников: литературно-музыкальные праздники, фольклорные ярмарки, игры-драматизации, разные виды театров, агитбригада, речевые газеты, книг</w:t>
      </w:r>
      <w:proofErr w:type="gramStart"/>
      <w:r w:rsidR="00FC37FA" w:rsidRPr="00851C9B"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gramEnd"/>
      <w:r w:rsidR="00FC37FA" w:rsidRPr="00851C9B">
        <w:rPr>
          <w:rFonts w:ascii="Times New Roman" w:eastAsia="Calibri" w:hAnsi="Times New Roman" w:cs="Times New Roman"/>
          <w:bCs/>
          <w:sz w:val="28"/>
          <w:szCs w:val="28"/>
        </w:rPr>
        <w:t xml:space="preserve"> самоделки, проблемные ситуации, посиделки,</w:t>
      </w:r>
      <w:r w:rsidR="00611E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37FA" w:rsidRPr="00851C9B">
        <w:rPr>
          <w:rFonts w:ascii="Times New Roman" w:eastAsia="Calibri" w:hAnsi="Times New Roman" w:cs="Times New Roman"/>
          <w:bCs/>
          <w:sz w:val="28"/>
          <w:szCs w:val="28"/>
        </w:rPr>
        <w:t>календарь событий и др.</w:t>
      </w:r>
    </w:p>
    <w:p w:rsidR="00FC37FA" w:rsidRPr="00851C9B" w:rsidRDefault="00FC37FA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C9B">
        <w:rPr>
          <w:rFonts w:ascii="Times New Roman" w:eastAsia="Calibri" w:hAnsi="Times New Roman" w:cs="Times New Roman"/>
          <w:bCs/>
          <w:sz w:val="28"/>
          <w:szCs w:val="28"/>
        </w:rPr>
        <w:t>При организации любой образовательной ситуации, любого занятия в дошкольном образовательном учреждении важно:</w:t>
      </w:r>
    </w:p>
    <w:p w:rsidR="00FC37FA" w:rsidRPr="00851C9B" w:rsidRDefault="00FC37FA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C9B">
        <w:rPr>
          <w:rFonts w:ascii="Times New Roman" w:eastAsia="Calibri" w:hAnsi="Times New Roman" w:cs="Times New Roman"/>
          <w:bCs/>
          <w:sz w:val="28"/>
          <w:szCs w:val="28"/>
        </w:rPr>
        <w:t>- во-первых, продумывать организацию разных способов взросло-детской и детской совместности,</w:t>
      </w:r>
    </w:p>
    <w:p w:rsidR="00FC37FA" w:rsidRPr="00851C9B" w:rsidRDefault="00FC37FA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C9B">
        <w:rPr>
          <w:rFonts w:ascii="Times New Roman" w:eastAsia="Calibri" w:hAnsi="Times New Roman" w:cs="Times New Roman"/>
          <w:bCs/>
          <w:sz w:val="28"/>
          <w:szCs w:val="28"/>
        </w:rPr>
        <w:t>- во-вторых, видеть ресурсы разных этапов занятия для развития комму</w:t>
      </w:r>
      <w:r w:rsidR="00921DC3">
        <w:rPr>
          <w:rFonts w:ascii="Times New Roman" w:eastAsia="Calibri" w:hAnsi="Times New Roman" w:cs="Times New Roman"/>
          <w:bCs/>
          <w:sz w:val="28"/>
          <w:szCs w:val="28"/>
        </w:rPr>
        <w:t>никативной компетентности детей.</w:t>
      </w:r>
    </w:p>
    <w:p w:rsidR="00FC37FA" w:rsidRPr="00851C9B" w:rsidRDefault="00FC37FA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C9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Таким образом, различные формы работы </w:t>
      </w:r>
      <w:proofErr w:type="spellStart"/>
      <w:r w:rsidRPr="00851C9B">
        <w:rPr>
          <w:rFonts w:ascii="Times New Roman" w:eastAsia="Calibri" w:hAnsi="Times New Roman" w:cs="Times New Roman"/>
          <w:bCs/>
          <w:sz w:val="28"/>
          <w:szCs w:val="28"/>
        </w:rPr>
        <w:t>ресурсны</w:t>
      </w:r>
      <w:proofErr w:type="spellEnd"/>
      <w:r w:rsidRPr="00851C9B">
        <w:rPr>
          <w:rFonts w:ascii="Times New Roman" w:eastAsia="Calibri" w:hAnsi="Times New Roman" w:cs="Times New Roman"/>
          <w:bCs/>
          <w:sz w:val="28"/>
          <w:szCs w:val="28"/>
        </w:rPr>
        <w:t xml:space="preserve"> в плане развития речи дошкольников, формирования коммуникативной компетентности детей, если:</w:t>
      </w:r>
    </w:p>
    <w:p w:rsidR="00FC37FA" w:rsidRPr="00851C9B" w:rsidRDefault="00FC37FA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C9B">
        <w:rPr>
          <w:rFonts w:ascii="Times New Roman" w:eastAsia="Calibri" w:hAnsi="Times New Roman" w:cs="Times New Roman"/>
          <w:bCs/>
          <w:sz w:val="28"/>
          <w:szCs w:val="28"/>
        </w:rPr>
        <w:t>- дети совместно решают интересную и значимую для них учебно-игровую задачу, выступая помощникам по отношению к кому-то,</w:t>
      </w:r>
    </w:p>
    <w:p w:rsidR="00FC37FA" w:rsidRPr="00851C9B" w:rsidRDefault="00FC37FA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C9B">
        <w:rPr>
          <w:rFonts w:ascii="Times New Roman" w:eastAsia="Calibri" w:hAnsi="Times New Roman" w:cs="Times New Roman"/>
          <w:bCs/>
          <w:sz w:val="28"/>
          <w:szCs w:val="28"/>
        </w:rPr>
        <w:t>- обогащают, уточняют и активизируют свой лексический запас, выполняя речевые и практические задания,</w:t>
      </w:r>
    </w:p>
    <w:p w:rsidR="00227083" w:rsidRPr="00851C9B" w:rsidRDefault="00FC37FA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C9B">
        <w:rPr>
          <w:rFonts w:ascii="Times New Roman" w:eastAsia="Calibri" w:hAnsi="Times New Roman" w:cs="Times New Roman"/>
          <w:bCs/>
          <w:sz w:val="28"/>
          <w:szCs w:val="28"/>
        </w:rPr>
        <w:t>- педагог выступает не жёстким руководителем, а организатором совместной образовательной деятельности, который не афиширует своё коммуникативное превосходство, а сопровождает и помогает ребёнку стать активным коммуникатором.</w:t>
      </w:r>
      <w:r w:rsidR="00611E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C968F9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227083" w:rsidRPr="00851C9B">
        <w:rPr>
          <w:rFonts w:ascii="Times New Roman" w:eastAsia="Calibri" w:hAnsi="Times New Roman" w:cs="Times New Roman"/>
          <w:bCs/>
          <w:sz w:val="28"/>
          <w:szCs w:val="28"/>
        </w:rPr>
        <w:t>ожно выделить следующие задачи познавательного и речевого развития.</w:t>
      </w:r>
    </w:p>
    <w:p w:rsidR="00227083" w:rsidRPr="00921DC3" w:rsidRDefault="00227083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1DC3">
        <w:rPr>
          <w:rFonts w:ascii="Times New Roman" w:eastAsia="Calibri" w:hAnsi="Times New Roman" w:cs="Times New Roman"/>
          <w:bCs/>
          <w:sz w:val="28"/>
          <w:szCs w:val="28"/>
        </w:rPr>
        <w:t>1. Обогащать познавательную сферу детей информацией через занятия, наблюдения, экспериментальную деятельность, речь.</w:t>
      </w:r>
    </w:p>
    <w:p w:rsidR="00227083" w:rsidRPr="00921DC3" w:rsidRDefault="00921DC3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27083" w:rsidRPr="00921DC3">
        <w:rPr>
          <w:rFonts w:ascii="Times New Roman" w:eastAsia="Calibri" w:hAnsi="Times New Roman" w:cs="Times New Roman"/>
          <w:bCs/>
          <w:sz w:val="28"/>
          <w:szCs w:val="28"/>
        </w:rPr>
        <w:t>Обогащать эмоционально – чувственный опыт в процессе непосредственного общения с предметами, явлениями, людьми.</w:t>
      </w:r>
    </w:p>
    <w:p w:rsidR="00227083" w:rsidRPr="00921DC3" w:rsidRDefault="00227083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1DC3">
        <w:rPr>
          <w:rFonts w:ascii="Times New Roman" w:eastAsia="Calibri" w:hAnsi="Times New Roman" w:cs="Times New Roman"/>
          <w:bCs/>
          <w:sz w:val="28"/>
          <w:szCs w:val="28"/>
        </w:rPr>
        <w:t>3. Помочь упорядочить сведения об окружающем мире, формировать представления его целостности.</w:t>
      </w:r>
    </w:p>
    <w:p w:rsidR="00227083" w:rsidRPr="00921DC3" w:rsidRDefault="00921DC3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="00227083" w:rsidRPr="00921DC3">
        <w:rPr>
          <w:rFonts w:ascii="Times New Roman" w:eastAsia="Calibri" w:hAnsi="Times New Roman" w:cs="Times New Roman"/>
          <w:bCs/>
          <w:sz w:val="28"/>
          <w:szCs w:val="28"/>
        </w:rPr>
        <w:t>Формировать бережное отношение к окружающему миру, закреплять положительные эмоции, умение их проявлять.</w:t>
      </w:r>
    </w:p>
    <w:p w:rsidR="00227083" w:rsidRPr="00921DC3" w:rsidRDefault="00921DC3" w:rsidP="00851C9B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="00227083" w:rsidRPr="00921DC3">
        <w:rPr>
          <w:rFonts w:ascii="Times New Roman" w:eastAsia="Calibri" w:hAnsi="Times New Roman" w:cs="Times New Roman"/>
          <w:bCs/>
          <w:sz w:val="28"/>
          <w:szCs w:val="28"/>
        </w:rPr>
        <w:t>Создать условия, способствующие выявлению и поддержанию интересов, проявления самостоятельности в познавательно – речевой деятельности.</w:t>
      </w:r>
    </w:p>
    <w:p w:rsidR="00C968F9" w:rsidRDefault="00921DC3" w:rsidP="00851C9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="00227083" w:rsidRPr="00921DC3">
        <w:rPr>
          <w:rFonts w:ascii="Times New Roman" w:eastAsia="Calibri" w:hAnsi="Times New Roman" w:cs="Times New Roman"/>
          <w:bCs/>
          <w:sz w:val="28"/>
          <w:szCs w:val="28"/>
        </w:rPr>
        <w:t>Поддерживать условия для развития познавательно – речевых процессов дошкольников во всех видах деятельности</w:t>
      </w:r>
      <w:r w:rsidR="00851C9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14A67" w:rsidRPr="00851C9B" w:rsidRDefault="00C968F9" w:rsidP="00851C9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6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При условии правильного организованного педагогического процесса с применением игровых технологий, а также с правильно организованной предметно–развивающей средой речевое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познавательное</w:t>
      </w:r>
      <w:r w:rsidR="00611E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развитие </w:t>
      </w:r>
      <w:r w:rsidRPr="00C968F9">
        <w:rPr>
          <w:rFonts w:ascii="Times New Roman" w:eastAsia="Calibri" w:hAnsi="Times New Roman" w:cs="Times New Roman"/>
          <w:b/>
          <w:bCs/>
          <w:sz w:val="28"/>
          <w:szCs w:val="28"/>
        </w:rPr>
        <w:t>ребенка будет полноценным и эффективным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sectPr w:rsidR="00914A67" w:rsidRPr="00851C9B" w:rsidSect="00261D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709" w:left="851" w:header="708" w:footer="426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4B" w:rsidRDefault="00A9654B" w:rsidP="00945D36">
      <w:pPr>
        <w:spacing w:after="0" w:line="240" w:lineRule="auto"/>
      </w:pPr>
      <w:r>
        <w:separator/>
      </w:r>
    </w:p>
  </w:endnote>
  <w:endnote w:type="continuationSeparator" w:id="0">
    <w:p w:rsidR="00A9654B" w:rsidRDefault="00A9654B" w:rsidP="0094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36" w:rsidRDefault="00945D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2331"/>
    </w:sdtPr>
    <w:sdtEndPr/>
    <w:sdtContent>
      <w:p w:rsidR="00945D36" w:rsidRDefault="006763C2">
        <w:pPr>
          <w:pStyle w:val="a6"/>
          <w:jc w:val="right"/>
        </w:pPr>
        <w:r>
          <w:fldChar w:fldCharType="begin"/>
        </w:r>
        <w:r w:rsidR="00566307">
          <w:instrText xml:space="preserve"> PAGE   \* MERGEFORMAT </w:instrText>
        </w:r>
        <w:r>
          <w:fldChar w:fldCharType="separate"/>
        </w:r>
        <w:r w:rsidR="00611E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45D36" w:rsidRDefault="00945D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36" w:rsidRDefault="00945D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4B" w:rsidRDefault="00A9654B" w:rsidP="00945D36">
      <w:pPr>
        <w:spacing w:after="0" w:line="240" w:lineRule="auto"/>
      </w:pPr>
      <w:r>
        <w:separator/>
      </w:r>
    </w:p>
  </w:footnote>
  <w:footnote w:type="continuationSeparator" w:id="0">
    <w:p w:rsidR="00A9654B" w:rsidRDefault="00A9654B" w:rsidP="0094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36" w:rsidRDefault="00945D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36" w:rsidRDefault="00945D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36" w:rsidRDefault="00945D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65D3"/>
    <w:multiLevelType w:val="multilevel"/>
    <w:tmpl w:val="284A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C4AFE"/>
    <w:multiLevelType w:val="multilevel"/>
    <w:tmpl w:val="85F2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74BBD"/>
    <w:multiLevelType w:val="multilevel"/>
    <w:tmpl w:val="A8BA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0FF"/>
    <w:rsid w:val="00004794"/>
    <w:rsid w:val="00132B06"/>
    <w:rsid w:val="00160962"/>
    <w:rsid w:val="00195073"/>
    <w:rsid w:val="001B30FF"/>
    <w:rsid w:val="001C5422"/>
    <w:rsid w:val="00227083"/>
    <w:rsid w:val="00227D61"/>
    <w:rsid w:val="00261D2E"/>
    <w:rsid w:val="00266663"/>
    <w:rsid w:val="00293220"/>
    <w:rsid w:val="002F58C6"/>
    <w:rsid w:val="00335E8E"/>
    <w:rsid w:val="003902F5"/>
    <w:rsid w:val="00425CAD"/>
    <w:rsid w:val="004B2AAB"/>
    <w:rsid w:val="00531345"/>
    <w:rsid w:val="00566307"/>
    <w:rsid w:val="005A0786"/>
    <w:rsid w:val="005B70F5"/>
    <w:rsid w:val="00611E78"/>
    <w:rsid w:val="0066662B"/>
    <w:rsid w:val="006763C2"/>
    <w:rsid w:val="006D7390"/>
    <w:rsid w:val="00731242"/>
    <w:rsid w:val="007A2F8B"/>
    <w:rsid w:val="007D76A9"/>
    <w:rsid w:val="008105C3"/>
    <w:rsid w:val="008500FB"/>
    <w:rsid w:val="00851C9B"/>
    <w:rsid w:val="00885F2A"/>
    <w:rsid w:val="00921DC3"/>
    <w:rsid w:val="00945D36"/>
    <w:rsid w:val="00990FDD"/>
    <w:rsid w:val="009D5BD8"/>
    <w:rsid w:val="00A04D9A"/>
    <w:rsid w:val="00A30E78"/>
    <w:rsid w:val="00A9654B"/>
    <w:rsid w:val="00B23E10"/>
    <w:rsid w:val="00C70042"/>
    <w:rsid w:val="00C968F9"/>
    <w:rsid w:val="00CD4401"/>
    <w:rsid w:val="00CE42B5"/>
    <w:rsid w:val="00DD4534"/>
    <w:rsid w:val="00E07BC6"/>
    <w:rsid w:val="00E57AF4"/>
    <w:rsid w:val="00EE5B6E"/>
    <w:rsid w:val="00EE685F"/>
    <w:rsid w:val="00F61850"/>
    <w:rsid w:val="00FA38A3"/>
    <w:rsid w:val="00FC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7FA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4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5D36"/>
  </w:style>
  <w:style w:type="paragraph" w:styleId="a6">
    <w:name w:val="footer"/>
    <w:basedOn w:val="a"/>
    <w:link w:val="a7"/>
    <w:uiPriority w:val="99"/>
    <w:unhideWhenUsed/>
    <w:rsid w:val="0094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D36"/>
  </w:style>
  <w:style w:type="paragraph" w:styleId="a8">
    <w:name w:val="Balloon Text"/>
    <w:basedOn w:val="a"/>
    <w:link w:val="a9"/>
    <w:uiPriority w:val="99"/>
    <w:semiHidden/>
    <w:unhideWhenUsed/>
    <w:rsid w:val="00DD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7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0202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03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3DA6-C8E7-4AF6-8FE6-F7D0B4BC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тфефа</cp:lastModifiedBy>
  <cp:revision>4</cp:revision>
  <cp:lastPrinted>2016-03-14T10:04:00Z</cp:lastPrinted>
  <dcterms:created xsi:type="dcterms:W3CDTF">2016-04-04T09:06:00Z</dcterms:created>
  <dcterms:modified xsi:type="dcterms:W3CDTF">2016-04-25T06:43:00Z</dcterms:modified>
</cp:coreProperties>
</file>