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93" w:rsidRDefault="00DB4C93" w:rsidP="00DB4C93">
      <w:pPr>
        <w:widowControl w:val="0"/>
        <w:autoSpaceDE w:val="0"/>
        <w:autoSpaceDN w:val="0"/>
        <w:adjustRightInd w:val="0"/>
        <w:jc w:val="center"/>
        <w:rPr>
          <w:rFonts w:ascii="Times New Roman" w:hAnsi="Times New Roman"/>
          <w:b/>
          <w:sz w:val="28"/>
          <w:szCs w:val="24"/>
        </w:rPr>
      </w:pPr>
      <w:r w:rsidRPr="009B4E85">
        <w:rPr>
          <w:rFonts w:ascii="Times New Roman" w:hAnsi="Times New Roman"/>
          <w:b/>
          <w:sz w:val="28"/>
          <w:szCs w:val="24"/>
        </w:rPr>
        <w:t>Мате</w:t>
      </w:r>
      <w:r>
        <w:rPr>
          <w:rFonts w:ascii="Times New Roman" w:hAnsi="Times New Roman"/>
          <w:b/>
          <w:sz w:val="28"/>
          <w:szCs w:val="24"/>
        </w:rPr>
        <w:t xml:space="preserve">риал для диагностики </w:t>
      </w:r>
      <w:proofErr w:type="spellStart"/>
      <w:r>
        <w:rPr>
          <w:rFonts w:ascii="Times New Roman" w:hAnsi="Times New Roman"/>
          <w:b/>
          <w:sz w:val="28"/>
          <w:szCs w:val="24"/>
        </w:rPr>
        <w:t>сформированности</w:t>
      </w:r>
      <w:proofErr w:type="spellEnd"/>
      <w:r w:rsidRPr="009B4E85">
        <w:rPr>
          <w:rFonts w:ascii="Times New Roman" w:hAnsi="Times New Roman"/>
          <w:b/>
          <w:sz w:val="28"/>
          <w:szCs w:val="24"/>
        </w:rPr>
        <w:t xml:space="preserve"> </w:t>
      </w:r>
      <w:proofErr w:type="spellStart"/>
      <w:r w:rsidRPr="009B4E85">
        <w:rPr>
          <w:rFonts w:ascii="Times New Roman" w:hAnsi="Times New Roman"/>
          <w:b/>
          <w:sz w:val="28"/>
          <w:szCs w:val="24"/>
        </w:rPr>
        <w:t>метапредметных</w:t>
      </w:r>
      <w:proofErr w:type="spellEnd"/>
      <w:r w:rsidRPr="009B4E85">
        <w:rPr>
          <w:rFonts w:ascii="Times New Roman" w:hAnsi="Times New Roman"/>
          <w:b/>
          <w:sz w:val="28"/>
          <w:szCs w:val="24"/>
        </w:rPr>
        <w:t xml:space="preserve"> </w:t>
      </w:r>
      <w:r>
        <w:rPr>
          <w:rFonts w:ascii="Times New Roman" w:hAnsi="Times New Roman"/>
          <w:b/>
          <w:sz w:val="28"/>
          <w:szCs w:val="24"/>
        </w:rPr>
        <w:t xml:space="preserve">результатов </w:t>
      </w:r>
      <w:r w:rsidRPr="009B4E85">
        <w:rPr>
          <w:rFonts w:ascii="Times New Roman" w:hAnsi="Times New Roman"/>
          <w:b/>
          <w:sz w:val="28"/>
          <w:szCs w:val="24"/>
        </w:rPr>
        <w:t xml:space="preserve">через формирование читательских компетенций в </w:t>
      </w:r>
      <w:r w:rsidR="00C01F22">
        <w:rPr>
          <w:rFonts w:ascii="Times New Roman" w:hAnsi="Times New Roman"/>
          <w:b/>
          <w:sz w:val="28"/>
          <w:szCs w:val="24"/>
        </w:rPr>
        <w:t>7</w:t>
      </w:r>
      <w:r w:rsidRPr="009B4E85">
        <w:rPr>
          <w:rFonts w:ascii="Times New Roman" w:hAnsi="Times New Roman"/>
          <w:b/>
          <w:sz w:val="28"/>
          <w:szCs w:val="24"/>
        </w:rPr>
        <w:t xml:space="preserve"> классе</w:t>
      </w:r>
    </w:p>
    <w:p w:rsidR="00DB4C93" w:rsidRPr="009B4E85" w:rsidRDefault="00DB4C93" w:rsidP="00DB4C93">
      <w:pPr>
        <w:widowControl w:val="0"/>
        <w:autoSpaceDE w:val="0"/>
        <w:autoSpaceDN w:val="0"/>
        <w:adjustRightInd w:val="0"/>
        <w:jc w:val="center"/>
        <w:rPr>
          <w:rFonts w:ascii="Times New Roman" w:hAnsi="Times New Roman"/>
          <w:b/>
          <w:sz w:val="28"/>
          <w:szCs w:val="24"/>
        </w:rPr>
      </w:pPr>
      <w:r>
        <w:rPr>
          <w:rFonts w:ascii="Times New Roman" w:hAnsi="Times New Roman"/>
          <w:b/>
          <w:sz w:val="28"/>
          <w:szCs w:val="24"/>
        </w:rPr>
        <w:t>(</w:t>
      </w:r>
      <w:r w:rsidR="00C01F22">
        <w:rPr>
          <w:rFonts w:ascii="Times New Roman" w:hAnsi="Times New Roman"/>
          <w:b/>
          <w:sz w:val="28"/>
          <w:szCs w:val="24"/>
        </w:rPr>
        <w:t>немецкий</w:t>
      </w:r>
      <w:r>
        <w:rPr>
          <w:rFonts w:ascii="Times New Roman" w:hAnsi="Times New Roman"/>
          <w:b/>
          <w:sz w:val="28"/>
          <w:szCs w:val="24"/>
        </w:rPr>
        <w:t xml:space="preserve"> язык)</w:t>
      </w:r>
    </w:p>
    <w:p w:rsidR="00DB4C93" w:rsidRPr="009B4E85" w:rsidRDefault="00DB4C93" w:rsidP="00DB4C93">
      <w:pPr>
        <w:rPr>
          <w:rFonts w:ascii="Times New Roman" w:hAnsi="Times New Roman"/>
          <w:b/>
          <w:i/>
          <w:sz w:val="24"/>
          <w:szCs w:val="24"/>
        </w:rPr>
      </w:pPr>
      <w:r w:rsidRPr="009B4E85">
        <w:rPr>
          <w:rFonts w:ascii="Times New Roman" w:hAnsi="Times New Roman"/>
          <w:sz w:val="24"/>
          <w:szCs w:val="24"/>
        </w:rPr>
        <w:t xml:space="preserve">        </w:t>
      </w:r>
    </w:p>
    <w:p w:rsidR="00DB4C93" w:rsidRDefault="00C01F22" w:rsidP="00DB4C93">
      <w:pPr>
        <w:rPr>
          <w:rFonts w:ascii="Times New Roman" w:hAnsi="Times New Roman"/>
          <w:sz w:val="24"/>
          <w:szCs w:val="24"/>
        </w:rPr>
      </w:pPr>
      <w:r>
        <w:rPr>
          <w:rFonts w:ascii="Times New Roman" w:hAnsi="Times New Roman"/>
          <w:b/>
          <w:i/>
          <w:sz w:val="24"/>
          <w:szCs w:val="24"/>
        </w:rPr>
        <w:t>Яшкина Ольга Викторовна</w:t>
      </w:r>
      <w:r w:rsidR="00DB4C93" w:rsidRPr="009B4E85">
        <w:rPr>
          <w:rFonts w:ascii="Times New Roman" w:hAnsi="Times New Roman"/>
          <w:sz w:val="24"/>
          <w:szCs w:val="24"/>
        </w:rPr>
        <w:t xml:space="preserve">        </w:t>
      </w:r>
    </w:p>
    <w:p w:rsidR="00DB4C93" w:rsidRDefault="00DB4C93" w:rsidP="00DB4C93">
      <w:pPr>
        <w:rPr>
          <w:rFonts w:ascii="Times New Roman" w:hAnsi="Times New Roman"/>
          <w:b/>
          <w:i/>
          <w:sz w:val="24"/>
          <w:szCs w:val="24"/>
        </w:rPr>
      </w:pPr>
      <w:r>
        <w:rPr>
          <w:rFonts w:ascii="Times New Roman" w:hAnsi="Times New Roman"/>
          <w:b/>
          <w:i/>
          <w:sz w:val="24"/>
          <w:szCs w:val="24"/>
        </w:rPr>
        <w:t>у</w:t>
      </w:r>
      <w:r w:rsidRPr="009B4E85">
        <w:rPr>
          <w:rFonts w:ascii="Times New Roman" w:hAnsi="Times New Roman"/>
          <w:b/>
          <w:i/>
          <w:sz w:val="24"/>
          <w:szCs w:val="24"/>
        </w:rPr>
        <w:t>чител</w:t>
      </w:r>
      <w:r>
        <w:rPr>
          <w:rFonts w:ascii="Times New Roman" w:hAnsi="Times New Roman"/>
          <w:b/>
          <w:i/>
          <w:sz w:val="24"/>
          <w:szCs w:val="24"/>
        </w:rPr>
        <w:t xml:space="preserve">ь </w:t>
      </w:r>
      <w:r w:rsidRPr="009B4E85">
        <w:rPr>
          <w:rFonts w:ascii="Times New Roman" w:hAnsi="Times New Roman"/>
          <w:b/>
          <w:i/>
          <w:sz w:val="24"/>
          <w:szCs w:val="24"/>
        </w:rPr>
        <w:t>иностранного языка</w:t>
      </w:r>
      <w:r>
        <w:rPr>
          <w:rFonts w:ascii="Times New Roman" w:hAnsi="Times New Roman"/>
          <w:b/>
          <w:i/>
          <w:sz w:val="24"/>
          <w:szCs w:val="24"/>
        </w:rPr>
        <w:t>,</w:t>
      </w:r>
      <w:r w:rsidRPr="009B4E85">
        <w:rPr>
          <w:rFonts w:ascii="Times New Roman" w:hAnsi="Times New Roman"/>
          <w:b/>
          <w:i/>
          <w:sz w:val="24"/>
          <w:szCs w:val="24"/>
        </w:rPr>
        <w:t xml:space="preserve"> МБОУ «СШ№</w:t>
      </w:r>
      <w:r w:rsidR="00C01F22">
        <w:rPr>
          <w:rFonts w:ascii="Times New Roman" w:hAnsi="Times New Roman"/>
          <w:b/>
          <w:i/>
          <w:sz w:val="24"/>
          <w:szCs w:val="24"/>
        </w:rPr>
        <w:t>3</w:t>
      </w:r>
      <w:r w:rsidRPr="009B4E85">
        <w:rPr>
          <w:rFonts w:ascii="Times New Roman" w:hAnsi="Times New Roman"/>
          <w:b/>
          <w:i/>
          <w:sz w:val="24"/>
          <w:szCs w:val="24"/>
        </w:rPr>
        <w:t>»</w:t>
      </w:r>
      <w:r>
        <w:rPr>
          <w:rFonts w:ascii="Times New Roman" w:hAnsi="Times New Roman"/>
          <w:b/>
          <w:i/>
          <w:sz w:val="24"/>
          <w:szCs w:val="24"/>
        </w:rPr>
        <w:t xml:space="preserve"> г. Десногорска</w:t>
      </w:r>
    </w:p>
    <w:p w:rsidR="00DB4C93" w:rsidRPr="009B4E85" w:rsidRDefault="00DB4C93" w:rsidP="00DB4C93">
      <w:pPr>
        <w:rPr>
          <w:rFonts w:ascii="Times New Roman" w:hAnsi="Times New Roman"/>
          <w:b/>
          <w:i/>
          <w:sz w:val="24"/>
          <w:szCs w:val="24"/>
        </w:rPr>
      </w:pPr>
    </w:p>
    <w:p w:rsidR="00DB4C93" w:rsidRPr="00672767" w:rsidRDefault="00DB4C93" w:rsidP="00DB4C93">
      <w:pPr>
        <w:spacing w:after="0" w:line="240" w:lineRule="auto"/>
        <w:ind w:left="709" w:right="-284" w:firstLine="426"/>
        <w:jc w:val="both"/>
        <w:rPr>
          <w:rFonts w:ascii="Times New Roman" w:hAnsi="Times New Roman"/>
          <w:sz w:val="24"/>
          <w:szCs w:val="24"/>
        </w:rPr>
      </w:pPr>
      <w:r w:rsidRPr="00595183">
        <w:rPr>
          <w:rFonts w:ascii="Times New Roman" w:hAnsi="Times New Roman"/>
          <w:bCs/>
          <w:sz w:val="24"/>
          <w:szCs w:val="24"/>
        </w:rPr>
        <w:t>Аннотация</w:t>
      </w:r>
    </w:p>
    <w:p w:rsidR="00DB4C93" w:rsidRPr="009B4E85" w:rsidRDefault="00DB4C93" w:rsidP="00DB4C93">
      <w:pPr>
        <w:widowControl w:val="0"/>
        <w:autoSpaceDE w:val="0"/>
        <w:autoSpaceDN w:val="0"/>
        <w:adjustRightInd w:val="0"/>
        <w:ind w:left="709" w:right="-284" w:firstLine="426"/>
        <w:jc w:val="both"/>
        <w:rPr>
          <w:rFonts w:ascii="Times New Roman" w:hAnsi="Times New Roman"/>
          <w:sz w:val="24"/>
          <w:szCs w:val="24"/>
        </w:rPr>
      </w:pPr>
      <w:proofErr w:type="gramStart"/>
      <w:r w:rsidRPr="009B4E85">
        <w:rPr>
          <w:rFonts w:ascii="Times New Roman" w:hAnsi="Times New Roman"/>
          <w:sz w:val="24"/>
          <w:szCs w:val="24"/>
        </w:rPr>
        <w:t xml:space="preserve">Данный материал можно использовать для диагностирования </w:t>
      </w:r>
      <w:proofErr w:type="spellStart"/>
      <w:r w:rsidRPr="009B4E85">
        <w:rPr>
          <w:rFonts w:ascii="Times New Roman" w:hAnsi="Times New Roman"/>
          <w:sz w:val="24"/>
          <w:szCs w:val="24"/>
        </w:rPr>
        <w:t>сформированности</w:t>
      </w:r>
      <w:proofErr w:type="spellEnd"/>
      <w:r w:rsidRPr="009B4E85">
        <w:rPr>
          <w:rFonts w:ascii="Times New Roman" w:hAnsi="Times New Roman"/>
          <w:sz w:val="24"/>
          <w:szCs w:val="24"/>
        </w:rPr>
        <w:t xml:space="preserve"> читательских компетенций у обучающихся </w:t>
      </w:r>
      <w:r w:rsidR="00C01F22">
        <w:rPr>
          <w:rFonts w:ascii="Times New Roman" w:hAnsi="Times New Roman"/>
          <w:sz w:val="24"/>
          <w:szCs w:val="24"/>
        </w:rPr>
        <w:t>7</w:t>
      </w:r>
      <w:r w:rsidRPr="009B4E85">
        <w:rPr>
          <w:rFonts w:ascii="Times New Roman" w:hAnsi="Times New Roman"/>
          <w:sz w:val="24"/>
          <w:szCs w:val="24"/>
        </w:rPr>
        <w:t xml:space="preserve"> класс</w:t>
      </w:r>
      <w:r w:rsidR="00C01F22">
        <w:rPr>
          <w:rFonts w:ascii="Times New Roman" w:hAnsi="Times New Roman"/>
          <w:sz w:val="24"/>
          <w:szCs w:val="24"/>
        </w:rPr>
        <w:t>а</w:t>
      </w:r>
      <w:r w:rsidRPr="009B4E85">
        <w:rPr>
          <w:rFonts w:ascii="Times New Roman" w:hAnsi="Times New Roman"/>
          <w:sz w:val="24"/>
          <w:szCs w:val="24"/>
        </w:rPr>
        <w:t xml:space="preserve"> в</w:t>
      </w:r>
      <w:r w:rsidR="00C01F22">
        <w:rPr>
          <w:rFonts w:ascii="Times New Roman" w:hAnsi="Times New Roman"/>
          <w:sz w:val="24"/>
          <w:szCs w:val="24"/>
        </w:rPr>
        <w:t>о втором полугодии</w:t>
      </w:r>
      <w:r w:rsidRPr="009B4E85">
        <w:rPr>
          <w:rFonts w:ascii="Times New Roman" w:hAnsi="Times New Roman"/>
          <w:sz w:val="24"/>
          <w:szCs w:val="24"/>
        </w:rPr>
        <w:t xml:space="preserve"> учебного года. </w:t>
      </w:r>
      <w:proofErr w:type="gramEnd"/>
    </w:p>
    <w:p w:rsidR="00DB4C93" w:rsidRPr="009B4E85" w:rsidRDefault="00DB4C93" w:rsidP="00DB4C93">
      <w:pPr>
        <w:ind w:left="709" w:right="-284" w:firstLine="426"/>
        <w:jc w:val="both"/>
        <w:rPr>
          <w:rFonts w:ascii="Times New Roman" w:hAnsi="Times New Roman"/>
          <w:sz w:val="24"/>
          <w:szCs w:val="24"/>
        </w:rPr>
      </w:pPr>
      <w:proofErr w:type="gramStart"/>
      <w:r w:rsidRPr="009B4E85">
        <w:rPr>
          <w:rFonts w:ascii="Times New Roman" w:hAnsi="Times New Roman"/>
          <w:sz w:val="24"/>
          <w:szCs w:val="24"/>
        </w:rPr>
        <w:t>Обучающемуся</w:t>
      </w:r>
      <w:proofErr w:type="gramEnd"/>
      <w:r w:rsidRPr="009B4E85">
        <w:rPr>
          <w:rFonts w:ascii="Times New Roman" w:hAnsi="Times New Roman"/>
          <w:sz w:val="24"/>
          <w:szCs w:val="24"/>
        </w:rPr>
        <w:t xml:space="preserve"> предлагается прочитать текст, и выполнить задания, связанные непосредственно с информации текста</w:t>
      </w:r>
      <w:r w:rsidR="00967A85">
        <w:rPr>
          <w:rFonts w:ascii="Times New Roman" w:hAnsi="Times New Roman"/>
          <w:sz w:val="24"/>
          <w:szCs w:val="24"/>
        </w:rPr>
        <w:t>.</w:t>
      </w:r>
      <w:r w:rsidRPr="009B4E85">
        <w:rPr>
          <w:rFonts w:ascii="Times New Roman" w:hAnsi="Times New Roman"/>
          <w:sz w:val="24"/>
          <w:szCs w:val="24"/>
        </w:rPr>
        <w:t xml:space="preserve"> При ответе на одни  задания необходимо </w:t>
      </w:r>
      <w:r w:rsidR="00967A85">
        <w:rPr>
          <w:rFonts w:ascii="Times New Roman" w:hAnsi="Times New Roman"/>
          <w:sz w:val="24"/>
          <w:szCs w:val="24"/>
        </w:rPr>
        <w:t>найти в тексте эквиваленты к русским предложениям, перевести некоторые предложения на русский язык, составить план к тексту</w:t>
      </w:r>
      <w:r w:rsidRPr="009B4E85">
        <w:rPr>
          <w:rFonts w:ascii="Times New Roman" w:hAnsi="Times New Roman"/>
          <w:sz w:val="24"/>
          <w:szCs w:val="24"/>
        </w:rPr>
        <w:t>, в другие задания требуется дать свободный, самостоятельно сконструированный краткий или развёрнутый ответ.</w:t>
      </w:r>
    </w:p>
    <w:p w:rsidR="00570876" w:rsidRDefault="00DB4C93" w:rsidP="00DB4C93">
      <w:pPr>
        <w:ind w:left="709" w:right="-284" w:firstLine="426"/>
        <w:jc w:val="both"/>
        <w:rPr>
          <w:rFonts w:ascii="Times New Roman" w:hAnsi="Times New Roman"/>
          <w:sz w:val="24"/>
          <w:szCs w:val="24"/>
        </w:rPr>
      </w:pPr>
      <w:r w:rsidRPr="009B4E85">
        <w:rPr>
          <w:rFonts w:ascii="Times New Roman" w:hAnsi="Times New Roman"/>
          <w:sz w:val="24"/>
          <w:szCs w:val="24"/>
        </w:rPr>
        <w:t xml:space="preserve">В работе оценивается </w:t>
      </w:r>
      <w:proofErr w:type="spellStart"/>
      <w:r w:rsidRPr="009B4E85">
        <w:rPr>
          <w:rFonts w:ascii="Times New Roman" w:hAnsi="Times New Roman"/>
          <w:sz w:val="24"/>
          <w:szCs w:val="24"/>
        </w:rPr>
        <w:t>сформированность</w:t>
      </w:r>
      <w:proofErr w:type="spellEnd"/>
      <w:r w:rsidRPr="009B4E85">
        <w:rPr>
          <w:rFonts w:ascii="Times New Roman" w:hAnsi="Times New Roman"/>
          <w:sz w:val="24"/>
          <w:szCs w:val="24"/>
        </w:rPr>
        <w:t xml:space="preserve"> </w:t>
      </w:r>
      <w:r w:rsidRPr="009B4E85">
        <w:rPr>
          <w:rFonts w:ascii="Times New Roman" w:hAnsi="Times New Roman"/>
          <w:b/>
          <w:sz w:val="24"/>
          <w:szCs w:val="24"/>
        </w:rPr>
        <w:t>трёх групп умений</w:t>
      </w:r>
      <w:r w:rsidRPr="009B4E85">
        <w:rPr>
          <w:rFonts w:ascii="Times New Roman" w:hAnsi="Times New Roman"/>
          <w:sz w:val="24"/>
          <w:szCs w:val="24"/>
        </w:rPr>
        <w:t xml:space="preserve">. </w:t>
      </w:r>
    </w:p>
    <w:p w:rsidR="00DB4C93" w:rsidRPr="009B4E85" w:rsidRDefault="00DB4C93" w:rsidP="00DB4C93">
      <w:pPr>
        <w:ind w:left="709" w:right="-284" w:firstLine="426"/>
        <w:jc w:val="both"/>
        <w:rPr>
          <w:rFonts w:ascii="Times New Roman" w:hAnsi="Times New Roman"/>
          <w:sz w:val="24"/>
          <w:szCs w:val="24"/>
        </w:rPr>
      </w:pPr>
      <w:r w:rsidRPr="009B4E85">
        <w:rPr>
          <w:rFonts w:ascii="Times New Roman" w:hAnsi="Times New Roman"/>
          <w:b/>
          <w:sz w:val="24"/>
          <w:szCs w:val="24"/>
        </w:rPr>
        <w:t>Первая</w:t>
      </w:r>
      <w:r w:rsidRPr="009B4E85">
        <w:rPr>
          <w:rFonts w:ascii="Times New Roman" w:hAnsi="Times New Roman"/>
          <w:sz w:val="24"/>
          <w:szCs w:val="24"/>
        </w:rPr>
        <w:t xml:space="preserve"> группа включают в себя работу с текстом: общее понимание текста и ориентация в тексте.</w:t>
      </w:r>
    </w:p>
    <w:p w:rsidR="00DB4C93" w:rsidRPr="009B4E85" w:rsidRDefault="00DB4C93" w:rsidP="00DB4C93">
      <w:pPr>
        <w:ind w:left="709" w:right="-284" w:firstLine="426"/>
        <w:jc w:val="both"/>
        <w:rPr>
          <w:rFonts w:ascii="Times New Roman" w:hAnsi="Times New Roman"/>
          <w:sz w:val="24"/>
          <w:szCs w:val="24"/>
        </w:rPr>
      </w:pPr>
      <w:r w:rsidRPr="009B4E85">
        <w:rPr>
          <w:rFonts w:ascii="Times New Roman" w:hAnsi="Times New Roman"/>
          <w:sz w:val="24"/>
          <w:szCs w:val="24"/>
        </w:rPr>
        <w:t>Среди основных умений можно выделить следующие: определение основной идеи текста, поиск и выявления в тексте информации, представленной в различном виде, а также формулирование прямых выводов и заключений на основе фактов, имеющихся в тексте.</w:t>
      </w:r>
    </w:p>
    <w:p w:rsidR="00DB4C93" w:rsidRPr="009B4E85" w:rsidRDefault="00DB4C93" w:rsidP="00DB4C93">
      <w:pPr>
        <w:ind w:left="709" w:right="-284" w:firstLine="426"/>
        <w:jc w:val="both"/>
        <w:rPr>
          <w:rFonts w:ascii="Times New Roman" w:hAnsi="Times New Roman"/>
          <w:sz w:val="24"/>
          <w:szCs w:val="24"/>
        </w:rPr>
      </w:pPr>
      <w:r w:rsidRPr="009B4E85">
        <w:rPr>
          <w:rFonts w:ascii="Times New Roman" w:hAnsi="Times New Roman"/>
          <w:b/>
          <w:sz w:val="24"/>
          <w:szCs w:val="24"/>
        </w:rPr>
        <w:t>Вторая</w:t>
      </w:r>
      <w:r w:rsidRPr="009B4E85">
        <w:rPr>
          <w:rFonts w:ascii="Times New Roman" w:hAnsi="Times New Roman"/>
          <w:sz w:val="24"/>
          <w:szCs w:val="24"/>
        </w:rPr>
        <w:t xml:space="preserve"> группа  также включает в себя работу с текстом: глубокое и детальное понимание содержания текста. Основные умения, которые необходимо продемонстрировать при выполнении заданий, включает анализ, интерпретацию и обобщения информации, представленной в тексте, формулирование на её основе сложных выводов и оценочных суждений.</w:t>
      </w:r>
    </w:p>
    <w:p w:rsidR="00A368F6" w:rsidRDefault="00DB4C93" w:rsidP="00A248B8">
      <w:pPr>
        <w:ind w:left="709" w:right="-284" w:firstLine="426"/>
        <w:jc w:val="both"/>
        <w:rPr>
          <w:rFonts w:ascii="Times New Roman" w:hAnsi="Times New Roman"/>
          <w:sz w:val="24"/>
          <w:szCs w:val="24"/>
        </w:rPr>
      </w:pPr>
      <w:r w:rsidRPr="009B4E85">
        <w:rPr>
          <w:rFonts w:ascii="Times New Roman" w:hAnsi="Times New Roman"/>
          <w:b/>
          <w:sz w:val="24"/>
          <w:szCs w:val="24"/>
        </w:rPr>
        <w:t>Третья</w:t>
      </w:r>
      <w:r w:rsidRPr="009B4E85">
        <w:rPr>
          <w:rFonts w:ascii="Times New Roman" w:hAnsi="Times New Roman"/>
          <w:sz w:val="24"/>
          <w:szCs w:val="24"/>
        </w:rPr>
        <w:t xml:space="preserve"> группа включает в себя использование информации из текста для различных целей: для решения различного круга задач без привлечения или с привлечением дополнительных знаний.</w:t>
      </w:r>
    </w:p>
    <w:p w:rsidR="00570876" w:rsidRDefault="00570876" w:rsidP="00570876">
      <w:pPr>
        <w:jc w:val="both"/>
        <w:rPr>
          <w:rFonts w:ascii="Times New Roman" w:hAnsi="Times New Roman"/>
          <w:b/>
          <w:sz w:val="28"/>
          <w:szCs w:val="28"/>
        </w:rPr>
      </w:pPr>
    </w:p>
    <w:p w:rsidR="00570876" w:rsidRDefault="00570876" w:rsidP="00570876">
      <w:pPr>
        <w:jc w:val="both"/>
        <w:rPr>
          <w:rFonts w:ascii="Times New Roman" w:hAnsi="Times New Roman"/>
          <w:b/>
          <w:sz w:val="28"/>
          <w:szCs w:val="28"/>
        </w:rPr>
      </w:pPr>
    </w:p>
    <w:p w:rsidR="00570876" w:rsidRDefault="00570876" w:rsidP="00570876">
      <w:pPr>
        <w:jc w:val="both"/>
        <w:rPr>
          <w:rFonts w:ascii="Times New Roman" w:hAnsi="Times New Roman"/>
          <w:b/>
          <w:sz w:val="28"/>
          <w:szCs w:val="28"/>
        </w:rPr>
      </w:pPr>
    </w:p>
    <w:p w:rsidR="00570876" w:rsidRDefault="00570876" w:rsidP="00570876">
      <w:pPr>
        <w:jc w:val="both"/>
        <w:rPr>
          <w:rFonts w:ascii="Times New Roman" w:hAnsi="Times New Roman"/>
          <w:b/>
          <w:sz w:val="28"/>
          <w:szCs w:val="28"/>
        </w:rPr>
      </w:pPr>
    </w:p>
    <w:p w:rsidR="00570876" w:rsidRDefault="00570876" w:rsidP="00570876">
      <w:pPr>
        <w:jc w:val="both"/>
        <w:rPr>
          <w:rFonts w:ascii="Times New Roman" w:hAnsi="Times New Roman"/>
          <w:b/>
          <w:sz w:val="28"/>
          <w:szCs w:val="28"/>
        </w:rPr>
      </w:pPr>
    </w:p>
    <w:p w:rsidR="00570876" w:rsidRPr="00570876" w:rsidRDefault="00570876" w:rsidP="00570876">
      <w:pPr>
        <w:jc w:val="center"/>
        <w:rPr>
          <w:rFonts w:ascii="Times New Roman" w:hAnsi="Times New Roman"/>
          <w:b/>
          <w:sz w:val="28"/>
          <w:szCs w:val="28"/>
          <w:lang w:val="en-US"/>
        </w:rPr>
      </w:pPr>
      <w:proofErr w:type="spellStart"/>
      <w:r w:rsidRPr="00AA4F2B">
        <w:rPr>
          <w:rFonts w:ascii="Times New Roman" w:hAnsi="Times New Roman"/>
          <w:b/>
          <w:sz w:val="28"/>
          <w:szCs w:val="28"/>
          <w:lang w:val="en-US"/>
        </w:rPr>
        <w:lastRenderedPageBreak/>
        <w:t>Englische</w:t>
      </w:r>
      <w:proofErr w:type="spellEnd"/>
      <w:r w:rsidRPr="00AA4F2B">
        <w:rPr>
          <w:rFonts w:ascii="Times New Roman" w:hAnsi="Times New Roman"/>
          <w:b/>
          <w:sz w:val="28"/>
          <w:szCs w:val="28"/>
          <w:lang w:val="en-US"/>
        </w:rPr>
        <w:t xml:space="preserve"> </w:t>
      </w:r>
      <w:proofErr w:type="spellStart"/>
      <w:r w:rsidRPr="00AA4F2B">
        <w:rPr>
          <w:rFonts w:ascii="Times New Roman" w:hAnsi="Times New Roman"/>
          <w:b/>
          <w:sz w:val="28"/>
          <w:szCs w:val="28"/>
          <w:lang w:val="en-US"/>
        </w:rPr>
        <w:t>Garten</w:t>
      </w:r>
      <w:proofErr w:type="spellEnd"/>
    </w:p>
    <w:p w:rsidR="00570876" w:rsidRPr="0062655E" w:rsidRDefault="00570876" w:rsidP="00570876">
      <w:pPr>
        <w:jc w:val="both"/>
        <w:rPr>
          <w:rFonts w:ascii="Times New Roman" w:hAnsi="Times New Roman"/>
          <w:sz w:val="24"/>
          <w:szCs w:val="24"/>
          <w:lang w:val="en-US"/>
        </w:rPr>
      </w:pPr>
      <w:r w:rsidRPr="00AA4F2B">
        <w:rPr>
          <w:rFonts w:ascii="Times New Roman" w:hAnsi="Times New Roman"/>
          <w:sz w:val="24"/>
          <w:szCs w:val="24"/>
          <w:lang w:val="de-DE"/>
        </w:rPr>
        <w:t xml:space="preserve">Es gibt viele berühmte Parks auf der Welt, natürlich auch einige in Deutschland. Einer der bekanntesten ist der „Englische Garten“ in München, Münchens grüne Lunge. Er ist mehr als 600 m breit und 2,2 km lang. </w:t>
      </w:r>
      <w:proofErr w:type="gramStart"/>
      <w:r w:rsidRPr="00AA4F2B">
        <w:rPr>
          <w:rFonts w:ascii="Times New Roman" w:hAnsi="Times New Roman"/>
          <w:sz w:val="24"/>
          <w:szCs w:val="24"/>
          <w:lang w:val="de-DE"/>
        </w:rPr>
        <w:t>Im</w:t>
      </w:r>
      <w:proofErr w:type="gramEnd"/>
      <w:r w:rsidRPr="00AA4F2B">
        <w:rPr>
          <w:rFonts w:ascii="Times New Roman" w:hAnsi="Times New Roman"/>
          <w:sz w:val="24"/>
          <w:szCs w:val="24"/>
          <w:lang w:val="de-DE"/>
        </w:rPr>
        <w:t xml:space="preserve"> Sünden geht der Park bis zur Stadtmitte, im Norden geht er in die freie Landschaft über. Der Park ist für Autos gesperrt, nur die Stadtbusse dürfen durch ihn fahren.</w:t>
      </w:r>
    </w:p>
    <w:p w:rsidR="00570876" w:rsidRPr="00AA4F2B" w:rsidRDefault="00570876" w:rsidP="00570876">
      <w:pPr>
        <w:jc w:val="both"/>
        <w:rPr>
          <w:rFonts w:ascii="Times New Roman" w:hAnsi="Times New Roman"/>
          <w:sz w:val="24"/>
          <w:szCs w:val="24"/>
          <w:lang w:val="en-US"/>
        </w:rPr>
      </w:pPr>
      <w:r w:rsidRPr="00AA4F2B">
        <w:rPr>
          <w:rFonts w:ascii="Times New Roman" w:hAnsi="Times New Roman"/>
          <w:sz w:val="24"/>
          <w:szCs w:val="24"/>
          <w:lang w:val="de-DE"/>
        </w:rPr>
        <w:t>Der Eng</w:t>
      </w:r>
      <w:r w:rsidRPr="00AA4F2B">
        <w:rPr>
          <w:rFonts w:ascii="Times New Roman" w:hAnsi="Times New Roman"/>
          <w:sz w:val="24"/>
          <w:szCs w:val="24"/>
          <w:lang w:val="en-US"/>
        </w:rPr>
        <w:t>l</w:t>
      </w:r>
      <w:proofErr w:type="spellStart"/>
      <w:r w:rsidRPr="00AA4F2B">
        <w:rPr>
          <w:rFonts w:ascii="Times New Roman" w:hAnsi="Times New Roman"/>
          <w:sz w:val="24"/>
          <w:szCs w:val="24"/>
          <w:lang w:val="de-DE"/>
        </w:rPr>
        <w:t>ische</w:t>
      </w:r>
      <w:proofErr w:type="spellEnd"/>
      <w:r w:rsidRPr="00AA4F2B">
        <w:rPr>
          <w:rFonts w:ascii="Times New Roman" w:hAnsi="Times New Roman"/>
          <w:sz w:val="24"/>
          <w:szCs w:val="24"/>
          <w:lang w:val="de-DE"/>
        </w:rPr>
        <w:t xml:space="preserve"> Garten wurde 1702 für das Volk angelegt. Das war ungewöhnlich, denn meist waren Parks damals nur für die Adligen und Reichen. Die Idee für diesen Park hatte ein Amerikaner, Benjamin Thompson. Er bat den Fürsten Carl Theodor, das Geld für den Park zu geben. Mit dem Geld </w:t>
      </w:r>
      <w:proofErr w:type="gramStart"/>
      <w:r w:rsidRPr="00AA4F2B">
        <w:rPr>
          <w:rFonts w:ascii="Times New Roman" w:hAnsi="Times New Roman"/>
          <w:sz w:val="24"/>
          <w:szCs w:val="24"/>
          <w:lang w:val="de-DE"/>
        </w:rPr>
        <w:t>wurde</w:t>
      </w:r>
      <w:proofErr w:type="gramEnd"/>
      <w:r w:rsidRPr="00AA4F2B">
        <w:rPr>
          <w:rFonts w:ascii="Times New Roman" w:hAnsi="Times New Roman"/>
          <w:sz w:val="24"/>
          <w:szCs w:val="24"/>
          <w:lang w:val="de-DE"/>
        </w:rPr>
        <w:t xml:space="preserve"> zuerst ein Garten für Soldaten und dann ein Garten für das ganze Volk angelegt. Die Pläne wurden vom Gärtner des Fürsten gemacht. Der Park wurde so geplant, </w:t>
      </w:r>
      <w:proofErr w:type="spellStart"/>
      <w:r w:rsidRPr="00AA4F2B">
        <w:rPr>
          <w:rFonts w:ascii="Times New Roman" w:hAnsi="Times New Roman"/>
          <w:sz w:val="24"/>
          <w:szCs w:val="24"/>
          <w:lang w:val="de-DE"/>
        </w:rPr>
        <w:t>daß</w:t>
      </w:r>
      <w:proofErr w:type="spellEnd"/>
      <w:r w:rsidRPr="00AA4F2B">
        <w:rPr>
          <w:rFonts w:ascii="Times New Roman" w:hAnsi="Times New Roman"/>
          <w:sz w:val="24"/>
          <w:szCs w:val="24"/>
          <w:lang w:val="de-DE"/>
        </w:rPr>
        <w:t xml:space="preserve"> die Parklandschaft mit ihren Wiesen, Bächen und Wegen ganz natürlich wirkte. Solche „Landschaftsparks“ waren damals in England Mode, und daher wird der Münchner Park auch „Englischer Garten“ genannt. </w:t>
      </w:r>
    </w:p>
    <w:p w:rsidR="00570876" w:rsidRPr="00AA4F2B" w:rsidRDefault="00570876" w:rsidP="00570876">
      <w:pPr>
        <w:numPr>
          <w:ilvl w:val="0"/>
          <w:numId w:val="1"/>
        </w:numPr>
        <w:jc w:val="both"/>
        <w:rPr>
          <w:rFonts w:ascii="Times New Roman" w:hAnsi="Times New Roman"/>
          <w:sz w:val="24"/>
          <w:szCs w:val="24"/>
          <w:lang w:val="en-US"/>
        </w:rPr>
      </w:pPr>
      <w:r w:rsidRPr="00AA4F2B">
        <w:rPr>
          <w:rFonts w:ascii="Times New Roman" w:hAnsi="Times New Roman"/>
          <w:sz w:val="24"/>
          <w:szCs w:val="24"/>
          <w:lang w:val="de-DE"/>
        </w:rPr>
        <w:t>Wie alt ist der Englische Garten?</w:t>
      </w:r>
    </w:p>
    <w:p w:rsidR="00570876" w:rsidRPr="00AA4F2B" w:rsidRDefault="00570876" w:rsidP="00570876">
      <w:pPr>
        <w:numPr>
          <w:ilvl w:val="0"/>
          <w:numId w:val="1"/>
        </w:numPr>
        <w:jc w:val="both"/>
        <w:rPr>
          <w:rFonts w:ascii="Times New Roman" w:hAnsi="Times New Roman"/>
          <w:sz w:val="24"/>
          <w:szCs w:val="24"/>
        </w:rPr>
      </w:pPr>
      <w:r w:rsidRPr="00AA4F2B">
        <w:rPr>
          <w:rFonts w:ascii="Times New Roman" w:hAnsi="Times New Roman"/>
          <w:sz w:val="24"/>
          <w:szCs w:val="24"/>
          <w:lang w:val="de-DE"/>
        </w:rPr>
        <w:t>Wie ist er entstanden?</w:t>
      </w:r>
    </w:p>
    <w:p w:rsidR="00570876" w:rsidRPr="00AA4F2B" w:rsidRDefault="00570876" w:rsidP="00570876">
      <w:pPr>
        <w:numPr>
          <w:ilvl w:val="0"/>
          <w:numId w:val="1"/>
        </w:numPr>
        <w:jc w:val="both"/>
        <w:rPr>
          <w:rFonts w:ascii="Times New Roman" w:hAnsi="Times New Roman"/>
          <w:sz w:val="24"/>
          <w:szCs w:val="24"/>
          <w:lang w:val="en-US"/>
        </w:rPr>
      </w:pPr>
      <w:r w:rsidRPr="00AA4F2B">
        <w:rPr>
          <w:rFonts w:ascii="Times New Roman" w:hAnsi="Times New Roman"/>
          <w:sz w:val="24"/>
          <w:szCs w:val="24"/>
          <w:lang w:val="de-DE"/>
        </w:rPr>
        <w:t>Warum heißt er „Englischer Garten“?</w:t>
      </w:r>
    </w:p>
    <w:p w:rsidR="00570876" w:rsidRPr="00AA4F2B" w:rsidRDefault="00570876" w:rsidP="00570876">
      <w:pPr>
        <w:numPr>
          <w:ilvl w:val="0"/>
          <w:numId w:val="1"/>
        </w:numPr>
        <w:jc w:val="both"/>
        <w:rPr>
          <w:rFonts w:ascii="Times New Roman" w:hAnsi="Times New Roman"/>
          <w:sz w:val="24"/>
          <w:szCs w:val="24"/>
          <w:lang w:val="en-US"/>
        </w:rPr>
      </w:pPr>
      <w:r w:rsidRPr="00AA4F2B">
        <w:rPr>
          <w:rFonts w:ascii="Times New Roman" w:hAnsi="Times New Roman"/>
          <w:sz w:val="24"/>
          <w:szCs w:val="24"/>
          <w:lang w:val="de-DE"/>
        </w:rPr>
        <w:t>Wie sieht dieser Park aus?</w:t>
      </w:r>
    </w:p>
    <w:p w:rsidR="00570876" w:rsidRPr="00AA4F2B" w:rsidRDefault="00570876" w:rsidP="00570876">
      <w:pPr>
        <w:numPr>
          <w:ilvl w:val="0"/>
          <w:numId w:val="1"/>
        </w:numPr>
        <w:jc w:val="both"/>
        <w:rPr>
          <w:rFonts w:ascii="Times New Roman" w:hAnsi="Times New Roman"/>
          <w:sz w:val="24"/>
          <w:szCs w:val="24"/>
          <w:lang w:val="en-US"/>
        </w:rPr>
      </w:pPr>
      <w:r w:rsidRPr="00AA4F2B">
        <w:rPr>
          <w:rFonts w:ascii="Times New Roman" w:hAnsi="Times New Roman"/>
          <w:sz w:val="24"/>
          <w:szCs w:val="24"/>
          <w:lang w:val="de-DE"/>
        </w:rPr>
        <w:t xml:space="preserve">Was bedeutet: „Der Englische Garten ist Münchens </w:t>
      </w:r>
      <w:proofErr w:type="spellStart"/>
      <w:r w:rsidRPr="00AA4F2B">
        <w:rPr>
          <w:rFonts w:ascii="Times New Roman" w:hAnsi="Times New Roman"/>
          <w:sz w:val="24"/>
          <w:szCs w:val="24"/>
          <w:lang w:val="de-DE"/>
        </w:rPr>
        <w:t>Grüne</w:t>
      </w:r>
      <w:proofErr w:type="spellEnd"/>
      <w:r w:rsidRPr="00AA4F2B">
        <w:rPr>
          <w:rFonts w:ascii="Times New Roman" w:hAnsi="Times New Roman"/>
          <w:sz w:val="24"/>
          <w:szCs w:val="24"/>
          <w:lang w:val="de-DE"/>
        </w:rPr>
        <w:t xml:space="preserve"> Lunge“? </w:t>
      </w:r>
    </w:p>
    <w:p w:rsidR="00570876" w:rsidRPr="00AA4F2B" w:rsidRDefault="00570876" w:rsidP="00570876">
      <w:pPr>
        <w:jc w:val="both"/>
        <w:rPr>
          <w:rFonts w:ascii="Times New Roman" w:hAnsi="Times New Roman"/>
          <w:sz w:val="24"/>
          <w:szCs w:val="24"/>
          <w:lang w:val="en-US"/>
        </w:rPr>
      </w:pPr>
    </w:p>
    <w:p w:rsidR="00570876" w:rsidRPr="0062655E" w:rsidRDefault="00570876" w:rsidP="00570876">
      <w:pPr>
        <w:jc w:val="both"/>
        <w:rPr>
          <w:rFonts w:ascii="Times New Roman" w:hAnsi="Times New Roman"/>
          <w:b/>
          <w:sz w:val="28"/>
          <w:szCs w:val="28"/>
          <w:lang w:val="en-US"/>
        </w:rPr>
      </w:pPr>
      <w:r w:rsidRPr="00AA4F2B">
        <w:rPr>
          <w:rFonts w:ascii="Times New Roman" w:hAnsi="Times New Roman"/>
          <w:b/>
          <w:sz w:val="28"/>
          <w:szCs w:val="28"/>
          <w:lang w:val="de-DE"/>
        </w:rPr>
        <w:t>Die „hängenden Gärten“  der Semiramis</w:t>
      </w:r>
    </w:p>
    <w:p w:rsidR="00570876" w:rsidRPr="00AA4F2B" w:rsidRDefault="00570876" w:rsidP="00570876">
      <w:pPr>
        <w:jc w:val="both"/>
        <w:rPr>
          <w:rFonts w:ascii="Times New Roman" w:hAnsi="Times New Roman"/>
          <w:sz w:val="24"/>
          <w:szCs w:val="24"/>
          <w:lang w:val="en-US"/>
        </w:rPr>
      </w:pPr>
      <w:r w:rsidRPr="00AA4F2B">
        <w:rPr>
          <w:rFonts w:ascii="Times New Roman" w:hAnsi="Times New Roman"/>
          <w:sz w:val="24"/>
          <w:szCs w:val="24"/>
          <w:lang w:val="de-DE"/>
        </w:rPr>
        <w:t>Die Gartenbaukunst ist sehr alt. Zu den ältesten Gärten gehören, wie die Legenden erzählen, die „hängenden Gärten“ der babylonischen Königin Semiramis. Man zählte sie zu den sieben Weltwundern.</w:t>
      </w:r>
      <w:r w:rsidRPr="00AA4F2B">
        <w:rPr>
          <w:rFonts w:ascii="Times New Roman" w:hAnsi="Times New Roman"/>
          <w:sz w:val="24"/>
          <w:szCs w:val="24"/>
          <w:lang w:val="en-US"/>
        </w:rPr>
        <w:t xml:space="preserve"> </w:t>
      </w:r>
    </w:p>
    <w:p w:rsidR="00570876" w:rsidRPr="00AA4F2B" w:rsidRDefault="00570876" w:rsidP="00570876">
      <w:pPr>
        <w:jc w:val="both"/>
        <w:rPr>
          <w:rFonts w:ascii="Times New Roman" w:hAnsi="Times New Roman"/>
          <w:sz w:val="24"/>
          <w:szCs w:val="24"/>
          <w:lang w:val="en-US"/>
        </w:rPr>
      </w:pPr>
      <w:r w:rsidRPr="00AA4F2B">
        <w:rPr>
          <w:rFonts w:ascii="Times New Roman" w:hAnsi="Times New Roman"/>
          <w:sz w:val="24"/>
          <w:szCs w:val="24"/>
          <w:lang w:val="de-DE"/>
        </w:rPr>
        <w:t>Semiramis war die Frau des babylonischen Kaiser und kam aus einer grünen Berggegend.</w:t>
      </w:r>
      <w:r w:rsidRPr="00AA4F2B">
        <w:rPr>
          <w:rFonts w:ascii="Times New Roman" w:hAnsi="Times New Roman"/>
          <w:sz w:val="24"/>
          <w:szCs w:val="24"/>
          <w:lang w:val="en-US"/>
        </w:rPr>
        <w:t xml:space="preserve"> </w:t>
      </w:r>
    </w:p>
    <w:p w:rsidR="00570876" w:rsidRPr="00AA4F2B" w:rsidRDefault="00570876" w:rsidP="00570876">
      <w:pPr>
        <w:jc w:val="both"/>
        <w:rPr>
          <w:rFonts w:ascii="Times New Roman" w:hAnsi="Times New Roman"/>
          <w:sz w:val="24"/>
          <w:szCs w:val="24"/>
          <w:lang w:val="en-US"/>
        </w:rPr>
      </w:pPr>
      <w:r w:rsidRPr="00AA4F2B">
        <w:rPr>
          <w:rFonts w:ascii="Times New Roman" w:hAnsi="Times New Roman"/>
          <w:sz w:val="24"/>
          <w:szCs w:val="24"/>
          <w:lang w:val="de-DE"/>
        </w:rPr>
        <w:t>In Babylon gab es keine Berge und wenig Pflanzen. Dafür viele Wüsten. Semiramis sehnte sich nach der schönen Natur ihrer Heimat. Da ließ der Kaiser für seine geliebte Frau ganz besondere Gärten anlegen.</w:t>
      </w:r>
      <w:r w:rsidRPr="00AA4F2B">
        <w:rPr>
          <w:rFonts w:ascii="Times New Roman" w:hAnsi="Times New Roman"/>
          <w:sz w:val="24"/>
          <w:szCs w:val="24"/>
          <w:lang w:val="en-US"/>
        </w:rPr>
        <w:t xml:space="preserve"> </w:t>
      </w:r>
    </w:p>
    <w:p w:rsidR="00570876" w:rsidRPr="00AA4F2B" w:rsidRDefault="00570876" w:rsidP="00570876">
      <w:pPr>
        <w:jc w:val="both"/>
        <w:rPr>
          <w:rFonts w:ascii="Times New Roman" w:hAnsi="Times New Roman"/>
          <w:sz w:val="24"/>
          <w:szCs w:val="24"/>
          <w:lang w:val="en-US"/>
        </w:rPr>
      </w:pPr>
      <w:r w:rsidRPr="00AA4F2B">
        <w:rPr>
          <w:rFonts w:ascii="Times New Roman" w:hAnsi="Times New Roman"/>
          <w:sz w:val="24"/>
          <w:szCs w:val="24"/>
          <w:lang w:val="de-DE"/>
        </w:rPr>
        <w:t xml:space="preserve">Man baute Terrassen aus Stein. Dicke 25 Meter hohe Säulen hielten diese Terrassen. Von einer Terrasse führten Treppen zur anderen. Auf jede </w:t>
      </w:r>
      <w:proofErr w:type="spellStart"/>
      <w:r w:rsidRPr="00AA4F2B">
        <w:rPr>
          <w:rFonts w:ascii="Times New Roman" w:hAnsi="Times New Roman"/>
          <w:sz w:val="24"/>
          <w:szCs w:val="24"/>
          <w:lang w:val="de-DE"/>
        </w:rPr>
        <w:t>Terasse</w:t>
      </w:r>
      <w:proofErr w:type="spellEnd"/>
      <w:r w:rsidRPr="00AA4F2B">
        <w:rPr>
          <w:rFonts w:ascii="Times New Roman" w:hAnsi="Times New Roman"/>
          <w:sz w:val="24"/>
          <w:szCs w:val="24"/>
          <w:lang w:val="de-DE"/>
        </w:rPr>
        <w:t xml:space="preserve"> trugen Tausende von Sklaven viel Erde. Dann pflanzten sie dort die schönsten Bäume, Sträucher und  Blumen aus der Heimat der Königin Semiramis. </w:t>
      </w:r>
    </w:p>
    <w:p w:rsidR="00570876" w:rsidRPr="00AA4F2B" w:rsidRDefault="00570876" w:rsidP="00570876">
      <w:pPr>
        <w:jc w:val="both"/>
        <w:rPr>
          <w:rFonts w:ascii="Times New Roman" w:hAnsi="Times New Roman"/>
          <w:sz w:val="24"/>
          <w:szCs w:val="24"/>
          <w:lang w:val="en-US"/>
        </w:rPr>
      </w:pPr>
      <w:r w:rsidRPr="00AA4F2B">
        <w:rPr>
          <w:rFonts w:ascii="Times New Roman" w:hAnsi="Times New Roman"/>
          <w:sz w:val="24"/>
          <w:szCs w:val="24"/>
          <w:lang w:val="de-DE"/>
        </w:rPr>
        <w:t>Tag und Nacht brachten Hunderte von Sklaven Wasser aus dem Fluss Euphrat, um die herrlichen Pflanzen zu gießen.</w:t>
      </w:r>
      <w:r w:rsidRPr="00AA4F2B">
        <w:rPr>
          <w:rFonts w:ascii="Times New Roman" w:hAnsi="Times New Roman"/>
          <w:sz w:val="24"/>
          <w:szCs w:val="24"/>
          <w:lang w:val="en-US"/>
        </w:rPr>
        <w:t xml:space="preserve"> </w:t>
      </w:r>
    </w:p>
    <w:p w:rsidR="00570876" w:rsidRPr="00AA4F2B" w:rsidRDefault="00570876" w:rsidP="00570876">
      <w:pPr>
        <w:jc w:val="both"/>
        <w:rPr>
          <w:rFonts w:ascii="Times New Roman" w:hAnsi="Times New Roman"/>
          <w:sz w:val="24"/>
          <w:szCs w:val="24"/>
          <w:lang w:val="en-US"/>
        </w:rPr>
      </w:pPr>
      <w:r w:rsidRPr="00AA4F2B">
        <w:rPr>
          <w:rFonts w:ascii="Times New Roman" w:hAnsi="Times New Roman"/>
          <w:sz w:val="24"/>
          <w:szCs w:val="24"/>
          <w:lang w:val="de-DE"/>
        </w:rPr>
        <w:t>Im Grün der Pflanzen konnte man schöne Springbrunnen sehen: schnelle Wasserstrahlen sprangen in die Höhe und glitzerten in der Sonne. Das war wirklich ein Wunder.</w:t>
      </w:r>
      <w:r w:rsidRPr="00AA4F2B">
        <w:rPr>
          <w:rFonts w:ascii="Times New Roman" w:hAnsi="Times New Roman"/>
          <w:sz w:val="24"/>
          <w:szCs w:val="24"/>
          <w:lang w:val="en-US"/>
        </w:rPr>
        <w:t xml:space="preserve"> </w:t>
      </w:r>
    </w:p>
    <w:p w:rsidR="00570876" w:rsidRPr="0062655E" w:rsidRDefault="00570876" w:rsidP="00570876">
      <w:pPr>
        <w:jc w:val="both"/>
        <w:rPr>
          <w:rFonts w:ascii="Times New Roman" w:hAnsi="Times New Roman"/>
          <w:sz w:val="24"/>
          <w:szCs w:val="24"/>
          <w:lang w:val="en-US"/>
        </w:rPr>
      </w:pPr>
      <w:r w:rsidRPr="00AA4F2B">
        <w:rPr>
          <w:rFonts w:ascii="Times New Roman" w:hAnsi="Times New Roman"/>
          <w:sz w:val="24"/>
          <w:szCs w:val="24"/>
          <w:lang w:val="de-DE"/>
        </w:rPr>
        <w:t>Tausende Jahre vergingen. Babylon wurde zerstört. Und auch die "hängenden Gärten" der Semiramis leben jetzt nur in Legenden und Sagen fort</w:t>
      </w:r>
    </w:p>
    <w:p w:rsidR="00570876" w:rsidRPr="00AA4F2B" w:rsidRDefault="00570876" w:rsidP="00570876">
      <w:pPr>
        <w:jc w:val="both"/>
        <w:rPr>
          <w:rFonts w:ascii="Times New Roman" w:hAnsi="Times New Roman"/>
          <w:i/>
          <w:sz w:val="24"/>
          <w:szCs w:val="24"/>
          <w:lang w:val="en-US"/>
        </w:rPr>
      </w:pPr>
      <w:r w:rsidRPr="00AA4F2B">
        <w:rPr>
          <w:rFonts w:ascii="Times New Roman" w:hAnsi="Times New Roman"/>
          <w:i/>
          <w:sz w:val="24"/>
          <w:szCs w:val="24"/>
          <w:lang w:val="en-US"/>
        </w:rPr>
        <w:t>1</w:t>
      </w:r>
      <w:r w:rsidRPr="00AA4F2B">
        <w:rPr>
          <w:rFonts w:ascii="Times New Roman" w:hAnsi="Times New Roman"/>
          <w:i/>
          <w:sz w:val="24"/>
          <w:szCs w:val="24"/>
          <w:lang w:val="de-DE"/>
        </w:rPr>
        <w:t>. Lesen wir die Legende noch</w:t>
      </w:r>
      <w:r w:rsidRPr="00AA4F2B">
        <w:rPr>
          <w:rFonts w:ascii="Times New Roman" w:hAnsi="Times New Roman"/>
          <w:i/>
          <w:sz w:val="24"/>
          <w:szCs w:val="24"/>
          <w:lang w:val="en-US"/>
        </w:rPr>
        <w:t xml:space="preserve"> </w:t>
      </w:r>
      <w:r w:rsidRPr="00AA4F2B">
        <w:rPr>
          <w:rFonts w:ascii="Times New Roman" w:hAnsi="Times New Roman"/>
          <w:i/>
          <w:sz w:val="24"/>
          <w:szCs w:val="24"/>
          <w:lang w:val="de-DE"/>
        </w:rPr>
        <w:t xml:space="preserve">einmal und suchen wir im Text deutsche </w:t>
      </w:r>
      <w:proofErr w:type="spellStart"/>
      <w:r w:rsidRPr="00AA4F2B">
        <w:rPr>
          <w:rFonts w:ascii="Times New Roman" w:hAnsi="Times New Roman"/>
          <w:i/>
          <w:sz w:val="24"/>
          <w:szCs w:val="24"/>
          <w:lang w:val="de-DE"/>
        </w:rPr>
        <w:t>Aquivalente</w:t>
      </w:r>
      <w:proofErr w:type="spellEnd"/>
      <w:r w:rsidRPr="00AA4F2B">
        <w:rPr>
          <w:rFonts w:ascii="Times New Roman" w:hAnsi="Times New Roman"/>
          <w:i/>
          <w:sz w:val="24"/>
          <w:szCs w:val="24"/>
          <w:lang w:val="de-DE"/>
        </w:rPr>
        <w:t xml:space="preserve"> zu folge</w:t>
      </w:r>
      <w:r w:rsidRPr="00AA4F2B">
        <w:rPr>
          <w:rFonts w:ascii="Times New Roman" w:hAnsi="Times New Roman"/>
          <w:i/>
          <w:sz w:val="24"/>
          <w:szCs w:val="24"/>
          <w:lang w:val="en-US"/>
        </w:rPr>
        <w:t>n</w:t>
      </w:r>
      <w:r w:rsidRPr="00AA4F2B">
        <w:rPr>
          <w:rFonts w:ascii="Times New Roman" w:hAnsi="Times New Roman"/>
          <w:i/>
          <w:sz w:val="24"/>
          <w:szCs w:val="24"/>
          <w:lang w:val="de-DE"/>
        </w:rPr>
        <w:t>den Sätzen:</w:t>
      </w:r>
    </w:p>
    <w:p w:rsidR="00570876" w:rsidRPr="00AA4F2B" w:rsidRDefault="00570876" w:rsidP="00570876">
      <w:pPr>
        <w:numPr>
          <w:ilvl w:val="0"/>
          <w:numId w:val="2"/>
        </w:numPr>
        <w:jc w:val="both"/>
        <w:rPr>
          <w:rFonts w:ascii="Times New Roman" w:hAnsi="Times New Roman"/>
          <w:sz w:val="24"/>
          <w:szCs w:val="24"/>
        </w:rPr>
      </w:pPr>
      <w:r w:rsidRPr="00AA4F2B">
        <w:rPr>
          <w:rFonts w:ascii="Times New Roman" w:hAnsi="Times New Roman"/>
          <w:sz w:val="24"/>
          <w:szCs w:val="24"/>
        </w:rPr>
        <w:lastRenderedPageBreak/>
        <w:t>Садово-парковое искусство очень древнее.</w:t>
      </w:r>
    </w:p>
    <w:p w:rsidR="00570876" w:rsidRPr="00AA4F2B" w:rsidRDefault="00570876" w:rsidP="00570876">
      <w:pPr>
        <w:numPr>
          <w:ilvl w:val="0"/>
          <w:numId w:val="2"/>
        </w:numPr>
        <w:jc w:val="both"/>
        <w:rPr>
          <w:rFonts w:ascii="Times New Roman" w:hAnsi="Times New Roman"/>
          <w:sz w:val="24"/>
          <w:szCs w:val="24"/>
        </w:rPr>
      </w:pPr>
      <w:r w:rsidRPr="00AA4F2B">
        <w:rPr>
          <w:rFonts w:ascii="Times New Roman" w:hAnsi="Times New Roman"/>
          <w:sz w:val="24"/>
          <w:szCs w:val="24"/>
        </w:rPr>
        <w:t xml:space="preserve">Толстые колонны высотой 25 метров поддерживали эти </w:t>
      </w:r>
      <w:proofErr w:type="spellStart"/>
      <w:r w:rsidRPr="00AA4F2B">
        <w:rPr>
          <w:rFonts w:ascii="Times New Roman" w:hAnsi="Times New Roman"/>
          <w:sz w:val="24"/>
          <w:szCs w:val="24"/>
        </w:rPr>
        <w:t>терассы</w:t>
      </w:r>
      <w:proofErr w:type="spellEnd"/>
      <w:r w:rsidRPr="00AA4F2B">
        <w:rPr>
          <w:rFonts w:ascii="Times New Roman" w:hAnsi="Times New Roman"/>
          <w:sz w:val="24"/>
          <w:szCs w:val="24"/>
        </w:rPr>
        <w:t xml:space="preserve">. </w:t>
      </w:r>
    </w:p>
    <w:p w:rsidR="00570876" w:rsidRPr="00AA4F2B" w:rsidRDefault="00570876" w:rsidP="00570876">
      <w:pPr>
        <w:numPr>
          <w:ilvl w:val="0"/>
          <w:numId w:val="2"/>
        </w:numPr>
        <w:jc w:val="both"/>
        <w:rPr>
          <w:rFonts w:ascii="Times New Roman" w:hAnsi="Times New Roman"/>
          <w:sz w:val="24"/>
          <w:szCs w:val="24"/>
        </w:rPr>
      </w:pPr>
      <w:r w:rsidRPr="00AA4F2B">
        <w:rPr>
          <w:rFonts w:ascii="Times New Roman" w:hAnsi="Times New Roman"/>
          <w:sz w:val="24"/>
          <w:szCs w:val="24"/>
        </w:rPr>
        <w:t xml:space="preserve">День и ночь сотни рабов приносили воду из </w:t>
      </w:r>
      <w:proofErr w:type="spellStart"/>
      <w:r w:rsidRPr="00AA4F2B">
        <w:rPr>
          <w:rFonts w:ascii="Times New Roman" w:hAnsi="Times New Roman"/>
          <w:sz w:val="24"/>
          <w:szCs w:val="24"/>
        </w:rPr>
        <w:t>Ефрата</w:t>
      </w:r>
      <w:proofErr w:type="spellEnd"/>
      <w:r w:rsidRPr="00AA4F2B">
        <w:rPr>
          <w:rFonts w:ascii="Times New Roman" w:hAnsi="Times New Roman"/>
          <w:sz w:val="24"/>
          <w:szCs w:val="24"/>
        </w:rPr>
        <w:t xml:space="preserve">, чтобы поливать прекрасные растения. </w:t>
      </w:r>
    </w:p>
    <w:p w:rsidR="00570876" w:rsidRPr="0062655E" w:rsidRDefault="00570876" w:rsidP="00570876">
      <w:pPr>
        <w:ind w:left="360"/>
        <w:jc w:val="both"/>
        <w:rPr>
          <w:rFonts w:ascii="Times New Roman" w:hAnsi="Times New Roman"/>
          <w:i/>
          <w:sz w:val="24"/>
          <w:szCs w:val="24"/>
          <w:lang w:val="en-US"/>
        </w:rPr>
      </w:pPr>
      <w:r w:rsidRPr="00AA4F2B">
        <w:rPr>
          <w:rFonts w:ascii="Times New Roman" w:hAnsi="Times New Roman"/>
          <w:i/>
          <w:sz w:val="24"/>
          <w:szCs w:val="24"/>
          <w:lang w:val="en-US"/>
        </w:rPr>
        <w:t xml:space="preserve">2. </w:t>
      </w:r>
      <w:r w:rsidRPr="00AA4F2B">
        <w:rPr>
          <w:rFonts w:ascii="Times New Roman" w:hAnsi="Times New Roman"/>
          <w:i/>
          <w:sz w:val="24"/>
          <w:szCs w:val="24"/>
          <w:lang w:val="de-DE"/>
        </w:rPr>
        <w:t xml:space="preserve">Übersetzen wir die folgenden Sätze </w:t>
      </w:r>
      <w:proofErr w:type="gramStart"/>
      <w:r w:rsidRPr="00AA4F2B">
        <w:rPr>
          <w:rFonts w:ascii="Times New Roman" w:hAnsi="Times New Roman"/>
          <w:i/>
          <w:sz w:val="24"/>
          <w:szCs w:val="24"/>
          <w:lang w:val="de-DE"/>
        </w:rPr>
        <w:t>ins</w:t>
      </w:r>
      <w:proofErr w:type="gramEnd"/>
      <w:r w:rsidRPr="00AA4F2B">
        <w:rPr>
          <w:rFonts w:ascii="Times New Roman" w:hAnsi="Times New Roman"/>
          <w:i/>
          <w:sz w:val="24"/>
          <w:szCs w:val="24"/>
          <w:lang w:val="de-DE"/>
        </w:rPr>
        <w:t xml:space="preserve"> Russische! </w:t>
      </w:r>
    </w:p>
    <w:p w:rsidR="00570876" w:rsidRPr="00AA4F2B" w:rsidRDefault="00570876" w:rsidP="00570876">
      <w:pPr>
        <w:ind w:left="360"/>
        <w:jc w:val="both"/>
        <w:rPr>
          <w:rFonts w:ascii="Times New Roman" w:hAnsi="Times New Roman"/>
          <w:sz w:val="24"/>
          <w:szCs w:val="24"/>
          <w:lang w:val="en-US"/>
        </w:rPr>
      </w:pPr>
      <w:r w:rsidRPr="00AA4F2B">
        <w:rPr>
          <w:rFonts w:ascii="Times New Roman" w:hAnsi="Times New Roman"/>
          <w:sz w:val="24"/>
          <w:szCs w:val="24"/>
          <w:lang w:val="de-DE"/>
        </w:rPr>
        <w:t xml:space="preserve">In Babylon gab es keine Berge und wenig Pflanzen. Dafür viele Wüsten. Semiramis sehnte sich nach der schönen Natur ihrer Heimat. Da ließ der Kaiser für seine geliebte Frau ganz besondere Gärten anlegen. </w:t>
      </w:r>
    </w:p>
    <w:p w:rsidR="00570876" w:rsidRPr="00AA4F2B" w:rsidRDefault="00570876" w:rsidP="00570876">
      <w:pPr>
        <w:ind w:left="360"/>
        <w:jc w:val="both"/>
        <w:rPr>
          <w:rFonts w:ascii="Times New Roman" w:hAnsi="Times New Roman"/>
          <w:sz w:val="24"/>
          <w:szCs w:val="24"/>
          <w:lang w:val="en-US"/>
        </w:rPr>
      </w:pPr>
      <w:r w:rsidRPr="00AA4F2B">
        <w:rPr>
          <w:rFonts w:ascii="Times New Roman" w:hAnsi="Times New Roman"/>
          <w:sz w:val="24"/>
          <w:szCs w:val="24"/>
          <w:lang w:val="de-DE"/>
        </w:rPr>
        <w:t>Im Grün der Pflanzen konnte man schöne Springbrunnen sehen: schnelle Wasserstrahlen sprangen in die Höhe und glitzerten in der Sonne. Das war wirklich ein Wunder.</w:t>
      </w:r>
      <w:r w:rsidRPr="00AA4F2B">
        <w:rPr>
          <w:rFonts w:ascii="Times New Roman" w:hAnsi="Times New Roman"/>
          <w:sz w:val="24"/>
          <w:szCs w:val="24"/>
          <w:lang w:val="en-US"/>
        </w:rPr>
        <w:t xml:space="preserve"> </w:t>
      </w:r>
    </w:p>
    <w:p w:rsidR="00570876" w:rsidRPr="00AA4F2B" w:rsidRDefault="00570876" w:rsidP="00570876">
      <w:pPr>
        <w:ind w:left="360"/>
        <w:jc w:val="both"/>
        <w:rPr>
          <w:rFonts w:ascii="Times New Roman" w:hAnsi="Times New Roman"/>
          <w:i/>
          <w:sz w:val="24"/>
          <w:szCs w:val="24"/>
          <w:lang w:val="en-US"/>
        </w:rPr>
      </w:pPr>
      <w:r w:rsidRPr="00AA4F2B">
        <w:rPr>
          <w:rFonts w:ascii="Times New Roman" w:hAnsi="Times New Roman"/>
          <w:i/>
          <w:sz w:val="24"/>
          <w:szCs w:val="24"/>
          <w:lang w:val="de-DE"/>
        </w:rPr>
        <w:t xml:space="preserve">3. Wir suchen im Text Sätze mit einer Beschreibung der „hängenden </w:t>
      </w:r>
      <w:proofErr w:type="spellStart"/>
      <w:r w:rsidRPr="00AA4F2B">
        <w:rPr>
          <w:rFonts w:ascii="Times New Roman" w:hAnsi="Times New Roman"/>
          <w:i/>
          <w:sz w:val="24"/>
          <w:szCs w:val="24"/>
          <w:lang w:val="de-DE"/>
        </w:rPr>
        <w:t>Gärten“.Wir</w:t>
      </w:r>
      <w:proofErr w:type="spellEnd"/>
      <w:r w:rsidRPr="00AA4F2B">
        <w:rPr>
          <w:rFonts w:ascii="Times New Roman" w:hAnsi="Times New Roman"/>
          <w:i/>
          <w:sz w:val="24"/>
          <w:szCs w:val="24"/>
          <w:lang w:val="de-DE"/>
        </w:rPr>
        <w:t xml:space="preserve"> lesen sie vor und schreiben sie heraus. </w:t>
      </w:r>
    </w:p>
    <w:p w:rsidR="00570876" w:rsidRPr="00AA4F2B" w:rsidRDefault="00570876" w:rsidP="00570876">
      <w:pPr>
        <w:ind w:left="360"/>
        <w:jc w:val="both"/>
        <w:rPr>
          <w:rFonts w:ascii="Times New Roman" w:hAnsi="Times New Roman"/>
          <w:i/>
          <w:sz w:val="24"/>
          <w:szCs w:val="24"/>
          <w:lang w:val="en-US"/>
        </w:rPr>
      </w:pPr>
      <w:r w:rsidRPr="00AA4F2B">
        <w:rPr>
          <w:rFonts w:ascii="Times New Roman" w:hAnsi="Times New Roman"/>
          <w:i/>
          <w:sz w:val="24"/>
          <w:szCs w:val="24"/>
          <w:lang w:val="de-DE"/>
        </w:rPr>
        <w:t xml:space="preserve">4. Stellen wir eine Gliederung zum Text zusammen. </w:t>
      </w:r>
    </w:p>
    <w:p w:rsidR="00570876" w:rsidRPr="00AA4F2B" w:rsidRDefault="00570876" w:rsidP="00570876">
      <w:pPr>
        <w:ind w:left="360"/>
        <w:jc w:val="both"/>
        <w:rPr>
          <w:rFonts w:ascii="Times New Roman" w:hAnsi="Times New Roman"/>
          <w:i/>
          <w:sz w:val="24"/>
          <w:szCs w:val="24"/>
          <w:lang w:val="en-US"/>
        </w:rPr>
      </w:pPr>
      <w:r w:rsidRPr="00AA4F2B">
        <w:rPr>
          <w:rFonts w:ascii="Times New Roman" w:hAnsi="Times New Roman"/>
          <w:i/>
          <w:sz w:val="24"/>
          <w:szCs w:val="24"/>
          <w:lang w:val="de-DE"/>
        </w:rPr>
        <w:t xml:space="preserve">    Arbeitet in Gruppen. </w:t>
      </w:r>
    </w:p>
    <w:p w:rsidR="00570876" w:rsidRPr="00AA4F2B" w:rsidRDefault="00570876" w:rsidP="00570876">
      <w:pPr>
        <w:ind w:left="360"/>
        <w:jc w:val="both"/>
        <w:rPr>
          <w:rFonts w:ascii="Times New Roman" w:hAnsi="Times New Roman"/>
          <w:i/>
          <w:sz w:val="24"/>
          <w:szCs w:val="24"/>
          <w:lang w:val="en-US"/>
        </w:rPr>
      </w:pPr>
      <w:r w:rsidRPr="00AA4F2B">
        <w:rPr>
          <w:rFonts w:ascii="Times New Roman" w:hAnsi="Times New Roman"/>
          <w:i/>
          <w:sz w:val="24"/>
          <w:szCs w:val="24"/>
          <w:lang w:val="de-DE"/>
        </w:rPr>
        <w:t>a) Wie macht ihr das im Literaturunterricht</w:t>
      </w:r>
      <w:r w:rsidRPr="00AA4F2B">
        <w:rPr>
          <w:rFonts w:ascii="Times New Roman" w:hAnsi="Times New Roman"/>
          <w:i/>
          <w:sz w:val="24"/>
          <w:szCs w:val="24"/>
          <w:lang w:val="en-US"/>
        </w:rPr>
        <w:t>/</w:t>
      </w:r>
      <w:r w:rsidRPr="00AA4F2B">
        <w:rPr>
          <w:rFonts w:ascii="Times New Roman" w:hAnsi="Times New Roman"/>
          <w:i/>
          <w:sz w:val="24"/>
          <w:szCs w:val="24"/>
          <w:lang w:val="de-DE"/>
        </w:rPr>
        <w:t xml:space="preserve"> in der Literaturstunde? Die Punkte einer Gliederung können Fragen oder Thesen sein, nicht wahr?</w:t>
      </w:r>
      <w:r w:rsidRPr="00AA4F2B">
        <w:rPr>
          <w:rFonts w:ascii="Times New Roman" w:hAnsi="Times New Roman"/>
          <w:i/>
          <w:sz w:val="24"/>
          <w:szCs w:val="24"/>
          <w:lang w:val="en-US"/>
        </w:rPr>
        <w:t xml:space="preserve"> </w:t>
      </w:r>
    </w:p>
    <w:p w:rsidR="00570876" w:rsidRPr="00AA4F2B" w:rsidRDefault="00570876" w:rsidP="00570876">
      <w:pPr>
        <w:ind w:left="360"/>
        <w:jc w:val="both"/>
        <w:rPr>
          <w:rFonts w:ascii="Times New Roman" w:hAnsi="Times New Roman"/>
          <w:i/>
          <w:sz w:val="24"/>
          <w:szCs w:val="24"/>
          <w:lang w:val="en-US"/>
        </w:rPr>
      </w:pPr>
      <w:r w:rsidRPr="00AA4F2B">
        <w:rPr>
          <w:rFonts w:ascii="Times New Roman" w:hAnsi="Times New Roman"/>
          <w:i/>
          <w:sz w:val="24"/>
          <w:szCs w:val="24"/>
          <w:lang w:val="de-DE"/>
        </w:rPr>
        <w:t xml:space="preserve">b) Wessen Gliederung ist besser? Warum? </w:t>
      </w:r>
    </w:p>
    <w:p w:rsidR="00570876" w:rsidRPr="00AA4F2B" w:rsidRDefault="00570876" w:rsidP="00570876">
      <w:pPr>
        <w:ind w:left="360"/>
        <w:jc w:val="both"/>
        <w:rPr>
          <w:rFonts w:ascii="Times New Roman" w:hAnsi="Times New Roman"/>
          <w:i/>
          <w:sz w:val="24"/>
          <w:szCs w:val="24"/>
          <w:lang w:val="en-US"/>
        </w:rPr>
      </w:pPr>
      <w:r w:rsidRPr="00AA4F2B">
        <w:rPr>
          <w:rFonts w:ascii="Times New Roman" w:hAnsi="Times New Roman"/>
          <w:i/>
          <w:sz w:val="24"/>
          <w:szCs w:val="24"/>
        </w:rPr>
        <w:t>с</w:t>
      </w:r>
      <w:r w:rsidRPr="00AA4F2B">
        <w:rPr>
          <w:rFonts w:ascii="Times New Roman" w:hAnsi="Times New Roman"/>
          <w:i/>
          <w:sz w:val="24"/>
          <w:szCs w:val="24"/>
          <w:lang w:val="de-DE"/>
        </w:rPr>
        <w:t>) Lesen wir den ersten Absatz des Textes. Stellen wir Fragen. Geben wir kurze Antworten.</w:t>
      </w:r>
    </w:p>
    <w:p w:rsidR="00570876" w:rsidRPr="00AA4F2B" w:rsidRDefault="00570876" w:rsidP="00570876">
      <w:pPr>
        <w:ind w:left="360"/>
        <w:jc w:val="both"/>
        <w:rPr>
          <w:rFonts w:ascii="Times New Roman" w:hAnsi="Times New Roman"/>
          <w:i/>
          <w:sz w:val="24"/>
          <w:szCs w:val="24"/>
        </w:rPr>
      </w:pPr>
      <w:r w:rsidRPr="00AA4F2B">
        <w:rPr>
          <w:rFonts w:ascii="Times New Roman" w:hAnsi="Times New Roman"/>
          <w:sz w:val="28"/>
          <w:szCs w:val="28"/>
          <w:lang w:val="de-DE"/>
        </w:rPr>
        <w:t xml:space="preserve"> </w:t>
      </w:r>
      <w:r w:rsidRPr="00AA4F2B">
        <w:rPr>
          <w:rFonts w:ascii="Times New Roman" w:hAnsi="Times New Roman"/>
          <w:i/>
          <w:sz w:val="24"/>
          <w:szCs w:val="24"/>
          <w:lang w:val="de-DE"/>
        </w:rPr>
        <w:t>Zum Beispiel:</w:t>
      </w:r>
    </w:p>
    <w:p w:rsidR="00570876" w:rsidRPr="00AA4F2B" w:rsidRDefault="00570876" w:rsidP="00570876">
      <w:pPr>
        <w:numPr>
          <w:ilvl w:val="0"/>
          <w:numId w:val="3"/>
        </w:numPr>
        <w:jc w:val="both"/>
        <w:rPr>
          <w:rFonts w:ascii="Times New Roman" w:hAnsi="Times New Roman"/>
          <w:sz w:val="24"/>
          <w:szCs w:val="24"/>
          <w:lang w:val="en-US"/>
        </w:rPr>
      </w:pPr>
      <w:r w:rsidRPr="00AA4F2B">
        <w:rPr>
          <w:rFonts w:ascii="Times New Roman" w:hAnsi="Times New Roman"/>
          <w:sz w:val="24"/>
          <w:szCs w:val="24"/>
          <w:lang w:val="de-DE"/>
        </w:rPr>
        <w:t xml:space="preserve">Welche Gärten gehören zu den ältesten Gärten der Welt? </w:t>
      </w:r>
    </w:p>
    <w:p w:rsidR="00570876" w:rsidRPr="00AA4F2B" w:rsidRDefault="00570876" w:rsidP="00570876">
      <w:pPr>
        <w:ind w:left="360"/>
        <w:jc w:val="both"/>
        <w:rPr>
          <w:rFonts w:ascii="Times New Roman" w:hAnsi="Times New Roman"/>
          <w:sz w:val="24"/>
          <w:szCs w:val="24"/>
          <w:lang w:val="en-US"/>
        </w:rPr>
      </w:pPr>
      <w:r w:rsidRPr="00AA4F2B">
        <w:rPr>
          <w:rFonts w:ascii="Times New Roman" w:hAnsi="Times New Roman"/>
          <w:sz w:val="24"/>
          <w:szCs w:val="24"/>
          <w:lang w:val="de-DE"/>
        </w:rPr>
        <w:t xml:space="preserve">    Die „hängenden Gärten“ der Semiramis. </w:t>
      </w:r>
    </w:p>
    <w:p w:rsidR="00570876" w:rsidRPr="00AA4F2B" w:rsidRDefault="00570876" w:rsidP="00570876">
      <w:pPr>
        <w:ind w:left="360"/>
        <w:jc w:val="both"/>
        <w:rPr>
          <w:rFonts w:ascii="Times New Roman" w:hAnsi="Times New Roman"/>
          <w:sz w:val="24"/>
          <w:szCs w:val="24"/>
          <w:lang w:val="en-US"/>
        </w:rPr>
      </w:pPr>
      <w:r w:rsidRPr="00AA4F2B">
        <w:rPr>
          <w:rFonts w:ascii="Times New Roman" w:hAnsi="Times New Roman"/>
          <w:sz w:val="24"/>
          <w:szCs w:val="24"/>
          <w:lang w:val="de-DE"/>
        </w:rPr>
        <w:t xml:space="preserve">2.  Warum ließ der babylonische Kaiser ganz besondere Gärten anlegen? </w:t>
      </w:r>
    </w:p>
    <w:p w:rsidR="00570876" w:rsidRPr="00AA4F2B" w:rsidRDefault="00570876" w:rsidP="00570876">
      <w:pPr>
        <w:ind w:left="360"/>
        <w:jc w:val="both"/>
        <w:rPr>
          <w:rFonts w:ascii="Times New Roman" w:hAnsi="Times New Roman"/>
          <w:sz w:val="24"/>
          <w:szCs w:val="24"/>
          <w:lang w:val="en-US"/>
        </w:rPr>
      </w:pPr>
      <w:r w:rsidRPr="00AA4F2B">
        <w:rPr>
          <w:rFonts w:ascii="Times New Roman" w:hAnsi="Times New Roman"/>
          <w:sz w:val="24"/>
          <w:szCs w:val="24"/>
          <w:lang w:val="de-DE"/>
        </w:rPr>
        <w:t xml:space="preserve">   Der Kaiser liebte seine Frau und wollte </w:t>
      </w:r>
      <w:proofErr w:type="gramStart"/>
      <w:r w:rsidRPr="00AA4F2B">
        <w:rPr>
          <w:rFonts w:ascii="Times New Roman" w:hAnsi="Times New Roman"/>
          <w:sz w:val="24"/>
          <w:szCs w:val="24"/>
          <w:lang w:val="de-DE"/>
        </w:rPr>
        <w:t>ihr</w:t>
      </w:r>
      <w:proofErr w:type="gramEnd"/>
      <w:r w:rsidRPr="00AA4F2B">
        <w:rPr>
          <w:rFonts w:ascii="Times New Roman" w:hAnsi="Times New Roman"/>
          <w:sz w:val="24"/>
          <w:szCs w:val="24"/>
          <w:lang w:val="de-DE"/>
        </w:rPr>
        <w:t xml:space="preserve"> Freude machen. </w:t>
      </w:r>
    </w:p>
    <w:p w:rsidR="00570876" w:rsidRPr="00AA4F2B" w:rsidRDefault="00570876" w:rsidP="00570876">
      <w:pPr>
        <w:ind w:left="360"/>
        <w:jc w:val="both"/>
        <w:rPr>
          <w:rFonts w:ascii="Times New Roman" w:hAnsi="Times New Roman"/>
          <w:sz w:val="24"/>
          <w:szCs w:val="24"/>
          <w:lang w:val="en-US"/>
        </w:rPr>
      </w:pPr>
      <w:r w:rsidRPr="00AA4F2B">
        <w:rPr>
          <w:rFonts w:ascii="Times New Roman" w:hAnsi="Times New Roman"/>
          <w:sz w:val="24"/>
          <w:szCs w:val="24"/>
          <w:lang w:val="de-DE"/>
        </w:rPr>
        <w:t>3. Wie waren diese Gärten?</w:t>
      </w:r>
    </w:p>
    <w:p w:rsidR="00570876" w:rsidRPr="00AA4F2B" w:rsidRDefault="00570876" w:rsidP="00570876">
      <w:pPr>
        <w:ind w:left="360"/>
        <w:jc w:val="both"/>
        <w:rPr>
          <w:rFonts w:ascii="Times New Roman" w:hAnsi="Times New Roman"/>
          <w:sz w:val="24"/>
          <w:szCs w:val="24"/>
          <w:lang w:val="en-US"/>
        </w:rPr>
      </w:pPr>
      <w:r w:rsidRPr="00AA4F2B">
        <w:rPr>
          <w:rFonts w:ascii="Times New Roman" w:hAnsi="Times New Roman"/>
          <w:sz w:val="24"/>
          <w:szCs w:val="24"/>
          <w:lang w:val="de-DE"/>
        </w:rPr>
        <w:t xml:space="preserve">   Die Gärten wuchsen auf Terrassen aus Stein und waren reich an schönen Pflanzen.</w:t>
      </w:r>
    </w:p>
    <w:p w:rsidR="00570876" w:rsidRPr="0062655E" w:rsidRDefault="00570876" w:rsidP="00570876">
      <w:pPr>
        <w:ind w:left="360"/>
        <w:jc w:val="both"/>
        <w:rPr>
          <w:rFonts w:ascii="Times New Roman" w:hAnsi="Times New Roman"/>
          <w:i/>
          <w:sz w:val="24"/>
          <w:szCs w:val="24"/>
          <w:lang w:val="en-US"/>
        </w:rPr>
      </w:pPr>
      <w:r w:rsidRPr="00AA4F2B">
        <w:rPr>
          <w:rFonts w:ascii="Times New Roman" w:hAnsi="Times New Roman"/>
          <w:i/>
          <w:sz w:val="24"/>
          <w:szCs w:val="24"/>
          <w:lang w:val="de-DE"/>
        </w:rPr>
        <w:t>4</w:t>
      </w:r>
      <w:r w:rsidRPr="0062655E">
        <w:rPr>
          <w:rFonts w:ascii="Times New Roman" w:hAnsi="Times New Roman"/>
          <w:i/>
          <w:sz w:val="24"/>
          <w:szCs w:val="24"/>
          <w:lang w:val="en-US"/>
        </w:rPr>
        <w:t>.</w:t>
      </w:r>
      <w:r w:rsidRPr="00AA4F2B">
        <w:rPr>
          <w:rFonts w:ascii="Times New Roman" w:hAnsi="Times New Roman"/>
          <w:i/>
          <w:sz w:val="24"/>
          <w:szCs w:val="24"/>
          <w:lang w:val="de-DE"/>
        </w:rPr>
        <w:t xml:space="preserve">   Arbeitet selbstständig weiter. </w:t>
      </w:r>
    </w:p>
    <w:p w:rsidR="00570876" w:rsidRPr="0062655E" w:rsidRDefault="00570876" w:rsidP="00570876">
      <w:pPr>
        <w:ind w:left="360"/>
        <w:jc w:val="both"/>
        <w:rPr>
          <w:rFonts w:ascii="Times New Roman" w:hAnsi="Times New Roman"/>
          <w:i/>
          <w:sz w:val="24"/>
          <w:szCs w:val="24"/>
          <w:lang w:val="en-US"/>
        </w:rPr>
      </w:pPr>
      <w:r w:rsidRPr="00AA4F2B">
        <w:rPr>
          <w:rFonts w:ascii="Times New Roman" w:hAnsi="Times New Roman"/>
          <w:i/>
          <w:sz w:val="24"/>
          <w:szCs w:val="24"/>
          <w:lang w:val="de-DE"/>
        </w:rPr>
        <w:t>Wir unterhalten uns</w:t>
      </w:r>
    </w:p>
    <w:p w:rsidR="00570876" w:rsidRPr="00AA4F2B" w:rsidRDefault="00570876" w:rsidP="00570876">
      <w:pPr>
        <w:numPr>
          <w:ilvl w:val="0"/>
          <w:numId w:val="4"/>
        </w:numPr>
        <w:jc w:val="both"/>
        <w:rPr>
          <w:rFonts w:ascii="Times New Roman" w:hAnsi="Times New Roman"/>
          <w:sz w:val="24"/>
          <w:szCs w:val="24"/>
          <w:lang w:val="en-US"/>
        </w:rPr>
      </w:pPr>
      <w:r w:rsidRPr="00AA4F2B">
        <w:rPr>
          <w:rFonts w:ascii="Times New Roman" w:hAnsi="Times New Roman"/>
          <w:sz w:val="24"/>
          <w:szCs w:val="24"/>
          <w:lang w:val="de-DE"/>
        </w:rPr>
        <w:t xml:space="preserve">Gefällt dir diese Legende? Kannst du sie nacherzählen? Nimm die Gliederung zu Hilfe. </w:t>
      </w:r>
    </w:p>
    <w:p w:rsidR="00570876" w:rsidRPr="00AA4F2B" w:rsidRDefault="00570876" w:rsidP="00570876">
      <w:pPr>
        <w:numPr>
          <w:ilvl w:val="0"/>
          <w:numId w:val="4"/>
        </w:numPr>
        <w:jc w:val="both"/>
        <w:rPr>
          <w:rFonts w:ascii="Times New Roman" w:hAnsi="Times New Roman"/>
          <w:sz w:val="24"/>
          <w:szCs w:val="24"/>
          <w:lang w:val="en-US"/>
        </w:rPr>
      </w:pPr>
      <w:r w:rsidRPr="00AA4F2B">
        <w:rPr>
          <w:rFonts w:ascii="Times New Roman" w:hAnsi="Times New Roman"/>
          <w:sz w:val="24"/>
          <w:szCs w:val="24"/>
          <w:lang w:val="de-DE"/>
        </w:rPr>
        <w:t xml:space="preserve">Erzähle zu Hause deinen Eltern oder deinen Freunden die Legende, zuerst </w:t>
      </w:r>
      <w:proofErr w:type="spellStart"/>
      <w:r w:rsidRPr="00AA4F2B">
        <w:rPr>
          <w:rFonts w:ascii="Times New Roman" w:hAnsi="Times New Roman"/>
          <w:sz w:val="24"/>
          <w:szCs w:val="24"/>
          <w:lang w:val="de-DE"/>
        </w:rPr>
        <w:t>auf deutsch</w:t>
      </w:r>
      <w:proofErr w:type="spellEnd"/>
      <w:r w:rsidRPr="00AA4F2B">
        <w:rPr>
          <w:rFonts w:ascii="Times New Roman" w:hAnsi="Times New Roman"/>
          <w:sz w:val="24"/>
          <w:szCs w:val="24"/>
          <w:lang w:val="de-DE"/>
        </w:rPr>
        <w:t>, dann auf russisch!</w:t>
      </w:r>
    </w:p>
    <w:p w:rsidR="00570876" w:rsidRDefault="00570876" w:rsidP="00570876">
      <w:pPr>
        <w:pStyle w:val="a4"/>
        <w:numPr>
          <w:ilvl w:val="0"/>
          <w:numId w:val="4"/>
        </w:numPr>
        <w:jc w:val="both"/>
        <w:rPr>
          <w:rFonts w:ascii="Times New Roman" w:hAnsi="Times New Roman" w:cs="Times New Roman"/>
          <w:sz w:val="24"/>
          <w:szCs w:val="24"/>
        </w:rPr>
      </w:pPr>
      <w:r w:rsidRPr="00AA4F2B">
        <w:rPr>
          <w:rFonts w:ascii="Times New Roman" w:hAnsi="Times New Roman" w:cs="Times New Roman"/>
          <w:sz w:val="24"/>
          <w:szCs w:val="24"/>
          <w:lang w:val="de-DE"/>
        </w:rPr>
        <w:t xml:space="preserve">Du kannst deinen Freunden vorschlagen, die Geschichte von den „hängenden Gärten“ der Semiramis zu illustrieren. Jeder sagt, was er malen will. </w:t>
      </w:r>
      <w:proofErr w:type="spellStart"/>
      <w:r w:rsidRPr="00AA4F2B">
        <w:rPr>
          <w:rFonts w:ascii="Times New Roman" w:hAnsi="Times New Roman" w:cs="Times New Roman"/>
          <w:sz w:val="24"/>
          <w:szCs w:val="24"/>
          <w:lang w:val="de-DE"/>
        </w:rPr>
        <w:t>Laßt</w:t>
      </w:r>
      <w:proofErr w:type="spellEnd"/>
      <w:r w:rsidRPr="00AA4F2B">
        <w:rPr>
          <w:rFonts w:ascii="Times New Roman" w:hAnsi="Times New Roman" w:cs="Times New Roman"/>
          <w:sz w:val="24"/>
          <w:szCs w:val="24"/>
          <w:lang w:val="de-DE"/>
        </w:rPr>
        <w:t xml:space="preserve"> eurer Phantasie freien Lauf</w:t>
      </w:r>
      <w:r>
        <w:rPr>
          <w:rFonts w:ascii="Times New Roman" w:hAnsi="Times New Roman" w:cs="Times New Roman"/>
          <w:sz w:val="24"/>
          <w:szCs w:val="24"/>
        </w:rPr>
        <w:t>!</w:t>
      </w:r>
    </w:p>
    <w:p w:rsidR="00570876" w:rsidRDefault="00570876" w:rsidP="00570876">
      <w:pPr>
        <w:pStyle w:val="a4"/>
        <w:jc w:val="both"/>
        <w:rPr>
          <w:rFonts w:ascii="Times New Roman" w:hAnsi="Times New Roman" w:cs="Times New Roman"/>
          <w:sz w:val="24"/>
          <w:szCs w:val="24"/>
        </w:rPr>
      </w:pPr>
    </w:p>
    <w:p w:rsidR="00F25016" w:rsidRPr="00570876" w:rsidRDefault="00F25016" w:rsidP="00570876">
      <w:pPr>
        <w:pStyle w:val="a4"/>
        <w:jc w:val="both"/>
        <w:rPr>
          <w:rFonts w:ascii="Times New Roman" w:hAnsi="Times New Roman" w:cs="Times New Roman"/>
          <w:sz w:val="24"/>
          <w:szCs w:val="24"/>
        </w:rPr>
      </w:pPr>
      <w:r w:rsidRPr="00570876">
        <w:rPr>
          <w:rFonts w:ascii="Times New Roman" w:hAnsi="Times New Roman"/>
          <w:sz w:val="24"/>
          <w:szCs w:val="24"/>
        </w:rPr>
        <w:lastRenderedPageBreak/>
        <w:t xml:space="preserve">   Диагностическая таблица уровня </w:t>
      </w:r>
      <w:proofErr w:type="spellStart"/>
      <w:r w:rsidRPr="00570876">
        <w:rPr>
          <w:rFonts w:ascii="Times New Roman" w:hAnsi="Times New Roman"/>
          <w:sz w:val="24"/>
          <w:szCs w:val="24"/>
        </w:rPr>
        <w:t>сформированности</w:t>
      </w:r>
      <w:proofErr w:type="spellEnd"/>
      <w:r w:rsidRPr="00570876">
        <w:rPr>
          <w:rFonts w:ascii="Times New Roman" w:hAnsi="Times New Roman"/>
          <w:sz w:val="24"/>
          <w:szCs w:val="24"/>
        </w:rPr>
        <w:t xml:space="preserve">  </w:t>
      </w:r>
      <w:proofErr w:type="spellStart"/>
      <w:r w:rsidRPr="00570876">
        <w:rPr>
          <w:rFonts w:ascii="Times New Roman" w:hAnsi="Times New Roman"/>
          <w:sz w:val="24"/>
          <w:szCs w:val="24"/>
        </w:rPr>
        <w:t>метапредметных</w:t>
      </w:r>
      <w:proofErr w:type="spellEnd"/>
      <w:r w:rsidRPr="00570876">
        <w:rPr>
          <w:rFonts w:ascii="Times New Roman" w:hAnsi="Times New Roman"/>
          <w:sz w:val="24"/>
          <w:szCs w:val="24"/>
        </w:rPr>
        <w:t xml:space="preserve"> результатов </w:t>
      </w:r>
    </w:p>
    <w:p w:rsidR="00E37C1D" w:rsidRDefault="00E37C1D" w:rsidP="00A248B8">
      <w:pPr>
        <w:ind w:left="709" w:right="-284" w:firstLine="426"/>
        <w:jc w:val="both"/>
        <w:rPr>
          <w:rFonts w:ascii="Times New Roman" w:hAnsi="Times New Roman"/>
          <w:sz w:val="24"/>
          <w:szCs w:val="24"/>
        </w:rPr>
      </w:pPr>
    </w:p>
    <w:p w:rsidR="00E37C1D" w:rsidRDefault="00E37C1D" w:rsidP="00A248B8">
      <w:pPr>
        <w:ind w:left="709" w:right="-284" w:firstLine="426"/>
        <w:jc w:val="both"/>
        <w:rPr>
          <w:rFonts w:ascii="Times New Roman" w:hAnsi="Times New Roman"/>
          <w:sz w:val="24"/>
          <w:szCs w:val="24"/>
        </w:rPr>
      </w:pPr>
    </w:p>
    <w:tbl>
      <w:tblPr>
        <w:tblW w:w="11014" w:type="dxa"/>
        <w:tblInd w:w="-43" w:type="dxa"/>
        <w:tblLayout w:type="fixed"/>
        <w:tblCellMar>
          <w:left w:w="0" w:type="dxa"/>
          <w:right w:w="0" w:type="dxa"/>
        </w:tblCellMar>
        <w:tblLook w:val="04A0"/>
      </w:tblPr>
      <w:tblGrid>
        <w:gridCol w:w="950"/>
        <w:gridCol w:w="1460"/>
        <w:gridCol w:w="1560"/>
        <w:gridCol w:w="1417"/>
        <w:gridCol w:w="1276"/>
        <w:gridCol w:w="1559"/>
        <w:gridCol w:w="1559"/>
        <w:gridCol w:w="1233"/>
      </w:tblGrid>
      <w:tr w:rsidR="00E37C1D" w:rsidRPr="005B1509" w:rsidTr="001411B2">
        <w:trPr>
          <w:trHeight w:val="1658"/>
        </w:trPr>
        <w:tc>
          <w:tcPr>
            <w:tcW w:w="950"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w:t>
            </w:r>
          </w:p>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класс</w:t>
            </w:r>
            <w:r w:rsidRPr="005B1509">
              <w:rPr>
                <w:rFonts w:ascii="Calibri" w:hAnsi="Calibri"/>
                <w:b/>
                <w:bCs/>
                <w:color w:val="000000"/>
                <w:kern w:val="24"/>
                <w:sz w:val="24"/>
                <w:szCs w:val="24"/>
              </w:rPr>
              <w:t xml:space="preserve"> </w:t>
            </w:r>
          </w:p>
        </w:tc>
        <w:tc>
          <w:tcPr>
            <w:tcW w:w="1460"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 xml:space="preserve">Количество </w:t>
            </w:r>
            <w:proofErr w:type="gramStart"/>
            <w:r w:rsidRPr="005B1509">
              <w:rPr>
                <w:rFonts w:ascii="Times New Roman" w:hAnsi="Times New Roman"/>
                <w:b/>
                <w:bCs/>
                <w:color w:val="000000"/>
                <w:kern w:val="24"/>
                <w:sz w:val="24"/>
                <w:szCs w:val="24"/>
              </w:rPr>
              <w:t>обучающихся</w:t>
            </w:r>
            <w:proofErr w:type="gramEnd"/>
            <w:r w:rsidRPr="005B1509">
              <w:rPr>
                <w:rFonts w:ascii="Calibri" w:hAnsi="Calibri"/>
                <w:b/>
                <w:bCs/>
                <w:color w:val="000000"/>
                <w:kern w:val="24"/>
                <w:sz w:val="24"/>
                <w:szCs w:val="24"/>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1уровень</w:t>
            </w:r>
            <w:r w:rsidRPr="005B1509">
              <w:rPr>
                <w:rFonts w:ascii="Calibri" w:hAnsi="Calibri"/>
                <w:b/>
                <w:bCs/>
                <w:color w:val="000000"/>
                <w:kern w:val="24"/>
                <w:sz w:val="24"/>
                <w:szCs w:val="24"/>
              </w:rPr>
              <w:t xml:space="preserve"> </w:t>
            </w:r>
          </w:p>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уровень в баллах</w:t>
            </w:r>
            <w:r w:rsidRPr="005B1509">
              <w:rPr>
                <w:rFonts w:ascii="Calibri" w:hAnsi="Calibri"/>
                <w:b/>
                <w:bCs/>
                <w:color w:val="000000"/>
                <w:kern w:val="24"/>
                <w:sz w:val="24"/>
                <w:szCs w:val="24"/>
              </w:rPr>
              <w:t xml:space="preserve"> </w:t>
            </w:r>
          </w:p>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мах.-3б</w:t>
            </w:r>
            <w:r w:rsidRPr="005B1509">
              <w:rPr>
                <w:rFonts w:ascii="Calibri" w:hAnsi="Calibri"/>
                <w:b/>
                <w:bCs/>
                <w:color w:val="000000"/>
                <w:kern w:val="24"/>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2 уровень в баллах</w:t>
            </w:r>
            <w:r w:rsidRPr="005B1509">
              <w:rPr>
                <w:rFonts w:ascii="Calibri" w:hAnsi="Calibri"/>
                <w:b/>
                <w:bCs/>
                <w:color w:val="000000"/>
                <w:kern w:val="24"/>
                <w:sz w:val="24"/>
                <w:szCs w:val="24"/>
              </w:rPr>
              <w:t xml:space="preserve"> </w:t>
            </w:r>
          </w:p>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мах.-4б</w:t>
            </w:r>
            <w:r w:rsidRPr="005B1509">
              <w:rPr>
                <w:rFonts w:ascii="Calibri" w:hAnsi="Calibri"/>
                <w:b/>
                <w:bCs/>
                <w:color w:val="000000"/>
                <w:kern w:val="24"/>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3 уровень в баллах</w:t>
            </w:r>
            <w:r w:rsidRPr="005B1509">
              <w:rPr>
                <w:rFonts w:ascii="Calibri" w:hAnsi="Calibri"/>
                <w:b/>
                <w:bCs/>
                <w:color w:val="000000"/>
                <w:kern w:val="24"/>
                <w:sz w:val="24"/>
                <w:szCs w:val="24"/>
              </w:rPr>
              <w:t xml:space="preserve"> </w:t>
            </w:r>
          </w:p>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мах.-4б</w:t>
            </w:r>
            <w:r w:rsidRPr="005B1509">
              <w:rPr>
                <w:rFonts w:ascii="Calibri" w:hAnsi="Calibri"/>
                <w:b/>
                <w:bCs/>
                <w:color w:val="000000"/>
                <w:kern w:val="24"/>
                <w:sz w:val="24"/>
                <w:szCs w:val="24"/>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Общее количество баллов</w:t>
            </w:r>
            <w:r w:rsidRPr="005B1509">
              <w:rPr>
                <w:rFonts w:ascii="Calibri" w:hAnsi="Calibri"/>
                <w:b/>
                <w:bCs/>
                <w:color w:val="000000"/>
                <w:kern w:val="24"/>
                <w:sz w:val="24"/>
                <w:szCs w:val="24"/>
              </w:rPr>
              <w:t xml:space="preserve"> </w:t>
            </w:r>
          </w:p>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мах.-11б</w:t>
            </w:r>
            <w:r w:rsidRPr="005B1509">
              <w:rPr>
                <w:rFonts w:ascii="Calibri" w:hAnsi="Calibri"/>
                <w:b/>
                <w:bCs/>
                <w:color w:val="000000"/>
                <w:kern w:val="24"/>
                <w:sz w:val="24"/>
                <w:szCs w:val="24"/>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Процент выполнения</w:t>
            </w:r>
            <w:r w:rsidRPr="005B1509">
              <w:rPr>
                <w:rFonts w:ascii="Calibri" w:hAnsi="Calibri"/>
                <w:b/>
                <w:bCs/>
                <w:color w:val="000000"/>
                <w:kern w:val="24"/>
                <w:sz w:val="24"/>
                <w:szCs w:val="24"/>
              </w:rPr>
              <w:t xml:space="preserve"> </w:t>
            </w:r>
          </w:p>
          <w:p w:rsidR="00E37C1D" w:rsidRDefault="00E37C1D" w:rsidP="001411B2">
            <w:pPr>
              <w:spacing w:after="0"/>
              <w:jc w:val="center"/>
              <w:rPr>
                <w:rFonts w:ascii="Calibri" w:hAnsi="Calibri"/>
                <w:b/>
                <w:bCs/>
                <w:color w:val="000000"/>
                <w:kern w:val="24"/>
                <w:sz w:val="24"/>
                <w:szCs w:val="24"/>
              </w:rPr>
            </w:pPr>
            <w:proofErr w:type="gramStart"/>
            <w:r w:rsidRPr="005B1509">
              <w:rPr>
                <w:rFonts w:ascii="Times New Roman" w:hAnsi="Times New Roman"/>
                <w:b/>
                <w:bCs/>
                <w:color w:val="000000"/>
                <w:kern w:val="24"/>
                <w:sz w:val="24"/>
                <w:szCs w:val="24"/>
              </w:rPr>
              <w:t>(мах.</w:t>
            </w:r>
            <w:r w:rsidRPr="005B1509">
              <w:rPr>
                <w:rFonts w:ascii="Calibri" w:hAnsi="Calibri"/>
                <w:b/>
                <w:bCs/>
                <w:color w:val="000000"/>
                <w:kern w:val="24"/>
                <w:sz w:val="24"/>
                <w:szCs w:val="24"/>
              </w:rPr>
              <w:t xml:space="preserve"> </w:t>
            </w:r>
            <w:proofErr w:type="gramEnd"/>
          </w:p>
          <w:p w:rsidR="00E37C1D" w:rsidRPr="005B1509" w:rsidRDefault="00E37C1D" w:rsidP="001411B2">
            <w:pPr>
              <w:spacing w:after="0"/>
              <w:jc w:val="center"/>
              <w:rPr>
                <w:rFonts w:ascii="Arial" w:hAnsi="Arial" w:cs="Arial"/>
                <w:sz w:val="24"/>
                <w:szCs w:val="24"/>
              </w:rPr>
            </w:pPr>
            <w:r>
              <w:rPr>
                <w:rFonts w:ascii="Calibri" w:hAnsi="Calibri"/>
                <w:b/>
                <w:bCs/>
                <w:color w:val="000000"/>
                <w:kern w:val="24"/>
                <w:sz w:val="24"/>
                <w:szCs w:val="24"/>
              </w:rPr>
              <w:t>100%)</w:t>
            </w:r>
          </w:p>
          <w:p w:rsidR="00E37C1D" w:rsidRPr="005B1509" w:rsidRDefault="00E37C1D" w:rsidP="001411B2">
            <w:pPr>
              <w:spacing w:after="0"/>
              <w:ind w:right="2141"/>
              <w:jc w:val="center"/>
              <w:rPr>
                <w:rFonts w:ascii="Arial" w:hAnsi="Arial" w:cs="Arial"/>
                <w:sz w:val="24"/>
                <w:szCs w:val="24"/>
              </w:rPr>
            </w:pPr>
          </w:p>
        </w:tc>
        <w:tc>
          <w:tcPr>
            <w:tcW w:w="123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B1509" w:rsidRDefault="00E37C1D" w:rsidP="001411B2">
            <w:pPr>
              <w:spacing w:after="0"/>
              <w:jc w:val="center"/>
              <w:rPr>
                <w:rFonts w:ascii="Arial" w:hAnsi="Arial" w:cs="Arial"/>
                <w:sz w:val="24"/>
                <w:szCs w:val="24"/>
              </w:rPr>
            </w:pPr>
            <w:r w:rsidRPr="005B1509">
              <w:rPr>
                <w:rFonts w:ascii="Times New Roman" w:hAnsi="Times New Roman"/>
                <w:b/>
                <w:bCs/>
                <w:color w:val="000000"/>
                <w:kern w:val="24"/>
                <w:sz w:val="24"/>
                <w:szCs w:val="24"/>
              </w:rPr>
              <w:t>Уровень выполнения</w:t>
            </w:r>
            <w:r w:rsidRPr="005B1509">
              <w:rPr>
                <w:rFonts w:ascii="Calibri" w:hAnsi="Calibri"/>
                <w:b/>
                <w:bCs/>
                <w:color w:val="000000"/>
                <w:kern w:val="24"/>
                <w:sz w:val="24"/>
                <w:szCs w:val="24"/>
              </w:rPr>
              <w:t xml:space="preserve"> </w:t>
            </w:r>
          </w:p>
        </w:tc>
      </w:tr>
      <w:tr w:rsidR="00E37C1D" w:rsidRPr="005B1509" w:rsidTr="001411B2">
        <w:trPr>
          <w:trHeight w:val="2280"/>
        </w:trPr>
        <w:tc>
          <w:tcPr>
            <w:tcW w:w="950" w:type="dxa"/>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51464F" w:rsidP="0051464F">
            <w:pPr>
              <w:spacing w:after="0"/>
              <w:jc w:val="both"/>
              <w:rPr>
                <w:rFonts w:ascii="Times New Roman" w:hAnsi="Times New Roman"/>
                <w:sz w:val="24"/>
                <w:szCs w:val="24"/>
              </w:rPr>
            </w:pPr>
            <w:r w:rsidRPr="0051464F">
              <w:rPr>
                <w:rFonts w:ascii="Times New Roman" w:hAnsi="Times New Roman"/>
                <w:b/>
                <w:bCs/>
                <w:color w:val="387026"/>
                <w:kern w:val="24"/>
                <w:sz w:val="24"/>
                <w:szCs w:val="24"/>
              </w:rPr>
              <w:t>7А</w:t>
            </w:r>
          </w:p>
        </w:tc>
        <w:tc>
          <w:tcPr>
            <w:tcW w:w="1460" w:type="dxa"/>
            <w:vMerge w:val="restart"/>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51464F" w:rsidP="001411B2">
            <w:pPr>
              <w:spacing w:after="0"/>
              <w:jc w:val="both"/>
              <w:rPr>
                <w:rFonts w:ascii="Times New Roman" w:hAnsi="Times New Roman"/>
                <w:sz w:val="24"/>
                <w:szCs w:val="24"/>
              </w:rPr>
            </w:pPr>
            <w:r w:rsidRPr="0051464F">
              <w:rPr>
                <w:rFonts w:ascii="Times New Roman" w:hAnsi="Times New Roman"/>
                <w:sz w:val="24"/>
                <w:szCs w:val="24"/>
              </w:rPr>
              <w:t>11</w:t>
            </w:r>
          </w:p>
        </w:tc>
        <w:tc>
          <w:tcPr>
            <w:tcW w:w="1560"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 xml:space="preserve">3б  </w:t>
            </w:r>
          </w:p>
          <w:p w:rsidR="00E37C1D" w:rsidRPr="0051464F" w:rsidRDefault="0051464F" w:rsidP="0051464F">
            <w:pPr>
              <w:spacing w:after="0"/>
              <w:jc w:val="both"/>
              <w:rPr>
                <w:rFonts w:ascii="Times New Roman" w:hAnsi="Times New Roman"/>
                <w:sz w:val="24"/>
                <w:szCs w:val="24"/>
              </w:rPr>
            </w:pPr>
            <w:r w:rsidRPr="0051464F">
              <w:rPr>
                <w:rFonts w:ascii="Times New Roman" w:hAnsi="Times New Roman"/>
                <w:sz w:val="24"/>
                <w:szCs w:val="24"/>
              </w:rPr>
              <w:t>9</w:t>
            </w:r>
          </w:p>
        </w:tc>
        <w:tc>
          <w:tcPr>
            <w:tcW w:w="1417"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3-4 б</w:t>
            </w:r>
          </w:p>
          <w:p w:rsidR="00E37C1D" w:rsidRPr="0051464F" w:rsidRDefault="0051464F" w:rsidP="001411B2">
            <w:pPr>
              <w:spacing w:after="0"/>
              <w:jc w:val="both"/>
              <w:rPr>
                <w:rFonts w:ascii="Times New Roman" w:hAnsi="Times New Roman"/>
                <w:sz w:val="24"/>
                <w:szCs w:val="24"/>
              </w:rPr>
            </w:pPr>
            <w:r w:rsidRPr="0051464F">
              <w:rPr>
                <w:rFonts w:ascii="Times New Roman" w:hAnsi="Times New Roman"/>
                <w:sz w:val="24"/>
                <w:szCs w:val="24"/>
              </w:rPr>
              <w:t>3</w:t>
            </w:r>
          </w:p>
          <w:p w:rsidR="00E37C1D" w:rsidRPr="0051464F" w:rsidRDefault="00E37C1D" w:rsidP="001411B2">
            <w:pPr>
              <w:spacing w:after="0"/>
              <w:jc w:val="both"/>
              <w:rPr>
                <w:rFonts w:ascii="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3-4 б</w:t>
            </w:r>
          </w:p>
          <w:p w:rsidR="00E37C1D" w:rsidRPr="0051464F" w:rsidRDefault="0051464F" w:rsidP="0051464F">
            <w:pPr>
              <w:spacing w:after="0"/>
              <w:jc w:val="both"/>
              <w:rPr>
                <w:rFonts w:ascii="Times New Roman" w:hAnsi="Times New Roman"/>
                <w:b/>
                <w:sz w:val="24"/>
                <w:szCs w:val="24"/>
              </w:rPr>
            </w:pPr>
            <w:r w:rsidRPr="0051464F">
              <w:rPr>
                <w:rFonts w:ascii="Times New Roman" w:hAnsi="Times New Roman"/>
                <w:b/>
                <w:color w:val="387026"/>
                <w:kern w:val="24"/>
                <w:sz w:val="24"/>
                <w:szCs w:val="24"/>
              </w:rPr>
              <w:t>3</w:t>
            </w:r>
          </w:p>
        </w:tc>
        <w:tc>
          <w:tcPr>
            <w:tcW w:w="1559"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9-11 б</w:t>
            </w:r>
          </w:p>
          <w:p w:rsidR="00E37C1D" w:rsidRPr="0051464F" w:rsidRDefault="0051464F" w:rsidP="0051464F">
            <w:pPr>
              <w:spacing w:after="0"/>
              <w:jc w:val="both"/>
              <w:rPr>
                <w:rFonts w:ascii="Times New Roman" w:hAnsi="Times New Roman"/>
                <w:b/>
                <w:sz w:val="24"/>
                <w:szCs w:val="24"/>
              </w:rPr>
            </w:pPr>
            <w:r w:rsidRPr="0051464F">
              <w:rPr>
                <w:rFonts w:ascii="Times New Roman" w:hAnsi="Times New Roman"/>
                <w:b/>
                <w:color w:val="387026"/>
                <w:kern w:val="24"/>
                <w:sz w:val="24"/>
                <w:szCs w:val="24"/>
              </w:rPr>
              <w:t>3</w:t>
            </w:r>
            <w:r w:rsidR="00E37C1D" w:rsidRPr="0051464F">
              <w:rPr>
                <w:rFonts w:ascii="Times New Roman" w:hAnsi="Times New Roman"/>
                <w:b/>
                <w:color w:val="387026"/>
                <w:kern w:val="24"/>
                <w:sz w:val="24"/>
                <w:szCs w:val="24"/>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i/>
                <w:iCs/>
                <w:color w:val="000000"/>
                <w:kern w:val="24"/>
                <w:sz w:val="24"/>
                <w:szCs w:val="24"/>
              </w:rPr>
              <w:t>80-100%</w:t>
            </w:r>
          </w:p>
          <w:p w:rsidR="00E37C1D" w:rsidRPr="0051464F" w:rsidRDefault="0051464F" w:rsidP="001411B2">
            <w:pPr>
              <w:spacing w:after="0"/>
              <w:jc w:val="both"/>
              <w:rPr>
                <w:rFonts w:ascii="Times New Roman" w:hAnsi="Times New Roman"/>
                <w:sz w:val="24"/>
                <w:szCs w:val="24"/>
              </w:rPr>
            </w:pPr>
            <w:r w:rsidRPr="0051464F">
              <w:rPr>
                <w:rFonts w:ascii="Times New Roman" w:hAnsi="Times New Roman"/>
                <w:sz w:val="24"/>
                <w:szCs w:val="24"/>
              </w:rPr>
              <w:t>3</w:t>
            </w:r>
          </w:p>
        </w:tc>
        <w:tc>
          <w:tcPr>
            <w:tcW w:w="123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b/>
                <w:bCs/>
                <w:color w:val="000000"/>
                <w:kern w:val="24"/>
                <w:sz w:val="24"/>
                <w:szCs w:val="24"/>
              </w:rPr>
              <w:t xml:space="preserve">высокий </w:t>
            </w:r>
          </w:p>
        </w:tc>
      </w:tr>
      <w:tr w:rsidR="00E37C1D" w:rsidRPr="005B1509" w:rsidTr="001411B2">
        <w:trPr>
          <w:trHeight w:val="1504"/>
        </w:trPr>
        <w:tc>
          <w:tcPr>
            <w:tcW w:w="950" w:type="dxa"/>
            <w:vMerge/>
            <w:tcBorders>
              <w:top w:val="single" w:sz="8" w:space="0" w:color="000000"/>
              <w:left w:val="single" w:sz="8" w:space="0" w:color="000000"/>
              <w:bottom w:val="single" w:sz="8" w:space="0" w:color="000000"/>
              <w:right w:val="single" w:sz="8" w:space="0" w:color="000000"/>
            </w:tcBorders>
            <w:vAlign w:val="center"/>
            <w:hideMark/>
          </w:tcPr>
          <w:p w:rsidR="00E37C1D" w:rsidRPr="0051464F" w:rsidRDefault="00E37C1D" w:rsidP="001411B2">
            <w:pPr>
              <w:spacing w:after="0" w:line="240" w:lineRule="auto"/>
              <w:rPr>
                <w:rFonts w:ascii="Times New Roman" w:hAnsi="Times New Roman"/>
                <w:sz w:val="24"/>
                <w:szCs w:val="24"/>
              </w:rPr>
            </w:pPr>
          </w:p>
        </w:tc>
        <w:tc>
          <w:tcPr>
            <w:tcW w:w="1460" w:type="dxa"/>
            <w:vMerge/>
            <w:tcBorders>
              <w:top w:val="single" w:sz="8" w:space="0" w:color="000000"/>
              <w:left w:val="single" w:sz="8" w:space="0" w:color="000000"/>
              <w:bottom w:val="single" w:sz="8" w:space="0" w:color="000000"/>
              <w:right w:val="single" w:sz="8" w:space="0" w:color="000000"/>
            </w:tcBorders>
            <w:vAlign w:val="center"/>
            <w:hideMark/>
          </w:tcPr>
          <w:p w:rsidR="00E37C1D" w:rsidRPr="0051464F" w:rsidRDefault="00E37C1D" w:rsidP="001411B2">
            <w:pPr>
              <w:spacing w:after="0" w:line="240" w:lineRule="auto"/>
              <w:rPr>
                <w:rFonts w:ascii="Times New Roman" w:hAnsi="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2б.</w:t>
            </w:r>
          </w:p>
          <w:p w:rsidR="00E37C1D" w:rsidRPr="0051464F" w:rsidRDefault="0051464F" w:rsidP="0051464F">
            <w:pPr>
              <w:spacing w:after="0"/>
              <w:jc w:val="both"/>
              <w:rPr>
                <w:rFonts w:ascii="Times New Roman" w:hAnsi="Times New Roman"/>
                <w:sz w:val="24"/>
                <w:szCs w:val="24"/>
              </w:rPr>
            </w:pPr>
            <w:r w:rsidRPr="0051464F">
              <w:rPr>
                <w:rFonts w:ascii="Times New Roman" w:hAnsi="Times New Roman"/>
                <w:color w:val="387026"/>
                <w:kern w:val="24"/>
                <w:sz w:val="24"/>
                <w:szCs w:val="24"/>
              </w:rPr>
              <w:t>2</w:t>
            </w:r>
            <w:r w:rsidR="00E37C1D" w:rsidRPr="0051464F">
              <w:rPr>
                <w:rFonts w:ascii="Times New Roman" w:hAnsi="Times New Roman"/>
                <w:color w:val="387026"/>
                <w:kern w:val="24"/>
                <w:sz w:val="24"/>
                <w:szCs w:val="24"/>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2-3 б.</w:t>
            </w:r>
          </w:p>
          <w:p w:rsidR="00E37C1D" w:rsidRPr="0051464F" w:rsidRDefault="0051464F" w:rsidP="001411B2">
            <w:pPr>
              <w:spacing w:after="0"/>
              <w:jc w:val="both"/>
              <w:rPr>
                <w:rFonts w:ascii="Times New Roman" w:hAnsi="Times New Roman"/>
                <w:sz w:val="24"/>
                <w:szCs w:val="24"/>
              </w:rPr>
            </w:pPr>
            <w:r w:rsidRPr="0051464F">
              <w:rPr>
                <w:rFonts w:ascii="Times New Roman" w:hAnsi="Times New Roman"/>
                <w:sz w:val="24"/>
                <w:szCs w:val="24"/>
              </w:rPr>
              <w:t>7</w:t>
            </w:r>
          </w:p>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387026"/>
                <w:kern w:val="24"/>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2-3 б.</w:t>
            </w:r>
          </w:p>
          <w:p w:rsidR="00E37C1D" w:rsidRPr="0051464F" w:rsidRDefault="0051464F" w:rsidP="001411B2">
            <w:pPr>
              <w:spacing w:after="0"/>
              <w:jc w:val="both"/>
              <w:rPr>
                <w:rFonts w:ascii="Times New Roman" w:hAnsi="Times New Roman"/>
                <w:sz w:val="24"/>
                <w:szCs w:val="24"/>
              </w:rPr>
            </w:pPr>
            <w:r>
              <w:rPr>
                <w:rFonts w:ascii="Times New Roman" w:hAnsi="Times New Roman"/>
                <w:sz w:val="24"/>
                <w:szCs w:val="24"/>
              </w:rPr>
              <w:t>7</w:t>
            </w:r>
          </w:p>
        </w:tc>
        <w:tc>
          <w:tcPr>
            <w:tcW w:w="1559"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6-8б.</w:t>
            </w:r>
          </w:p>
          <w:p w:rsidR="00E37C1D" w:rsidRPr="0051464F" w:rsidRDefault="0051464F" w:rsidP="001411B2">
            <w:pPr>
              <w:spacing w:after="0"/>
              <w:jc w:val="both"/>
              <w:rPr>
                <w:rFonts w:ascii="Times New Roman" w:hAnsi="Times New Roman"/>
                <w:sz w:val="24"/>
                <w:szCs w:val="24"/>
              </w:rPr>
            </w:pPr>
            <w:r>
              <w:rPr>
                <w:rFonts w:ascii="Times New Roman" w:hAnsi="Times New Roman"/>
                <w:sz w:val="24"/>
                <w:szCs w:val="24"/>
              </w:rPr>
              <w:t>7</w:t>
            </w:r>
          </w:p>
          <w:p w:rsidR="00E37C1D" w:rsidRPr="0051464F" w:rsidRDefault="00E37C1D" w:rsidP="001411B2">
            <w:pPr>
              <w:spacing w:after="0"/>
              <w:jc w:val="both"/>
              <w:rPr>
                <w:rFonts w:ascii="Times New Roman" w:hAnsi="Times New Roman"/>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i/>
                <w:iCs/>
                <w:color w:val="000000"/>
                <w:kern w:val="24"/>
                <w:sz w:val="24"/>
                <w:szCs w:val="24"/>
              </w:rPr>
              <w:t>50-70%</w:t>
            </w:r>
          </w:p>
          <w:p w:rsidR="00E37C1D" w:rsidRPr="0051464F" w:rsidRDefault="0051464F" w:rsidP="001411B2">
            <w:pPr>
              <w:spacing w:after="0"/>
              <w:jc w:val="both"/>
              <w:rPr>
                <w:rFonts w:ascii="Times New Roman" w:hAnsi="Times New Roman"/>
                <w:sz w:val="24"/>
                <w:szCs w:val="24"/>
              </w:rPr>
            </w:pPr>
            <w:r>
              <w:rPr>
                <w:rFonts w:ascii="Times New Roman" w:hAnsi="Times New Roman"/>
                <w:sz w:val="24"/>
                <w:szCs w:val="24"/>
              </w:rPr>
              <w:t>7</w:t>
            </w:r>
          </w:p>
        </w:tc>
        <w:tc>
          <w:tcPr>
            <w:tcW w:w="123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b/>
                <w:bCs/>
                <w:color w:val="000000"/>
                <w:kern w:val="24"/>
                <w:sz w:val="24"/>
                <w:szCs w:val="24"/>
              </w:rPr>
              <w:t xml:space="preserve">средний </w:t>
            </w:r>
          </w:p>
        </w:tc>
      </w:tr>
      <w:tr w:rsidR="00E37C1D" w:rsidRPr="005B1509" w:rsidTr="001411B2">
        <w:trPr>
          <w:trHeight w:val="1504"/>
        </w:trPr>
        <w:tc>
          <w:tcPr>
            <w:tcW w:w="950" w:type="dxa"/>
            <w:vMerge/>
            <w:tcBorders>
              <w:top w:val="single" w:sz="8" w:space="0" w:color="000000"/>
              <w:left w:val="single" w:sz="8" w:space="0" w:color="000000"/>
              <w:bottom w:val="single" w:sz="8" w:space="0" w:color="000000"/>
              <w:right w:val="single" w:sz="8" w:space="0" w:color="000000"/>
            </w:tcBorders>
            <w:vAlign w:val="center"/>
            <w:hideMark/>
          </w:tcPr>
          <w:p w:rsidR="00E37C1D" w:rsidRPr="0051464F" w:rsidRDefault="00E37C1D" w:rsidP="001411B2">
            <w:pPr>
              <w:spacing w:after="0" w:line="240" w:lineRule="auto"/>
              <w:rPr>
                <w:rFonts w:ascii="Times New Roman" w:hAnsi="Times New Roman"/>
                <w:sz w:val="24"/>
                <w:szCs w:val="24"/>
              </w:rPr>
            </w:pPr>
          </w:p>
        </w:tc>
        <w:tc>
          <w:tcPr>
            <w:tcW w:w="1460" w:type="dxa"/>
            <w:vMerge/>
            <w:tcBorders>
              <w:top w:val="single" w:sz="8" w:space="0" w:color="000000"/>
              <w:left w:val="single" w:sz="8" w:space="0" w:color="000000"/>
              <w:bottom w:val="single" w:sz="8" w:space="0" w:color="000000"/>
              <w:right w:val="single" w:sz="8" w:space="0" w:color="000000"/>
            </w:tcBorders>
            <w:vAlign w:val="center"/>
            <w:hideMark/>
          </w:tcPr>
          <w:p w:rsidR="00E37C1D" w:rsidRPr="0051464F" w:rsidRDefault="00E37C1D" w:rsidP="001411B2">
            <w:pPr>
              <w:spacing w:after="0" w:line="240" w:lineRule="auto"/>
              <w:rPr>
                <w:rFonts w:ascii="Times New Roman" w:hAnsi="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1б</w:t>
            </w:r>
          </w:p>
          <w:p w:rsidR="00E37C1D" w:rsidRPr="0051464F" w:rsidRDefault="0051464F" w:rsidP="001411B2">
            <w:pPr>
              <w:spacing w:after="0"/>
              <w:jc w:val="both"/>
              <w:rPr>
                <w:rFonts w:ascii="Times New Roman" w:hAnsi="Times New Roman"/>
                <w:sz w:val="24"/>
                <w:szCs w:val="24"/>
              </w:rPr>
            </w:pPr>
            <w:r w:rsidRPr="0051464F">
              <w:rPr>
                <w:rFonts w:ascii="Times New Roman" w:hAnsi="Times New Roman"/>
                <w:sz w:val="24"/>
                <w:szCs w:val="24"/>
              </w:rPr>
              <w:t>0</w:t>
            </w:r>
          </w:p>
          <w:p w:rsidR="00E37C1D" w:rsidRPr="0051464F" w:rsidRDefault="00E37C1D" w:rsidP="001411B2">
            <w:pPr>
              <w:spacing w:after="0"/>
              <w:jc w:val="both"/>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1-2б</w:t>
            </w:r>
          </w:p>
          <w:p w:rsidR="00E37C1D" w:rsidRPr="0051464F" w:rsidRDefault="0051464F" w:rsidP="001411B2">
            <w:pPr>
              <w:spacing w:after="0"/>
              <w:jc w:val="both"/>
              <w:rPr>
                <w:rFonts w:ascii="Times New Roman" w:hAnsi="Times New Roman"/>
                <w:sz w:val="24"/>
                <w:szCs w:val="24"/>
              </w:rPr>
            </w:pPr>
            <w:r>
              <w:rPr>
                <w:rFonts w:ascii="Times New Roman" w:hAnsi="Times New Roman"/>
                <w:sz w:val="24"/>
                <w:szCs w:val="24"/>
              </w:rPr>
              <w:t>1</w:t>
            </w:r>
          </w:p>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387026"/>
                <w:kern w:val="24"/>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1-2б</w:t>
            </w:r>
          </w:p>
          <w:p w:rsidR="00E37C1D" w:rsidRPr="0051464F" w:rsidRDefault="0051464F" w:rsidP="001411B2">
            <w:pPr>
              <w:spacing w:after="0"/>
              <w:jc w:val="both"/>
              <w:rPr>
                <w:rFonts w:ascii="Times New Roman" w:hAnsi="Times New Roman"/>
                <w:sz w:val="24"/>
                <w:szCs w:val="24"/>
              </w:rPr>
            </w:pPr>
            <w:r>
              <w:rPr>
                <w:rFonts w:ascii="Times New Roman" w:hAnsi="Times New Roman"/>
                <w:sz w:val="24"/>
                <w:szCs w:val="24"/>
              </w:rPr>
              <w:t>1</w:t>
            </w:r>
          </w:p>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387026"/>
                <w:kern w:val="24"/>
                <w:sz w:val="24"/>
                <w:szCs w:val="24"/>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000000"/>
                <w:kern w:val="24"/>
                <w:sz w:val="24"/>
                <w:szCs w:val="24"/>
              </w:rPr>
              <w:t>3-5б</w:t>
            </w:r>
          </w:p>
          <w:p w:rsidR="00E37C1D" w:rsidRPr="0051464F" w:rsidRDefault="0051464F" w:rsidP="001411B2">
            <w:pPr>
              <w:spacing w:after="0"/>
              <w:jc w:val="both"/>
              <w:rPr>
                <w:rFonts w:ascii="Times New Roman" w:hAnsi="Times New Roman"/>
                <w:sz w:val="24"/>
                <w:szCs w:val="24"/>
              </w:rPr>
            </w:pPr>
            <w:r>
              <w:rPr>
                <w:rFonts w:ascii="Times New Roman" w:hAnsi="Times New Roman"/>
                <w:sz w:val="24"/>
                <w:szCs w:val="24"/>
              </w:rPr>
              <w:t>1</w:t>
            </w:r>
          </w:p>
          <w:p w:rsidR="00E37C1D" w:rsidRPr="0051464F" w:rsidRDefault="00E37C1D" w:rsidP="001411B2">
            <w:pPr>
              <w:spacing w:after="0"/>
              <w:jc w:val="both"/>
              <w:rPr>
                <w:rFonts w:ascii="Times New Roman" w:hAnsi="Times New Roman"/>
                <w:sz w:val="24"/>
                <w:szCs w:val="24"/>
              </w:rPr>
            </w:pPr>
            <w:r w:rsidRPr="0051464F">
              <w:rPr>
                <w:rFonts w:ascii="Times New Roman" w:hAnsi="Times New Roman"/>
                <w:color w:val="387026"/>
                <w:kern w:val="24"/>
                <w:sz w:val="24"/>
                <w:szCs w:val="24"/>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i/>
                <w:iCs/>
                <w:color w:val="000000"/>
                <w:kern w:val="24"/>
                <w:sz w:val="24"/>
                <w:szCs w:val="24"/>
              </w:rPr>
              <w:t>Ниже 50%</w:t>
            </w:r>
          </w:p>
          <w:p w:rsidR="00E37C1D" w:rsidRPr="0051464F" w:rsidRDefault="0051464F" w:rsidP="001411B2">
            <w:pPr>
              <w:spacing w:after="0"/>
              <w:jc w:val="both"/>
              <w:rPr>
                <w:rFonts w:ascii="Times New Roman" w:hAnsi="Times New Roman"/>
                <w:sz w:val="24"/>
                <w:szCs w:val="24"/>
              </w:rPr>
            </w:pPr>
            <w:r>
              <w:rPr>
                <w:rFonts w:ascii="Times New Roman" w:hAnsi="Times New Roman"/>
                <w:sz w:val="24"/>
                <w:szCs w:val="24"/>
              </w:rPr>
              <w:t>1</w:t>
            </w:r>
          </w:p>
          <w:p w:rsidR="00E37C1D" w:rsidRPr="0051464F" w:rsidRDefault="00E37C1D" w:rsidP="001411B2">
            <w:pPr>
              <w:spacing w:after="0"/>
              <w:jc w:val="both"/>
              <w:rPr>
                <w:rFonts w:ascii="Times New Roman" w:hAnsi="Times New Roman"/>
                <w:sz w:val="24"/>
                <w:szCs w:val="24"/>
              </w:rPr>
            </w:pPr>
          </w:p>
        </w:tc>
        <w:tc>
          <w:tcPr>
            <w:tcW w:w="1233"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E37C1D" w:rsidRPr="0051464F" w:rsidRDefault="00E37C1D" w:rsidP="001411B2">
            <w:pPr>
              <w:spacing w:after="0"/>
              <w:jc w:val="both"/>
              <w:rPr>
                <w:rFonts w:ascii="Times New Roman" w:hAnsi="Times New Roman"/>
                <w:sz w:val="24"/>
                <w:szCs w:val="24"/>
              </w:rPr>
            </w:pPr>
            <w:r w:rsidRPr="0051464F">
              <w:rPr>
                <w:rFonts w:ascii="Times New Roman" w:hAnsi="Times New Roman"/>
                <w:b/>
                <w:bCs/>
                <w:color w:val="000000"/>
                <w:kern w:val="24"/>
                <w:sz w:val="24"/>
                <w:szCs w:val="24"/>
              </w:rPr>
              <w:t xml:space="preserve">низкий </w:t>
            </w:r>
          </w:p>
        </w:tc>
      </w:tr>
    </w:tbl>
    <w:p w:rsidR="00E37C1D" w:rsidRPr="005B1509" w:rsidRDefault="00E37C1D" w:rsidP="00E37C1D">
      <w:pPr>
        <w:widowControl w:val="0"/>
        <w:autoSpaceDE w:val="0"/>
        <w:autoSpaceDN w:val="0"/>
        <w:adjustRightInd w:val="0"/>
        <w:ind w:left="709" w:right="-992" w:firstLine="284"/>
        <w:jc w:val="center"/>
        <w:rPr>
          <w:rFonts w:ascii="Times New Roman" w:hAnsi="Times New Roman"/>
          <w:b/>
          <w:sz w:val="24"/>
          <w:szCs w:val="24"/>
        </w:rPr>
      </w:pPr>
    </w:p>
    <w:p w:rsidR="00E37C1D" w:rsidRPr="005B1509" w:rsidRDefault="00E37C1D" w:rsidP="00E37C1D">
      <w:pPr>
        <w:widowControl w:val="0"/>
        <w:autoSpaceDE w:val="0"/>
        <w:autoSpaceDN w:val="0"/>
        <w:adjustRightInd w:val="0"/>
        <w:ind w:left="709" w:right="-992" w:firstLine="284"/>
        <w:jc w:val="center"/>
        <w:rPr>
          <w:rFonts w:ascii="Times New Roman" w:hAnsi="Times New Roman"/>
          <w:b/>
          <w:sz w:val="24"/>
          <w:szCs w:val="24"/>
        </w:rPr>
      </w:pPr>
    </w:p>
    <w:p w:rsidR="00E37C1D" w:rsidRDefault="00E37C1D" w:rsidP="00A248B8">
      <w:pPr>
        <w:ind w:left="709" w:right="-284" w:firstLine="426"/>
        <w:jc w:val="both"/>
        <w:rPr>
          <w:rFonts w:ascii="Times New Roman" w:hAnsi="Times New Roman"/>
          <w:sz w:val="24"/>
          <w:szCs w:val="24"/>
        </w:rPr>
      </w:pPr>
    </w:p>
    <w:p w:rsidR="00E37C1D" w:rsidRDefault="00E37C1D" w:rsidP="00A248B8">
      <w:pPr>
        <w:ind w:left="709" w:right="-284" w:firstLine="426"/>
        <w:jc w:val="both"/>
        <w:rPr>
          <w:rFonts w:ascii="Times New Roman" w:hAnsi="Times New Roman"/>
          <w:sz w:val="24"/>
          <w:szCs w:val="24"/>
        </w:rPr>
      </w:pPr>
    </w:p>
    <w:p w:rsidR="00E37C1D" w:rsidRDefault="00E37C1D" w:rsidP="00A248B8">
      <w:pPr>
        <w:ind w:left="709" w:right="-284" w:firstLine="426"/>
        <w:jc w:val="both"/>
        <w:rPr>
          <w:rFonts w:ascii="Times New Roman" w:hAnsi="Times New Roman"/>
          <w:sz w:val="24"/>
          <w:szCs w:val="24"/>
        </w:rPr>
      </w:pPr>
    </w:p>
    <w:p w:rsidR="00E37C1D" w:rsidRDefault="00E37C1D" w:rsidP="00A248B8">
      <w:pPr>
        <w:ind w:left="709" w:right="-284" w:firstLine="426"/>
        <w:jc w:val="both"/>
        <w:rPr>
          <w:rFonts w:ascii="Times New Roman" w:hAnsi="Times New Roman"/>
          <w:sz w:val="24"/>
          <w:szCs w:val="24"/>
        </w:rPr>
      </w:pPr>
    </w:p>
    <w:p w:rsidR="00E37C1D" w:rsidRDefault="00E37C1D" w:rsidP="00A248B8">
      <w:pPr>
        <w:ind w:left="709" w:right="-284" w:firstLine="426"/>
        <w:jc w:val="both"/>
        <w:rPr>
          <w:rFonts w:ascii="Times New Roman" w:hAnsi="Times New Roman"/>
          <w:sz w:val="24"/>
          <w:szCs w:val="24"/>
        </w:rPr>
      </w:pPr>
    </w:p>
    <w:p w:rsidR="00E37C1D" w:rsidRDefault="00E37C1D" w:rsidP="00A248B8">
      <w:pPr>
        <w:ind w:left="709" w:right="-284" w:firstLine="426"/>
        <w:jc w:val="both"/>
        <w:rPr>
          <w:rFonts w:ascii="Times New Roman" w:hAnsi="Times New Roman"/>
          <w:sz w:val="24"/>
          <w:szCs w:val="24"/>
        </w:rPr>
      </w:pPr>
    </w:p>
    <w:p w:rsidR="00E37C1D" w:rsidRDefault="00E37C1D" w:rsidP="00A248B8">
      <w:pPr>
        <w:ind w:left="709" w:right="-284" w:firstLine="426"/>
        <w:jc w:val="both"/>
        <w:rPr>
          <w:rFonts w:ascii="Times New Roman" w:hAnsi="Times New Roman"/>
          <w:sz w:val="24"/>
          <w:szCs w:val="24"/>
        </w:rPr>
      </w:pPr>
    </w:p>
    <w:p w:rsidR="00E37C1D" w:rsidRDefault="00E37C1D" w:rsidP="00A248B8">
      <w:pPr>
        <w:ind w:left="709" w:right="-284" w:firstLine="426"/>
        <w:jc w:val="both"/>
        <w:rPr>
          <w:rFonts w:ascii="Times New Roman" w:hAnsi="Times New Roman"/>
          <w:sz w:val="24"/>
          <w:szCs w:val="24"/>
        </w:rPr>
      </w:pPr>
    </w:p>
    <w:p w:rsidR="00E37C1D" w:rsidRDefault="00E37C1D" w:rsidP="00A248B8">
      <w:pPr>
        <w:ind w:left="709" w:right="-284" w:firstLine="426"/>
        <w:jc w:val="both"/>
        <w:rPr>
          <w:rFonts w:ascii="Times New Roman" w:hAnsi="Times New Roman"/>
          <w:sz w:val="24"/>
          <w:szCs w:val="24"/>
        </w:rPr>
      </w:pPr>
    </w:p>
    <w:p w:rsidR="006B0710" w:rsidRDefault="006B0710" w:rsidP="00A248B8">
      <w:pPr>
        <w:ind w:left="709" w:right="-284" w:firstLine="426"/>
        <w:jc w:val="both"/>
        <w:rPr>
          <w:rFonts w:ascii="Times New Roman" w:hAnsi="Times New Roman"/>
          <w:sz w:val="24"/>
          <w:szCs w:val="24"/>
        </w:rPr>
      </w:pPr>
    </w:p>
    <w:p w:rsidR="006B0710" w:rsidRDefault="006B0710" w:rsidP="00A248B8">
      <w:pPr>
        <w:ind w:left="709" w:right="-284" w:firstLine="426"/>
        <w:jc w:val="both"/>
        <w:rPr>
          <w:rFonts w:ascii="Times New Roman" w:hAnsi="Times New Roman"/>
          <w:sz w:val="24"/>
          <w:szCs w:val="24"/>
        </w:rPr>
      </w:pPr>
    </w:p>
    <w:p w:rsidR="006B0710" w:rsidRDefault="006B0710" w:rsidP="00A248B8">
      <w:pPr>
        <w:ind w:left="709" w:right="-284" w:firstLine="426"/>
        <w:jc w:val="both"/>
        <w:rPr>
          <w:rFonts w:ascii="Times New Roman" w:hAnsi="Times New Roman"/>
          <w:sz w:val="24"/>
          <w:szCs w:val="24"/>
        </w:rPr>
      </w:pPr>
    </w:p>
    <w:sectPr w:rsidR="006B0710" w:rsidSect="00570876">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B1E74"/>
    <w:multiLevelType w:val="hybridMultilevel"/>
    <w:tmpl w:val="F514C720"/>
    <w:lvl w:ilvl="0" w:tplc="9FC2773C">
      <w:start w:val="1"/>
      <w:numFmt w:val="decimal"/>
      <w:lvlText w:val="%1)"/>
      <w:lvlJc w:val="left"/>
      <w:pPr>
        <w:tabs>
          <w:tab w:val="num" w:pos="720"/>
        </w:tabs>
        <w:ind w:left="720" w:hanging="360"/>
      </w:pPr>
    </w:lvl>
    <w:lvl w:ilvl="1" w:tplc="AD40FC3E" w:tentative="1">
      <w:start w:val="1"/>
      <w:numFmt w:val="decimal"/>
      <w:lvlText w:val="%2)"/>
      <w:lvlJc w:val="left"/>
      <w:pPr>
        <w:tabs>
          <w:tab w:val="num" w:pos="1440"/>
        </w:tabs>
        <w:ind w:left="1440" w:hanging="360"/>
      </w:pPr>
    </w:lvl>
    <w:lvl w:ilvl="2" w:tplc="93CC70C4" w:tentative="1">
      <w:start w:val="1"/>
      <w:numFmt w:val="decimal"/>
      <w:lvlText w:val="%3)"/>
      <w:lvlJc w:val="left"/>
      <w:pPr>
        <w:tabs>
          <w:tab w:val="num" w:pos="2160"/>
        </w:tabs>
        <w:ind w:left="2160" w:hanging="360"/>
      </w:pPr>
    </w:lvl>
    <w:lvl w:ilvl="3" w:tplc="8F866D14" w:tentative="1">
      <w:start w:val="1"/>
      <w:numFmt w:val="decimal"/>
      <w:lvlText w:val="%4)"/>
      <w:lvlJc w:val="left"/>
      <w:pPr>
        <w:tabs>
          <w:tab w:val="num" w:pos="2880"/>
        </w:tabs>
        <w:ind w:left="2880" w:hanging="360"/>
      </w:pPr>
    </w:lvl>
    <w:lvl w:ilvl="4" w:tplc="057A71C0" w:tentative="1">
      <w:start w:val="1"/>
      <w:numFmt w:val="decimal"/>
      <w:lvlText w:val="%5)"/>
      <w:lvlJc w:val="left"/>
      <w:pPr>
        <w:tabs>
          <w:tab w:val="num" w:pos="3600"/>
        </w:tabs>
        <w:ind w:left="3600" w:hanging="360"/>
      </w:pPr>
    </w:lvl>
    <w:lvl w:ilvl="5" w:tplc="32A2D8C6" w:tentative="1">
      <w:start w:val="1"/>
      <w:numFmt w:val="decimal"/>
      <w:lvlText w:val="%6)"/>
      <w:lvlJc w:val="left"/>
      <w:pPr>
        <w:tabs>
          <w:tab w:val="num" w:pos="4320"/>
        </w:tabs>
        <w:ind w:left="4320" w:hanging="360"/>
      </w:pPr>
    </w:lvl>
    <w:lvl w:ilvl="6" w:tplc="D38A049E" w:tentative="1">
      <w:start w:val="1"/>
      <w:numFmt w:val="decimal"/>
      <w:lvlText w:val="%7)"/>
      <w:lvlJc w:val="left"/>
      <w:pPr>
        <w:tabs>
          <w:tab w:val="num" w:pos="5040"/>
        </w:tabs>
        <w:ind w:left="5040" w:hanging="360"/>
      </w:pPr>
    </w:lvl>
    <w:lvl w:ilvl="7" w:tplc="A27AAFA4" w:tentative="1">
      <w:start w:val="1"/>
      <w:numFmt w:val="decimal"/>
      <w:lvlText w:val="%8)"/>
      <w:lvlJc w:val="left"/>
      <w:pPr>
        <w:tabs>
          <w:tab w:val="num" w:pos="5760"/>
        </w:tabs>
        <w:ind w:left="5760" w:hanging="360"/>
      </w:pPr>
    </w:lvl>
    <w:lvl w:ilvl="8" w:tplc="A1A0F180" w:tentative="1">
      <w:start w:val="1"/>
      <w:numFmt w:val="decimal"/>
      <w:lvlText w:val="%9)"/>
      <w:lvlJc w:val="left"/>
      <w:pPr>
        <w:tabs>
          <w:tab w:val="num" w:pos="6480"/>
        </w:tabs>
        <w:ind w:left="6480" w:hanging="360"/>
      </w:pPr>
    </w:lvl>
  </w:abstractNum>
  <w:abstractNum w:abstractNumId="1">
    <w:nsid w:val="519F78A3"/>
    <w:multiLevelType w:val="hybridMultilevel"/>
    <w:tmpl w:val="ABE8627C"/>
    <w:lvl w:ilvl="0" w:tplc="A9583994">
      <w:start w:val="1"/>
      <w:numFmt w:val="decimal"/>
      <w:lvlText w:val="%1."/>
      <w:lvlJc w:val="left"/>
      <w:pPr>
        <w:tabs>
          <w:tab w:val="num" w:pos="720"/>
        </w:tabs>
        <w:ind w:left="720" w:hanging="360"/>
      </w:pPr>
    </w:lvl>
    <w:lvl w:ilvl="1" w:tplc="688E8828" w:tentative="1">
      <w:start w:val="1"/>
      <w:numFmt w:val="decimal"/>
      <w:lvlText w:val="%2."/>
      <w:lvlJc w:val="left"/>
      <w:pPr>
        <w:tabs>
          <w:tab w:val="num" w:pos="1440"/>
        </w:tabs>
        <w:ind w:left="1440" w:hanging="360"/>
      </w:pPr>
    </w:lvl>
    <w:lvl w:ilvl="2" w:tplc="DD1882CE" w:tentative="1">
      <w:start w:val="1"/>
      <w:numFmt w:val="decimal"/>
      <w:lvlText w:val="%3."/>
      <w:lvlJc w:val="left"/>
      <w:pPr>
        <w:tabs>
          <w:tab w:val="num" w:pos="2160"/>
        </w:tabs>
        <w:ind w:left="2160" w:hanging="360"/>
      </w:pPr>
    </w:lvl>
    <w:lvl w:ilvl="3" w:tplc="805270D6" w:tentative="1">
      <w:start w:val="1"/>
      <w:numFmt w:val="decimal"/>
      <w:lvlText w:val="%4."/>
      <w:lvlJc w:val="left"/>
      <w:pPr>
        <w:tabs>
          <w:tab w:val="num" w:pos="2880"/>
        </w:tabs>
        <w:ind w:left="2880" w:hanging="360"/>
      </w:pPr>
    </w:lvl>
    <w:lvl w:ilvl="4" w:tplc="5C0216BE" w:tentative="1">
      <w:start w:val="1"/>
      <w:numFmt w:val="decimal"/>
      <w:lvlText w:val="%5."/>
      <w:lvlJc w:val="left"/>
      <w:pPr>
        <w:tabs>
          <w:tab w:val="num" w:pos="3600"/>
        </w:tabs>
        <w:ind w:left="3600" w:hanging="360"/>
      </w:pPr>
    </w:lvl>
    <w:lvl w:ilvl="5" w:tplc="E50A762E" w:tentative="1">
      <w:start w:val="1"/>
      <w:numFmt w:val="decimal"/>
      <w:lvlText w:val="%6."/>
      <w:lvlJc w:val="left"/>
      <w:pPr>
        <w:tabs>
          <w:tab w:val="num" w:pos="4320"/>
        </w:tabs>
        <w:ind w:left="4320" w:hanging="360"/>
      </w:pPr>
    </w:lvl>
    <w:lvl w:ilvl="6" w:tplc="53E86962" w:tentative="1">
      <w:start w:val="1"/>
      <w:numFmt w:val="decimal"/>
      <w:lvlText w:val="%7."/>
      <w:lvlJc w:val="left"/>
      <w:pPr>
        <w:tabs>
          <w:tab w:val="num" w:pos="5040"/>
        </w:tabs>
        <w:ind w:left="5040" w:hanging="360"/>
      </w:pPr>
    </w:lvl>
    <w:lvl w:ilvl="7" w:tplc="752A2E18" w:tentative="1">
      <w:start w:val="1"/>
      <w:numFmt w:val="decimal"/>
      <w:lvlText w:val="%8."/>
      <w:lvlJc w:val="left"/>
      <w:pPr>
        <w:tabs>
          <w:tab w:val="num" w:pos="5760"/>
        </w:tabs>
        <w:ind w:left="5760" w:hanging="360"/>
      </w:pPr>
    </w:lvl>
    <w:lvl w:ilvl="8" w:tplc="BDA612D8" w:tentative="1">
      <w:start w:val="1"/>
      <w:numFmt w:val="decimal"/>
      <w:lvlText w:val="%9."/>
      <w:lvlJc w:val="left"/>
      <w:pPr>
        <w:tabs>
          <w:tab w:val="num" w:pos="6480"/>
        </w:tabs>
        <w:ind w:left="6480" w:hanging="360"/>
      </w:pPr>
    </w:lvl>
  </w:abstractNum>
  <w:abstractNum w:abstractNumId="2">
    <w:nsid w:val="5483757C"/>
    <w:multiLevelType w:val="hybridMultilevel"/>
    <w:tmpl w:val="B198CBBC"/>
    <w:lvl w:ilvl="0" w:tplc="A0DA6B6A">
      <w:start w:val="1"/>
      <w:numFmt w:val="decimal"/>
      <w:lvlText w:val="%1."/>
      <w:lvlJc w:val="left"/>
      <w:pPr>
        <w:tabs>
          <w:tab w:val="num" w:pos="720"/>
        </w:tabs>
        <w:ind w:left="720" w:hanging="360"/>
      </w:pPr>
    </w:lvl>
    <w:lvl w:ilvl="1" w:tplc="2E501DF0" w:tentative="1">
      <w:start w:val="1"/>
      <w:numFmt w:val="decimal"/>
      <w:lvlText w:val="%2."/>
      <w:lvlJc w:val="left"/>
      <w:pPr>
        <w:tabs>
          <w:tab w:val="num" w:pos="1440"/>
        </w:tabs>
        <w:ind w:left="1440" w:hanging="360"/>
      </w:pPr>
    </w:lvl>
    <w:lvl w:ilvl="2" w:tplc="C05E8236" w:tentative="1">
      <w:start w:val="1"/>
      <w:numFmt w:val="decimal"/>
      <w:lvlText w:val="%3."/>
      <w:lvlJc w:val="left"/>
      <w:pPr>
        <w:tabs>
          <w:tab w:val="num" w:pos="2160"/>
        </w:tabs>
        <w:ind w:left="2160" w:hanging="360"/>
      </w:pPr>
    </w:lvl>
    <w:lvl w:ilvl="3" w:tplc="EB76BC16" w:tentative="1">
      <w:start w:val="1"/>
      <w:numFmt w:val="decimal"/>
      <w:lvlText w:val="%4."/>
      <w:lvlJc w:val="left"/>
      <w:pPr>
        <w:tabs>
          <w:tab w:val="num" w:pos="2880"/>
        </w:tabs>
        <w:ind w:left="2880" w:hanging="360"/>
      </w:pPr>
    </w:lvl>
    <w:lvl w:ilvl="4" w:tplc="07E67C88" w:tentative="1">
      <w:start w:val="1"/>
      <w:numFmt w:val="decimal"/>
      <w:lvlText w:val="%5."/>
      <w:lvlJc w:val="left"/>
      <w:pPr>
        <w:tabs>
          <w:tab w:val="num" w:pos="3600"/>
        </w:tabs>
        <w:ind w:left="3600" w:hanging="360"/>
      </w:pPr>
    </w:lvl>
    <w:lvl w:ilvl="5" w:tplc="D8F03256" w:tentative="1">
      <w:start w:val="1"/>
      <w:numFmt w:val="decimal"/>
      <w:lvlText w:val="%6."/>
      <w:lvlJc w:val="left"/>
      <w:pPr>
        <w:tabs>
          <w:tab w:val="num" w:pos="4320"/>
        </w:tabs>
        <w:ind w:left="4320" w:hanging="360"/>
      </w:pPr>
    </w:lvl>
    <w:lvl w:ilvl="6" w:tplc="5ECE6162" w:tentative="1">
      <w:start w:val="1"/>
      <w:numFmt w:val="decimal"/>
      <w:lvlText w:val="%7."/>
      <w:lvlJc w:val="left"/>
      <w:pPr>
        <w:tabs>
          <w:tab w:val="num" w:pos="5040"/>
        </w:tabs>
        <w:ind w:left="5040" w:hanging="360"/>
      </w:pPr>
    </w:lvl>
    <w:lvl w:ilvl="7" w:tplc="8C24B02C" w:tentative="1">
      <w:start w:val="1"/>
      <w:numFmt w:val="decimal"/>
      <w:lvlText w:val="%8."/>
      <w:lvlJc w:val="left"/>
      <w:pPr>
        <w:tabs>
          <w:tab w:val="num" w:pos="5760"/>
        </w:tabs>
        <w:ind w:left="5760" w:hanging="360"/>
      </w:pPr>
    </w:lvl>
    <w:lvl w:ilvl="8" w:tplc="34D6600E" w:tentative="1">
      <w:start w:val="1"/>
      <w:numFmt w:val="decimal"/>
      <w:lvlText w:val="%9."/>
      <w:lvlJc w:val="left"/>
      <w:pPr>
        <w:tabs>
          <w:tab w:val="num" w:pos="6480"/>
        </w:tabs>
        <w:ind w:left="6480" w:hanging="360"/>
      </w:pPr>
    </w:lvl>
  </w:abstractNum>
  <w:abstractNum w:abstractNumId="3">
    <w:nsid w:val="7E0859D8"/>
    <w:multiLevelType w:val="hybridMultilevel"/>
    <w:tmpl w:val="5E9605B2"/>
    <w:lvl w:ilvl="0" w:tplc="F26A668C">
      <w:start w:val="1"/>
      <w:numFmt w:val="decimal"/>
      <w:lvlText w:val="%1)"/>
      <w:lvlJc w:val="left"/>
      <w:pPr>
        <w:tabs>
          <w:tab w:val="num" w:pos="720"/>
        </w:tabs>
        <w:ind w:left="720" w:hanging="360"/>
      </w:pPr>
    </w:lvl>
    <w:lvl w:ilvl="1" w:tplc="80CCA192" w:tentative="1">
      <w:start w:val="1"/>
      <w:numFmt w:val="decimal"/>
      <w:lvlText w:val="%2)"/>
      <w:lvlJc w:val="left"/>
      <w:pPr>
        <w:tabs>
          <w:tab w:val="num" w:pos="1440"/>
        </w:tabs>
        <w:ind w:left="1440" w:hanging="360"/>
      </w:pPr>
    </w:lvl>
    <w:lvl w:ilvl="2" w:tplc="EB98E92A" w:tentative="1">
      <w:start w:val="1"/>
      <w:numFmt w:val="decimal"/>
      <w:lvlText w:val="%3)"/>
      <w:lvlJc w:val="left"/>
      <w:pPr>
        <w:tabs>
          <w:tab w:val="num" w:pos="2160"/>
        </w:tabs>
        <w:ind w:left="2160" w:hanging="360"/>
      </w:pPr>
    </w:lvl>
    <w:lvl w:ilvl="3" w:tplc="B8563B06" w:tentative="1">
      <w:start w:val="1"/>
      <w:numFmt w:val="decimal"/>
      <w:lvlText w:val="%4)"/>
      <w:lvlJc w:val="left"/>
      <w:pPr>
        <w:tabs>
          <w:tab w:val="num" w:pos="2880"/>
        </w:tabs>
        <w:ind w:left="2880" w:hanging="360"/>
      </w:pPr>
    </w:lvl>
    <w:lvl w:ilvl="4" w:tplc="C3866D68" w:tentative="1">
      <w:start w:val="1"/>
      <w:numFmt w:val="decimal"/>
      <w:lvlText w:val="%5)"/>
      <w:lvlJc w:val="left"/>
      <w:pPr>
        <w:tabs>
          <w:tab w:val="num" w:pos="3600"/>
        </w:tabs>
        <w:ind w:left="3600" w:hanging="360"/>
      </w:pPr>
    </w:lvl>
    <w:lvl w:ilvl="5" w:tplc="92A09638" w:tentative="1">
      <w:start w:val="1"/>
      <w:numFmt w:val="decimal"/>
      <w:lvlText w:val="%6)"/>
      <w:lvlJc w:val="left"/>
      <w:pPr>
        <w:tabs>
          <w:tab w:val="num" w:pos="4320"/>
        </w:tabs>
        <w:ind w:left="4320" w:hanging="360"/>
      </w:pPr>
    </w:lvl>
    <w:lvl w:ilvl="6" w:tplc="4F5CEE8E" w:tentative="1">
      <w:start w:val="1"/>
      <w:numFmt w:val="decimal"/>
      <w:lvlText w:val="%7)"/>
      <w:lvlJc w:val="left"/>
      <w:pPr>
        <w:tabs>
          <w:tab w:val="num" w:pos="5040"/>
        </w:tabs>
        <w:ind w:left="5040" w:hanging="360"/>
      </w:pPr>
    </w:lvl>
    <w:lvl w:ilvl="7" w:tplc="82DC9598" w:tentative="1">
      <w:start w:val="1"/>
      <w:numFmt w:val="decimal"/>
      <w:lvlText w:val="%8)"/>
      <w:lvlJc w:val="left"/>
      <w:pPr>
        <w:tabs>
          <w:tab w:val="num" w:pos="5760"/>
        </w:tabs>
        <w:ind w:left="5760" w:hanging="360"/>
      </w:pPr>
    </w:lvl>
    <w:lvl w:ilvl="8" w:tplc="879CEF86"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368F6"/>
    <w:rsid w:val="001813B6"/>
    <w:rsid w:val="00254BD9"/>
    <w:rsid w:val="00404AF0"/>
    <w:rsid w:val="00440FFB"/>
    <w:rsid w:val="00451377"/>
    <w:rsid w:val="0051464F"/>
    <w:rsid w:val="00570876"/>
    <w:rsid w:val="006B0710"/>
    <w:rsid w:val="00741CFD"/>
    <w:rsid w:val="007562E0"/>
    <w:rsid w:val="00967A85"/>
    <w:rsid w:val="00A248B8"/>
    <w:rsid w:val="00A368F6"/>
    <w:rsid w:val="00C01F22"/>
    <w:rsid w:val="00D062BD"/>
    <w:rsid w:val="00DB4C93"/>
    <w:rsid w:val="00E37C1D"/>
    <w:rsid w:val="00F25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9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8B8"/>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70876"/>
    <w:pPr>
      <w:ind w:left="720"/>
      <w:contextualSpacing/>
    </w:pPr>
    <w:rPr>
      <w:rFonts w:eastAsia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986</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USER</cp:lastModifiedBy>
  <cp:revision>9</cp:revision>
  <dcterms:created xsi:type="dcterms:W3CDTF">2017-06-13T05:32:00Z</dcterms:created>
  <dcterms:modified xsi:type="dcterms:W3CDTF">2017-10-29T18:02:00Z</dcterms:modified>
</cp:coreProperties>
</file>