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294" w:rsidRDefault="00E93A59" w:rsidP="00E81EFB">
      <w:pPr>
        <w:spacing w:line="240" w:lineRule="auto"/>
        <w:jc w:val="center"/>
        <w:rPr>
          <w:b/>
          <w:sz w:val="24"/>
        </w:rPr>
      </w:pPr>
      <w:bookmarkStart w:id="0" w:name="_GoBack"/>
      <w:r w:rsidRPr="00E81EFB">
        <w:rPr>
          <w:b/>
          <w:sz w:val="24"/>
        </w:rPr>
        <w:t>Активизация мыслительной деятельности обучающихся на уроках истории посредством применения интерактивных методов обучения</w:t>
      </w:r>
    </w:p>
    <w:bookmarkEnd w:id="0"/>
    <w:p w:rsidR="00E81EFB" w:rsidRPr="00E81EFB" w:rsidRDefault="00E81EFB" w:rsidP="00E81EFB">
      <w:pPr>
        <w:spacing w:line="240" w:lineRule="auto"/>
        <w:contextualSpacing/>
        <w:rPr>
          <w:i/>
          <w:sz w:val="24"/>
        </w:rPr>
      </w:pPr>
      <w:proofErr w:type="spellStart"/>
      <w:r w:rsidRPr="00E81EFB">
        <w:rPr>
          <w:b/>
          <w:i/>
          <w:sz w:val="24"/>
        </w:rPr>
        <w:t>Голдилова</w:t>
      </w:r>
      <w:proofErr w:type="spellEnd"/>
      <w:r w:rsidRPr="00E81EFB">
        <w:rPr>
          <w:b/>
          <w:i/>
          <w:sz w:val="24"/>
        </w:rPr>
        <w:t xml:space="preserve"> Виктория Сергеевна</w:t>
      </w:r>
      <w:r w:rsidR="00E93A59">
        <w:rPr>
          <w:b/>
          <w:i/>
          <w:sz w:val="24"/>
        </w:rPr>
        <w:t xml:space="preserve">, </w:t>
      </w:r>
      <w:r w:rsidRPr="00E81EFB">
        <w:rPr>
          <w:i/>
          <w:sz w:val="24"/>
        </w:rPr>
        <w:t>учитель истории и обществознания, МБОУ «СШ №1» г. Десногорска</w:t>
      </w:r>
    </w:p>
    <w:p w:rsidR="00E81EFB" w:rsidRPr="00E81EFB" w:rsidRDefault="00E81EFB" w:rsidP="00E81EFB">
      <w:pPr>
        <w:spacing w:line="240" w:lineRule="auto"/>
        <w:rPr>
          <w:b/>
          <w:sz w:val="24"/>
        </w:rPr>
      </w:pPr>
    </w:p>
    <w:p w:rsidR="005221E6" w:rsidRPr="003B0C19" w:rsidRDefault="0037083C" w:rsidP="00E81EFB">
      <w:pPr>
        <w:spacing w:before="100" w:beforeAutospacing="1" w:after="100" w:afterAutospacing="1" w:line="240" w:lineRule="auto"/>
        <w:ind w:firstLine="708"/>
        <w:contextualSpacing/>
        <w:jc w:val="both"/>
        <w:rPr>
          <w:rFonts w:eastAsia="Times New Roman"/>
          <w:sz w:val="24"/>
          <w:szCs w:val="24"/>
          <w:lang w:eastAsia="ru-RU"/>
        </w:rPr>
      </w:pPr>
      <w:r w:rsidRPr="003B0C19">
        <w:rPr>
          <w:sz w:val="24"/>
          <w:szCs w:val="24"/>
        </w:rPr>
        <w:t>Как-то Альберт Эйнштейн сказал: «Самая серьезная ошибка – полагать, что радость узнавания и познания может стимулироваться принуждением и чувством долга». Хочу согласиться с выдающимся ученым, поскольку в центре учебного процесса в первую очередь должна находиться личность ученика, не стоит забывать, что новые знания становятся личными знаниями только при прямом творческом участии ребенка, а не под силовым воздействием.</w:t>
      </w:r>
      <w:r w:rsidRPr="003B0C19">
        <w:rPr>
          <w:rFonts w:eastAsia="Times New Roman"/>
          <w:sz w:val="24"/>
          <w:szCs w:val="24"/>
          <w:lang w:eastAsia="ru-RU"/>
        </w:rPr>
        <w:t xml:space="preserve"> </w:t>
      </w:r>
    </w:p>
    <w:p w:rsidR="005221E6" w:rsidRPr="003B0C19" w:rsidRDefault="00DB434E" w:rsidP="00E81EFB">
      <w:pPr>
        <w:spacing w:before="100" w:beforeAutospacing="1" w:after="100" w:afterAutospacing="1" w:line="240" w:lineRule="auto"/>
        <w:ind w:firstLine="708"/>
        <w:contextualSpacing/>
        <w:jc w:val="both"/>
        <w:rPr>
          <w:rFonts w:eastAsia="Times New Roman"/>
          <w:sz w:val="24"/>
          <w:szCs w:val="24"/>
          <w:lang w:eastAsia="ru-RU"/>
        </w:rPr>
      </w:pPr>
      <w:r w:rsidRPr="003B0C19">
        <w:rPr>
          <w:rFonts w:eastAsia="Times New Roman"/>
          <w:sz w:val="24"/>
          <w:szCs w:val="24"/>
          <w:lang w:eastAsia="ru-RU"/>
        </w:rPr>
        <w:t>Не секрет, что в настоящее время у большинства детей, особенно не выпускных классов отсутствует желание и интерес учиться, хотя у них есть способности к обучению, поэтому а</w:t>
      </w:r>
      <w:r w:rsidR="007660BB" w:rsidRPr="003B0C19">
        <w:rPr>
          <w:rFonts w:eastAsia="Times New Roman"/>
          <w:sz w:val="24"/>
          <w:szCs w:val="24"/>
          <w:lang w:eastAsia="ru-RU"/>
        </w:rPr>
        <w:t>ктивизация мыслительной деятельности на уроках</w:t>
      </w:r>
      <w:r w:rsidR="006C5456" w:rsidRPr="003B0C19">
        <w:rPr>
          <w:rFonts w:eastAsia="Times New Roman"/>
          <w:sz w:val="24"/>
          <w:szCs w:val="24"/>
          <w:lang w:eastAsia="ru-RU"/>
        </w:rPr>
        <w:t xml:space="preserve"> – главное условие повышения интереса к предмету</w:t>
      </w:r>
      <w:r w:rsidR="00E04701" w:rsidRPr="003B0C19">
        <w:rPr>
          <w:rFonts w:eastAsia="Times New Roman"/>
          <w:sz w:val="24"/>
          <w:szCs w:val="24"/>
          <w:lang w:eastAsia="ru-RU"/>
        </w:rPr>
        <w:t xml:space="preserve"> и работоспособности на уроках</w:t>
      </w:r>
      <w:r w:rsidR="006C5456" w:rsidRPr="003B0C19">
        <w:rPr>
          <w:rFonts w:eastAsia="Times New Roman"/>
          <w:sz w:val="24"/>
          <w:szCs w:val="24"/>
          <w:lang w:eastAsia="ru-RU"/>
        </w:rPr>
        <w:t xml:space="preserve">. </w:t>
      </w:r>
      <w:r w:rsidR="00987093" w:rsidRPr="003B0C19">
        <w:rPr>
          <w:rFonts w:eastAsia="Times New Roman"/>
          <w:b/>
          <w:bCs/>
          <w:sz w:val="24"/>
          <w:szCs w:val="24"/>
          <w:lang w:eastAsia="ru-RU"/>
        </w:rPr>
        <w:t>С</w:t>
      </w:r>
      <w:r w:rsidR="000228D9" w:rsidRPr="003B0C19">
        <w:rPr>
          <w:rFonts w:eastAsia="Times New Roman"/>
          <w:sz w:val="24"/>
          <w:szCs w:val="24"/>
          <w:lang w:eastAsia="ru-RU"/>
        </w:rPr>
        <w:t xml:space="preserve">егодня перед школой стоит </w:t>
      </w:r>
      <w:r w:rsidRPr="003B0C19">
        <w:rPr>
          <w:rFonts w:eastAsia="Times New Roman"/>
          <w:sz w:val="24"/>
          <w:szCs w:val="24"/>
          <w:lang w:eastAsia="ru-RU"/>
        </w:rPr>
        <w:t>цель</w:t>
      </w:r>
      <w:r w:rsidR="000228D9" w:rsidRPr="003B0C19">
        <w:rPr>
          <w:rFonts w:eastAsia="Times New Roman"/>
          <w:sz w:val="24"/>
          <w:szCs w:val="24"/>
          <w:lang w:eastAsia="ru-RU"/>
        </w:rPr>
        <w:t xml:space="preserve"> – создать благоприятные условия для организации учебной деятельности так, чтобы обеспечить личностно-ориентированное обучение при наибольшей мотивации учения и максимальном сохранении здоровья каждого ребёнка. </w:t>
      </w:r>
      <w:r w:rsidRPr="003B0C19">
        <w:rPr>
          <w:sz w:val="24"/>
          <w:szCs w:val="24"/>
        </w:rPr>
        <w:t xml:space="preserve">Задачи учителя в этой ситуации: </w:t>
      </w:r>
      <w:r w:rsidRPr="003B0C19">
        <w:rPr>
          <w:b/>
          <w:sz w:val="24"/>
          <w:szCs w:val="24"/>
        </w:rPr>
        <w:t>учить тех – кто хочет учиться, вдохновить тех – кто не хочет учиться, но мо</w:t>
      </w:r>
      <w:r w:rsidR="00063DEA">
        <w:rPr>
          <w:b/>
          <w:sz w:val="24"/>
          <w:szCs w:val="24"/>
        </w:rPr>
        <w:t>жно</w:t>
      </w:r>
      <w:r w:rsidR="00922986" w:rsidRPr="003B0C19">
        <w:rPr>
          <w:b/>
          <w:sz w:val="24"/>
          <w:szCs w:val="24"/>
        </w:rPr>
        <w:t>, с</w:t>
      </w:r>
      <w:r w:rsidRPr="003B0C19">
        <w:rPr>
          <w:b/>
          <w:sz w:val="24"/>
          <w:szCs w:val="24"/>
        </w:rPr>
        <w:t>оздавать ситуации успеха для тех – кто хочет учиться, но не может.</w:t>
      </w:r>
    </w:p>
    <w:p w:rsidR="005221E6" w:rsidRPr="003B0C19" w:rsidRDefault="00DB434E" w:rsidP="00E81EFB">
      <w:pPr>
        <w:spacing w:before="100" w:beforeAutospacing="1" w:after="100" w:afterAutospacing="1" w:line="240" w:lineRule="auto"/>
        <w:ind w:firstLine="708"/>
        <w:contextualSpacing/>
        <w:jc w:val="both"/>
        <w:rPr>
          <w:rFonts w:eastAsia="Times New Roman"/>
          <w:sz w:val="24"/>
          <w:szCs w:val="24"/>
          <w:lang w:eastAsia="ru-RU"/>
        </w:rPr>
      </w:pPr>
      <w:r w:rsidRPr="003B0C19">
        <w:rPr>
          <w:rFonts w:eastAsia="Times New Roman"/>
          <w:sz w:val="24"/>
          <w:szCs w:val="24"/>
          <w:lang w:eastAsia="ru-RU"/>
        </w:rPr>
        <w:t xml:space="preserve"> </w:t>
      </w:r>
      <w:r w:rsidR="000228D9" w:rsidRPr="003B0C19">
        <w:rPr>
          <w:rFonts w:eastAsia="Times New Roman"/>
          <w:sz w:val="24"/>
          <w:szCs w:val="24"/>
          <w:lang w:eastAsia="ru-RU"/>
        </w:rPr>
        <w:t>Одним из вариантов решения данной проблемы являются широкое внедрение в образовательный процесс интерактивных методов обучения.</w:t>
      </w:r>
    </w:p>
    <w:p w:rsidR="005221E6" w:rsidRPr="003B0C19" w:rsidRDefault="000228D9" w:rsidP="00E81EFB">
      <w:pPr>
        <w:spacing w:before="100" w:beforeAutospacing="1" w:after="100" w:afterAutospacing="1" w:line="240" w:lineRule="auto"/>
        <w:ind w:firstLine="708"/>
        <w:contextualSpacing/>
        <w:jc w:val="both"/>
        <w:rPr>
          <w:rFonts w:eastAsia="Times New Roman"/>
          <w:sz w:val="24"/>
          <w:szCs w:val="24"/>
          <w:lang w:eastAsia="ru-RU"/>
        </w:rPr>
      </w:pPr>
      <w:r w:rsidRPr="003B0C19">
        <w:rPr>
          <w:rFonts w:eastAsia="Times New Roman"/>
          <w:sz w:val="24"/>
          <w:szCs w:val="24"/>
          <w:lang w:eastAsia="ru-RU"/>
        </w:rPr>
        <w:t xml:space="preserve">В основе </w:t>
      </w:r>
      <w:r w:rsidR="00987093" w:rsidRPr="003B0C19">
        <w:rPr>
          <w:rFonts w:eastAsia="Times New Roman"/>
          <w:sz w:val="24"/>
          <w:szCs w:val="24"/>
          <w:lang w:eastAsia="ru-RU"/>
        </w:rPr>
        <w:t xml:space="preserve">интерактивные методы обучения </w:t>
      </w:r>
      <w:r w:rsidRPr="003B0C19">
        <w:rPr>
          <w:rFonts w:eastAsia="Times New Roman"/>
          <w:sz w:val="24"/>
          <w:szCs w:val="24"/>
          <w:lang w:eastAsia="ru-RU"/>
        </w:rPr>
        <w:t>лежит процесс игрового взаимодействия, или механизм интеракции (в переводе с английского означает «взаимодействие, воздействие»). Под интерактивными методами понимается система правил взаимодействия учителя и обучающихся в форме учебных игр и ситуаций, обеспечивающая педагогически эффе</w:t>
      </w:r>
      <w:r w:rsidR="005221E6" w:rsidRPr="003B0C19">
        <w:rPr>
          <w:rFonts w:eastAsia="Times New Roman"/>
          <w:sz w:val="24"/>
          <w:szCs w:val="24"/>
          <w:lang w:eastAsia="ru-RU"/>
        </w:rPr>
        <w:t>ктивное познавательное общение.</w:t>
      </w:r>
    </w:p>
    <w:p w:rsidR="000228D9" w:rsidRPr="003B0C19" w:rsidRDefault="000228D9" w:rsidP="00E81EFB">
      <w:pPr>
        <w:spacing w:before="100" w:beforeAutospacing="1" w:after="100" w:afterAutospacing="1" w:line="240" w:lineRule="auto"/>
        <w:ind w:firstLine="708"/>
        <w:contextualSpacing/>
        <w:jc w:val="both"/>
        <w:rPr>
          <w:rFonts w:eastAsia="Times New Roman"/>
          <w:b/>
          <w:i/>
          <w:sz w:val="24"/>
          <w:szCs w:val="24"/>
          <w:lang w:eastAsia="ru-RU"/>
        </w:rPr>
      </w:pPr>
      <w:r w:rsidRPr="003B0C19">
        <w:rPr>
          <w:rFonts w:eastAsia="Times New Roman"/>
          <w:b/>
          <w:i/>
          <w:sz w:val="24"/>
          <w:szCs w:val="24"/>
          <w:lang w:eastAsia="ru-RU"/>
        </w:rPr>
        <w:t>Преимуществом интерактивных методов обучения является:</w:t>
      </w:r>
    </w:p>
    <w:p w:rsidR="000228D9" w:rsidRPr="003B0C19" w:rsidRDefault="000228D9" w:rsidP="00E81EFB">
      <w:pPr>
        <w:numPr>
          <w:ilvl w:val="0"/>
          <w:numId w:val="1"/>
        </w:numPr>
        <w:spacing w:before="100" w:beforeAutospacing="1" w:after="100" w:afterAutospacing="1" w:line="240" w:lineRule="auto"/>
        <w:contextualSpacing/>
        <w:jc w:val="both"/>
        <w:rPr>
          <w:rFonts w:eastAsia="Times New Roman"/>
          <w:sz w:val="24"/>
          <w:szCs w:val="24"/>
          <w:lang w:eastAsia="ru-RU"/>
        </w:rPr>
      </w:pPr>
      <w:r w:rsidRPr="003B0C19">
        <w:rPr>
          <w:rFonts w:eastAsia="Times New Roman"/>
          <w:sz w:val="24"/>
          <w:szCs w:val="24"/>
          <w:lang w:eastAsia="ru-RU"/>
        </w:rPr>
        <w:t>качественное восприятие и усвоение учебного материала;</w:t>
      </w:r>
    </w:p>
    <w:p w:rsidR="000228D9" w:rsidRPr="003B0C19" w:rsidRDefault="000228D9" w:rsidP="00E81EFB">
      <w:pPr>
        <w:numPr>
          <w:ilvl w:val="0"/>
          <w:numId w:val="1"/>
        </w:numPr>
        <w:spacing w:before="100" w:beforeAutospacing="1" w:after="100" w:afterAutospacing="1" w:line="240" w:lineRule="auto"/>
        <w:contextualSpacing/>
        <w:jc w:val="both"/>
        <w:rPr>
          <w:rFonts w:eastAsia="Times New Roman"/>
          <w:sz w:val="24"/>
          <w:szCs w:val="24"/>
          <w:lang w:eastAsia="ru-RU"/>
        </w:rPr>
      </w:pPr>
      <w:r w:rsidRPr="003B0C19">
        <w:rPr>
          <w:rFonts w:eastAsia="Times New Roman"/>
          <w:sz w:val="24"/>
          <w:szCs w:val="24"/>
          <w:lang w:eastAsia="ru-RU"/>
        </w:rPr>
        <w:t>межличностное познавательное общение и взаимодействие всех субъектов;</w:t>
      </w:r>
    </w:p>
    <w:p w:rsidR="000228D9" w:rsidRPr="003B0C19" w:rsidRDefault="000228D9" w:rsidP="00E81EFB">
      <w:pPr>
        <w:numPr>
          <w:ilvl w:val="0"/>
          <w:numId w:val="1"/>
        </w:numPr>
        <w:spacing w:before="100" w:beforeAutospacing="1" w:after="100" w:afterAutospacing="1" w:line="240" w:lineRule="auto"/>
        <w:contextualSpacing/>
        <w:jc w:val="both"/>
        <w:rPr>
          <w:rFonts w:eastAsia="Times New Roman"/>
          <w:sz w:val="24"/>
          <w:szCs w:val="24"/>
          <w:lang w:eastAsia="ru-RU"/>
        </w:rPr>
      </w:pPr>
      <w:r w:rsidRPr="003B0C19">
        <w:rPr>
          <w:rFonts w:eastAsia="Times New Roman"/>
          <w:sz w:val="24"/>
          <w:szCs w:val="24"/>
          <w:lang w:eastAsia="ru-RU"/>
        </w:rPr>
        <w:t xml:space="preserve">главной действующей фигурой на уроке становится  </w:t>
      </w:r>
      <w:proofErr w:type="gramStart"/>
      <w:r w:rsidR="00063DEA">
        <w:rPr>
          <w:rFonts w:eastAsia="Times New Roman"/>
          <w:sz w:val="24"/>
          <w:szCs w:val="24"/>
          <w:lang w:eastAsia="ru-RU"/>
        </w:rPr>
        <w:t>обучающийся</w:t>
      </w:r>
      <w:proofErr w:type="gramEnd"/>
      <w:r w:rsidRPr="003B0C19">
        <w:rPr>
          <w:rFonts w:eastAsia="Times New Roman"/>
          <w:sz w:val="24"/>
          <w:szCs w:val="24"/>
          <w:lang w:eastAsia="ru-RU"/>
        </w:rPr>
        <w:t>;</w:t>
      </w:r>
    </w:p>
    <w:p w:rsidR="005221E6" w:rsidRPr="003B0C19" w:rsidRDefault="000228D9" w:rsidP="00E81EFB">
      <w:pPr>
        <w:numPr>
          <w:ilvl w:val="0"/>
          <w:numId w:val="1"/>
        </w:numPr>
        <w:spacing w:before="100" w:beforeAutospacing="1" w:after="100" w:afterAutospacing="1" w:line="240" w:lineRule="auto"/>
        <w:contextualSpacing/>
        <w:jc w:val="both"/>
        <w:rPr>
          <w:rFonts w:eastAsia="Times New Roman"/>
          <w:sz w:val="24"/>
          <w:szCs w:val="24"/>
          <w:lang w:eastAsia="ru-RU"/>
        </w:rPr>
      </w:pPr>
      <w:r w:rsidRPr="003B0C19">
        <w:rPr>
          <w:rFonts w:eastAsia="Times New Roman"/>
          <w:sz w:val="24"/>
          <w:szCs w:val="24"/>
          <w:lang w:eastAsia="ru-RU"/>
        </w:rPr>
        <w:t>успешное формирование и развитие у школьников способностей и умений, позволяющих достигать результаты в личной и профессиональной жизни в условиях современного информационного общества.</w:t>
      </w:r>
    </w:p>
    <w:p w:rsidR="005221E6" w:rsidRPr="003B0C19" w:rsidRDefault="000228D9" w:rsidP="00E81EFB">
      <w:pPr>
        <w:spacing w:before="100" w:beforeAutospacing="1" w:after="100" w:afterAutospacing="1" w:line="240" w:lineRule="auto"/>
        <w:ind w:firstLine="360"/>
        <w:contextualSpacing/>
        <w:jc w:val="both"/>
        <w:rPr>
          <w:rFonts w:eastAsia="Times New Roman"/>
          <w:sz w:val="24"/>
          <w:szCs w:val="24"/>
          <w:lang w:eastAsia="ru-RU"/>
        </w:rPr>
      </w:pPr>
      <w:r w:rsidRPr="003B0C19">
        <w:rPr>
          <w:rFonts w:eastAsia="Times New Roman"/>
          <w:sz w:val="24"/>
          <w:szCs w:val="24"/>
          <w:lang w:eastAsia="ru-RU"/>
        </w:rPr>
        <w:t xml:space="preserve">Интерактивные методы обучения создают дидактические условия для переживания </w:t>
      </w:r>
      <w:r w:rsidR="00063DEA">
        <w:rPr>
          <w:rFonts w:eastAsia="Times New Roman"/>
          <w:sz w:val="24"/>
          <w:szCs w:val="24"/>
          <w:lang w:eastAsia="ru-RU"/>
        </w:rPr>
        <w:t>обучающимися</w:t>
      </w:r>
      <w:r w:rsidRPr="003B0C19">
        <w:rPr>
          <w:rFonts w:eastAsia="Times New Roman"/>
          <w:sz w:val="24"/>
          <w:szCs w:val="24"/>
          <w:lang w:eastAsia="ru-RU"/>
        </w:rPr>
        <w:t xml:space="preserve"> ситуации успеха в процессе учебной деятельности. Они реализуют творческий потенциал, активизируют их </w:t>
      </w:r>
      <w:r w:rsidR="00987093" w:rsidRPr="003B0C19">
        <w:rPr>
          <w:rFonts w:eastAsia="Times New Roman"/>
          <w:sz w:val="24"/>
          <w:szCs w:val="24"/>
          <w:lang w:eastAsia="ru-RU"/>
        </w:rPr>
        <w:t>мыслительную деятельность</w:t>
      </w:r>
      <w:r w:rsidRPr="003B0C19">
        <w:rPr>
          <w:rFonts w:eastAsia="Times New Roman"/>
          <w:sz w:val="24"/>
          <w:szCs w:val="24"/>
          <w:lang w:eastAsia="ru-RU"/>
        </w:rPr>
        <w:t>.</w:t>
      </w:r>
    </w:p>
    <w:p w:rsidR="000228D9" w:rsidRPr="003B0C19" w:rsidRDefault="000228D9" w:rsidP="00E81EFB">
      <w:pPr>
        <w:spacing w:before="100" w:beforeAutospacing="1" w:after="100" w:afterAutospacing="1" w:line="240" w:lineRule="auto"/>
        <w:ind w:firstLine="360"/>
        <w:contextualSpacing/>
        <w:jc w:val="both"/>
        <w:rPr>
          <w:rFonts w:eastAsia="Times New Roman"/>
          <w:sz w:val="24"/>
          <w:szCs w:val="24"/>
          <w:lang w:eastAsia="ru-RU"/>
        </w:rPr>
      </w:pPr>
      <w:r w:rsidRPr="003B0C19">
        <w:rPr>
          <w:rFonts w:eastAsia="Times New Roman"/>
          <w:b/>
          <w:bCs/>
          <w:sz w:val="24"/>
          <w:szCs w:val="24"/>
          <w:lang w:eastAsia="ru-RU"/>
        </w:rPr>
        <w:t>Практическое использование интерактивных методов обучения на уроках истории</w:t>
      </w:r>
    </w:p>
    <w:p w:rsidR="000228D9" w:rsidRPr="003B0C19" w:rsidRDefault="000228D9" w:rsidP="00E81EFB">
      <w:pPr>
        <w:spacing w:before="100" w:beforeAutospacing="1" w:after="100" w:afterAutospacing="1" w:line="240" w:lineRule="auto"/>
        <w:ind w:firstLine="360"/>
        <w:contextualSpacing/>
        <w:jc w:val="both"/>
        <w:rPr>
          <w:rFonts w:eastAsia="Times New Roman"/>
          <w:sz w:val="24"/>
          <w:szCs w:val="24"/>
          <w:lang w:eastAsia="ru-RU"/>
        </w:rPr>
      </w:pPr>
      <w:r w:rsidRPr="003B0C19">
        <w:rPr>
          <w:rFonts w:eastAsia="Times New Roman"/>
          <w:sz w:val="24"/>
          <w:szCs w:val="24"/>
          <w:lang w:eastAsia="ru-RU"/>
        </w:rPr>
        <w:t>Интерактивное обучение определяет способы продуктивного, критического осмысления информации. В первую очередь, оно даёт простор для использования различных моделей, знаковых систем, помогающих определённым образом структурировать большой поток информации, выделяя необходимое для активного пользования. Содержание учебного материала по истории включает множество различных видов знаний, что во многом определяет сложность и противоречивость его понимания и усвоения</w:t>
      </w:r>
      <w:r w:rsidR="00510EC3" w:rsidRPr="003B0C19">
        <w:rPr>
          <w:rFonts w:eastAsia="Times New Roman"/>
          <w:sz w:val="24"/>
          <w:szCs w:val="24"/>
          <w:lang w:eastAsia="ru-RU"/>
        </w:rPr>
        <w:t xml:space="preserve"> </w:t>
      </w:r>
      <w:r w:rsidRPr="003B0C19">
        <w:rPr>
          <w:rFonts w:eastAsia="Times New Roman"/>
          <w:sz w:val="24"/>
          <w:szCs w:val="24"/>
          <w:lang w:eastAsia="ru-RU"/>
        </w:rPr>
        <w:t>школьниками на разных этапах обучения. Уже по этой причине — это прекрасная основа для творческого использования интерактивных методов обучения, определяющих успех и развитие мотивации у школьников. Важно, что интерактивные формы занятий основаны на самостоятельной работе с различными видами исторической информации, на разнообразных приёмах сбора, обработки и презентации результатов своей творческой поисковой деятельности, на вариативности способов коммуникации в учебных группах. К интерактивным формам и методам относят:</w:t>
      </w:r>
    </w:p>
    <w:p w:rsidR="000228D9" w:rsidRPr="003B0C19" w:rsidRDefault="000228D9" w:rsidP="00E81EFB">
      <w:pPr>
        <w:numPr>
          <w:ilvl w:val="0"/>
          <w:numId w:val="2"/>
        </w:numPr>
        <w:spacing w:before="100" w:beforeAutospacing="1" w:after="100" w:afterAutospacing="1" w:line="240" w:lineRule="auto"/>
        <w:contextualSpacing/>
        <w:jc w:val="both"/>
        <w:rPr>
          <w:rFonts w:eastAsia="Times New Roman"/>
          <w:sz w:val="24"/>
          <w:szCs w:val="24"/>
          <w:lang w:eastAsia="ru-RU"/>
        </w:rPr>
      </w:pPr>
      <w:r w:rsidRPr="003B0C19">
        <w:rPr>
          <w:rFonts w:eastAsia="Times New Roman"/>
          <w:sz w:val="24"/>
          <w:szCs w:val="24"/>
          <w:lang w:eastAsia="ru-RU"/>
        </w:rPr>
        <w:t>мозговой штурм;</w:t>
      </w:r>
    </w:p>
    <w:p w:rsidR="000228D9" w:rsidRPr="003B0C19" w:rsidRDefault="000228D9" w:rsidP="00E81EFB">
      <w:pPr>
        <w:numPr>
          <w:ilvl w:val="0"/>
          <w:numId w:val="2"/>
        </w:numPr>
        <w:spacing w:before="100" w:beforeAutospacing="1" w:after="100" w:afterAutospacing="1" w:line="240" w:lineRule="auto"/>
        <w:contextualSpacing/>
        <w:jc w:val="both"/>
        <w:rPr>
          <w:rFonts w:eastAsia="Times New Roman"/>
          <w:sz w:val="24"/>
          <w:szCs w:val="24"/>
          <w:lang w:eastAsia="ru-RU"/>
        </w:rPr>
      </w:pPr>
      <w:r w:rsidRPr="003B0C19">
        <w:rPr>
          <w:rFonts w:eastAsia="Times New Roman"/>
          <w:sz w:val="24"/>
          <w:szCs w:val="24"/>
          <w:lang w:eastAsia="ru-RU"/>
        </w:rPr>
        <w:t>игры (имитационные, ролевые, деловые, занимательные, комплексные и др.);</w:t>
      </w:r>
    </w:p>
    <w:p w:rsidR="000228D9" w:rsidRPr="003B0C19" w:rsidRDefault="000228D9" w:rsidP="00E81EFB">
      <w:pPr>
        <w:numPr>
          <w:ilvl w:val="0"/>
          <w:numId w:val="2"/>
        </w:numPr>
        <w:spacing w:before="100" w:beforeAutospacing="1" w:after="100" w:afterAutospacing="1" w:line="240" w:lineRule="auto"/>
        <w:contextualSpacing/>
        <w:jc w:val="both"/>
        <w:rPr>
          <w:rFonts w:eastAsia="Times New Roman"/>
          <w:sz w:val="24"/>
          <w:szCs w:val="24"/>
          <w:lang w:eastAsia="ru-RU"/>
        </w:rPr>
      </w:pPr>
      <w:r w:rsidRPr="003B0C19">
        <w:rPr>
          <w:rFonts w:eastAsia="Times New Roman"/>
          <w:sz w:val="24"/>
          <w:szCs w:val="24"/>
          <w:lang w:eastAsia="ru-RU"/>
        </w:rPr>
        <w:t>анализ конкретных проблемных (или других) ситуаций;</w:t>
      </w:r>
    </w:p>
    <w:p w:rsidR="000228D9" w:rsidRPr="003B0C19" w:rsidRDefault="000228D9" w:rsidP="00E81EFB">
      <w:pPr>
        <w:numPr>
          <w:ilvl w:val="0"/>
          <w:numId w:val="2"/>
        </w:numPr>
        <w:spacing w:before="100" w:beforeAutospacing="1" w:after="100" w:afterAutospacing="1" w:line="240" w:lineRule="auto"/>
        <w:contextualSpacing/>
        <w:jc w:val="both"/>
        <w:rPr>
          <w:rFonts w:eastAsia="Times New Roman"/>
          <w:sz w:val="24"/>
          <w:szCs w:val="24"/>
          <w:lang w:eastAsia="ru-RU"/>
        </w:rPr>
      </w:pPr>
      <w:r w:rsidRPr="003B0C19">
        <w:rPr>
          <w:rFonts w:eastAsia="Times New Roman"/>
          <w:sz w:val="24"/>
          <w:szCs w:val="24"/>
          <w:lang w:eastAsia="ru-RU"/>
        </w:rPr>
        <w:t>исследовательскую деятельность;</w:t>
      </w:r>
    </w:p>
    <w:p w:rsidR="000228D9" w:rsidRPr="003B0C19" w:rsidRDefault="000228D9" w:rsidP="00E81EFB">
      <w:pPr>
        <w:numPr>
          <w:ilvl w:val="0"/>
          <w:numId w:val="2"/>
        </w:numPr>
        <w:spacing w:before="100" w:beforeAutospacing="1" w:after="100" w:afterAutospacing="1" w:line="240" w:lineRule="auto"/>
        <w:contextualSpacing/>
        <w:jc w:val="both"/>
        <w:rPr>
          <w:rFonts w:eastAsia="Times New Roman"/>
          <w:sz w:val="24"/>
          <w:szCs w:val="24"/>
          <w:lang w:eastAsia="ru-RU"/>
        </w:rPr>
      </w:pPr>
      <w:r w:rsidRPr="003B0C19">
        <w:rPr>
          <w:rFonts w:eastAsia="Times New Roman"/>
          <w:sz w:val="24"/>
          <w:szCs w:val="24"/>
          <w:lang w:eastAsia="ru-RU"/>
        </w:rPr>
        <w:lastRenderedPageBreak/>
        <w:t>проектную технологию, кейс-технологию, технологию развития критического мышления; технологию мультимедиа, технологию «Аквариум», «Дебаты», технологию дискуссии и др.</w:t>
      </w:r>
    </w:p>
    <w:p w:rsidR="000228D9" w:rsidRPr="003B0C19" w:rsidRDefault="000228D9" w:rsidP="00E81EFB">
      <w:pPr>
        <w:spacing w:before="100" w:beforeAutospacing="1" w:after="100" w:afterAutospacing="1" w:line="240" w:lineRule="auto"/>
        <w:contextualSpacing/>
        <w:jc w:val="both"/>
        <w:rPr>
          <w:rFonts w:eastAsia="Times New Roman"/>
          <w:sz w:val="24"/>
          <w:szCs w:val="24"/>
          <w:lang w:eastAsia="ru-RU"/>
        </w:rPr>
      </w:pPr>
      <w:r w:rsidRPr="003B0C19">
        <w:rPr>
          <w:rFonts w:eastAsia="Times New Roman"/>
          <w:sz w:val="24"/>
          <w:szCs w:val="24"/>
          <w:lang w:eastAsia="ru-RU"/>
        </w:rPr>
        <w:t xml:space="preserve">  </w:t>
      </w:r>
      <w:r w:rsidR="003B0C19" w:rsidRPr="003B0C19">
        <w:rPr>
          <w:rFonts w:eastAsia="Times New Roman"/>
          <w:sz w:val="24"/>
          <w:szCs w:val="24"/>
          <w:lang w:eastAsia="ru-RU"/>
        </w:rPr>
        <w:tab/>
      </w:r>
      <w:r w:rsidRPr="003B0C19">
        <w:rPr>
          <w:rFonts w:eastAsia="Times New Roman"/>
          <w:sz w:val="24"/>
          <w:szCs w:val="24"/>
          <w:lang w:eastAsia="ru-RU"/>
        </w:rPr>
        <w:t xml:space="preserve">При использовании интерактивных методов обучения отношения между учителем и </w:t>
      </w:r>
      <w:proofErr w:type="gramStart"/>
      <w:r w:rsidRPr="003B0C19">
        <w:rPr>
          <w:rFonts w:eastAsia="Times New Roman"/>
          <w:sz w:val="24"/>
          <w:szCs w:val="24"/>
          <w:lang w:eastAsia="ru-RU"/>
        </w:rPr>
        <w:t>обучающимися</w:t>
      </w:r>
      <w:proofErr w:type="gramEnd"/>
      <w:r w:rsidRPr="003B0C19">
        <w:rPr>
          <w:rFonts w:eastAsia="Times New Roman"/>
          <w:sz w:val="24"/>
          <w:szCs w:val="24"/>
          <w:lang w:eastAsia="ru-RU"/>
        </w:rPr>
        <w:t xml:space="preserve"> должны основываться на принципах доверия, доброжелательности, партнерства, взаимопонимания, взаимовыручки и поддержки, терпимости, учета и уважения интересов, возможностей друг друга. Основой деятельности учителя в условиях интерактивного обучения является личностно-ориентированный подход, который требует соблюдения гуманной педагогической позиции, ценностного отношения к обучающемуся, его творчеству, создания культурно-информационной и предметно-развивающей среды, владения методикой и основами образовательной технологии. В процессе организации, управления и </w:t>
      </w:r>
      <w:proofErr w:type="gramStart"/>
      <w:r w:rsidRPr="003B0C19">
        <w:rPr>
          <w:rFonts w:eastAsia="Times New Roman"/>
          <w:sz w:val="24"/>
          <w:szCs w:val="24"/>
          <w:lang w:eastAsia="ru-RU"/>
        </w:rPr>
        <w:t>контроля за</w:t>
      </w:r>
      <w:proofErr w:type="gramEnd"/>
      <w:r w:rsidRPr="003B0C19">
        <w:rPr>
          <w:rFonts w:eastAsia="Times New Roman"/>
          <w:sz w:val="24"/>
          <w:szCs w:val="24"/>
          <w:lang w:eastAsia="ru-RU"/>
        </w:rPr>
        <w:t xml:space="preserve"> развитием интерактивного общения между школьниками учитель преимущественно использует косвенные приемы</w:t>
      </w:r>
      <w:r w:rsidR="00F51FB0" w:rsidRPr="003B0C19">
        <w:rPr>
          <w:rFonts w:eastAsia="Times New Roman"/>
          <w:sz w:val="24"/>
          <w:szCs w:val="24"/>
          <w:lang w:eastAsia="ru-RU"/>
        </w:rPr>
        <w:t xml:space="preserve"> </w:t>
      </w:r>
      <w:r w:rsidRPr="003B0C19">
        <w:rPr>
          <w:rFonts w:eastAsia="Times New Roman"/>
          <w:sz w:val="24"/>
          <w:szCs w:val="24"/>
          <w:lang w:eastAsia="ru-RU"/>
        </w:rPr>
        <w:t>педагогической деятельности, предоставляя обучающимся самостоятельность в выборе средств достижения цели, адекватных учебных действий, партнеров. Он лишь организует учебную деятельность, управляет ею, корректирует по необходимости и оценивает (часто с помощью самих обучающихся).</w:t>
      </w:r>
    </w:p>
    <w:p w:rsidR="000228D9" w:rsidRPr="003B0C19" w:rsidRDefault="000228D9" w:rsidP="00E81EFB">
      <w:pPr>
        <w:spacing w:before="100" w:beforeAutospacing="1" w:after="100" w:afterAutospacing="1" w:line="240" w:lineRule="auto"/>
        <w:contextualSpacing/>
        <w:jc w:val="both"/>
        <w:rPr>
          <w:rFonts w:eastAsia="Times New Roman"/>
          <w:sz w:val="24"/>
          <w:szCs w:val="24"/>
          <w:lang w:eastAsia="ru-RU"/>
        </w:rPr>
      </w:pPr>
      <w:r w:rsidRPr="003B0C19">
        <w:rPr>
          <w:rFonts w:eastAsia="Times New Roman"/>
          <w:sz w:val="24"/>
          <w:szCs w:val="24"/>
          <w:lang w:eastAsia="ru-RU"/>
        </w:rPr>
        <w:t>Наиболее эффективным способом организации занятий с применением интерактивных форм и методов обучения является коллективный способ организации занятий, который в большей степени отвечает задачам интерактивной деятельности обучаемых. Групповая работа позволяет:</w:t>
      </w:r>
    </w:p>
    <w:p w:rsidR="000228D9" w:rsidRPr="003B0C19" w:rsidRDefault="000228D9" w:rsidP="00E81EFB">
      <w:pPr>
        <w:numPr>
          <w:ilvl w:val="0"/>
          <w:numId w:val="4"/>
        </w:numPr>
        <w:spacing w:before="100" w:beforeAutospacing="1" w:after="100" w:afterAutospacing="1" w:line="240" w:lineRule="auto"/>
        <w:contextualSpacing/>
        <w:jc w:val="both"/>
        <w:rPr>
          <w:rFonts w:eastAsia="Times New Roman"/>
          <w:sz w:val="24"/>
          <w:szCs w:val="24"/>
          <w:lang w:eastAsia="ru-RU"/>
        </w:rPr>
      </w:pPr>
      <w:r w:rsidRPr="003B0C19">
        <w:rPr>
          <w:rFonts w:eastAsia="Times New Roman"/>
          <w:sz w:val="24"/>
          <w:szCs w:val="24"/>
          <w:lang w:eastAsia="ru-RU"/>
        </w:rPr>
        <w:t>за короткий срок изучить и обсудить объемный и, порой противоречивый для осмысления и понимания блок материала;</w:t>
      </w:r>
    </w:p>
    <w:p w:rsidR="000228D9" w:rsidRPr="003B0C19" w:rsidRDefault="000228D9" w:rsidP="00E81EFB">
      <w:pPr>
        <w:numPr>
          <w:ilvl w:val="0"/>
          <w:numId w:val="4"/>
        </w:numPr>
        <w:spacing w:before="100" w:beforeAutospacing="1" w:after="100" w:afterAutospacing="1" w:line="240" w:lineRule="auto"/>
        <w:contextualSpacing/>
        <w:jc w:val="both"/>
        <w:rPr>
          <w:rFonts w:eastAsia="Times New Roman"/>
          <w:sz w:val="24"/>
          <w:szCs w:val="24"/>
          <w:lang w:eastAsia="ru-RU"/>
        </w:rPr>
      </w:pPr>
      <w:r w:rsidRPr="003B0C19">
        <w:rPr>
          <w:rFonts w:eastAsia="Times New Roman"/>
          <w:sz w:val="24"/>
          <w:szCs w:val="24"/>
          <w:lang w:eastAsia="ru-RU"/>
        </w:rPr>
        <w:t xml:space="preserve">решать задачи дифференцированного и </w:t>
      </w:r>
      <w:proofErr w:type="spellStart"/>
      <w:r w:rsidRPr="003B0C19">
        <w:rPr>
          <w:rFonts w:eastAsia="Times New Roman"/>
          <w:sz w:val="24"/>
          <w:szCs w:val="24"/>
          <w:lang w:eastAsia="ru-RU"/>
        </w:rPr>
        <w:t>разноуровневого</w:t>
      </w:r>
      <w:proofErr w:type="spellEnd"/>
      <w:r w:rsidRPr="003B0C19">
        <w:rPr>
          <w:rFonts w:eastAsia="Times New Roman"/>
          <w:sz w:val="24"/>
          <w:szCs w:val="24"/>
          <w:lang w:eastAsia="ru-RU"/>
        </w:rPr>
        <w:t xml:space="preserve"> обучения в рамках урока;</w:t>
      </w:r>
    </w:p>
    <w:p w:rsidR="000228D9" w:rsidRPr="003B0C19" w:rsidRDefault="000228D9" w:rsidP="00E81EFB">
      <w:pPr>
        <w:numPr>
          <w:ilvl w:val="0"/>
          <w:numId w:val="4"/>
        </w:numPr>
        <w:spacing w:before="100" w:beforeAutospacing="1" w:after="100" w:afterAutospacing="1" w:line="240" w:lineRule="auto"/>
        <w:contextualSpacing/>
        <w:jc w:val="both"/>
        <w:rPr>
          <w:rFonts w:eastAsia="Times New Roman"/>
          <w:sz w:val="24"/>
          <w:szCs w:val="24"/>
          <w:lang w:eastAsia="ru-RU"/>
        </w:rPr>
      </w:pPr>
      <w:r w:rsidRPr="003B0C19">
        <w:rPr>
          <w:rFonts w:eastAsia="Times New Roman"/>
          <w:sz w:val="24"/>
          <w:szCs w:val="24"/>
          <w:lang w:eastAsia="ru-RU"/>
        </w:rPr>
        <w:t xml:space="preserve">продуктивно формировать </w:t>
      </w:r>
      <w:proofErr w:type="spellStart"/>
      <w:r w:rsidRPr="003B0C19">
        <w:rPr>
          <w:rFonts w:eastAsia="Times New Roman"/>
          <w:sz w:val="24"/>
          <w:szCs w:val="24"/>
          <w:lang w:eastAsia="ru-RU"/>
        </w:rPr>
        <w:t>общеучебные</w:t>
      </w:r>
      <w:proofErr w:type="spellEnd"/>
      <w:r w:rsidRPr="003B0C19">
        <w:rPr>
          <w:rFonts w:eastAsia="Times New Roman"/>
          <w:sz w:val="24"/>
          <w:szCs w:val="24"/>
          <w:lang w:eastAsia="ru-RU"/>
        </w:rPr>
        <w:t xml:space="preserve"> умения и учебную деятельность, которую они реализуют;</w:t>
      </w:r>
    </w:p>
    <w:p w:rsidR="000228D9" w:rsidRPr="003B0C19" w:rsidRDefault="000228D9" w:rsidP="00E81EFB">
      <w:pPr>
        <w:numPr>
          <w:ilvl w:val="0"/>
          <w:numId w:val="4"/>
        </w:numPr>
        <w:spacing w:before="100" w:beforeAutospacing="1" w:after="100" w:afterAutospacing="1" w:line="240" w:lineRule="auto"/>
        <w:contextualSpacing/>
        <w:jc w:val="both"/>
        <w:rPr>
          <w:rFonts w:eastAsia="Times New Roman"/>
          <w:sz w:val="24"/>
          <w:szCs w:val="24"/>
          <w:lang w:eastAsia="ru-RU"/>
        </w:rPr>
      </w:pPr>
      <w:r w:rsidRPr="003B0C19">
        <w:rPr>
          <w:rFonts w:eastAsia="Times New Roman"/>
          <w:sz w:val="24"/>
          <w:szCs w:val="24"/>
          <w:lang w:eastAsia="ru-RU"/>
        </w:rPr>
        <w:t>оптимизировать и активизировать процессы социализации школьников.</w:t>
      </w:r>
    </w:p>
    <w:p w:rsidR="000228D9" w:rsidRPr="003B0C19" w:rsidRDefault="000228D9" w:rsidP="00E81EFB">
      <w:pPr>
        <w:spacing w:before="100" w:beforeAutospacing="1" w:after="100" w:afterAutospacing="1" w:line="240" w:lineRule="auto"/>
        <w:contextualSpacing/>
        <w:jc w:val="both"/>
        <w:rPr>
          <w:rFonts w:eastAsia="Times New Roman"/>
          <w:sz w:val="24"/>
          <w:szCs w:val="24"/>
          <w:lang w:eastAsia="ru-RU"/>
        </w:rPr>
      </w:pPr>
      <w:r w:rsidRPr="003B0C19">
        <w:rPr>
          <w:rFonts w:eastAsia="Times New Roman"/>
          <w:sz w:val="24"/>
          <w:szCs w:val="24"/>
          <w:lang w:eastAsia="ru-RU"/>
        </w:rPr>
        <w:t> </w:t>
      </w:r>
      <w:r w:rsidR="003B0C19" w:rsidRPr="003B0C19">
        <w:rPr>
          <w:rFonts w:eastAsia="Times New Roman"/>
          <w:sz w:val="24"/>
          <w:szCs w:val="24"/>
          <w:lang w:eastAsia="ru-RU"/>
        </w:rPr>
        <w:tab/>
      </w:r>
      <w:r w:rsidRPr="003B0C19">
        <w:rPr>
          <w:rFonts w:eastAsia="Times New Roman"/>
          <w:sz w:val="24"/>
          <w:szCs w:val="24"/>
          <w:lang w:eastAsia="ru-RU"/>
        </w:rPr>
        <w:t>Основным признаком групповых форм занятий является общность учебной ситуации, когда все обучающиеся класса выполняют одно и то же задание за определенный промежуток времени, одним и тем же способом и одинаковыми средствами. Второй признак групповых занятий — одинаковый маршрут освоения учебной программы, подразумевающий единство последовательности изучения разделов, тем учебного материала.</w:t>
      </w:r>
    </w:p>
    <w:p w:rsidR="000228D9" w:rsidRPr="003B0C19" w:rsidRDefault="000228D9" w:rsidP="00E81EFB">
      <w:pPr>
        <w:spacing w:before="100" w:beforeAutospacing="1" w:after="100" w:afterAutospacing="1" w:line="240" w:lineRule="auto"/>
        <w:ind w:firstLine="708"/>
        <w:contextualSpacing/>
        <w:jc w:val="both"/>
        <w:rPr>
          <w:rFonts w:eastAsia="Times New Roman"/>
          <w:sz w:val="24"/>
          <w:szCs w:val="24"/>
          <w:lang w:eastAsia="ru-RU"/>
        </w:rPr>
      </w:pPr>
      <w:r w:rsidRPr="003B0C19">
        <w:rPr>
          <w:rFonts w:eastAsia="Times New Roman"/>
          <w:sz w:val="24"/>
          <w:szCs w:val="24"/>
          <w:lang w:eastAsia="ru-RU"/>
        </w:rPr>
        <w:t xml:space="preserve">В процессе интерактивного общения в парах, группах, между группами </w:t>
      </w:r>
      <w:proofErr w:type="gramStart"/>
      <w:r w:rsidRPr="003B0C19">
        <w:rPr>
          <w:rFonts w:eastAsia="Times New Roman"/>
          <w:sz w:val="24"/>
          <w:szCs w:val="24"/>
          <w:lang w:eastAsia="ru-RU"/>
        </w:rPr>
        <w:t>у</w:t>
      </w:r>
      <w:proofErr w:type="gramEnd"/>
      <w:r w:rsidRPr="003B0C19">
        <w:rPr>
          <w:rFonts w:eastAsia="Times New Roman"/>
          <w:sz w:val="24"/>
          <w:szCs w:val="24"/>
          <w:lang w:eastAsia="ru-RU"/>
        </w:rPr>
        <w:t xml:space="preserve"> обучающихся формируются:</w:t>
      </w:r>
    </w:p>
    <w:p w:rsidR="000228D9" w:rsidRPr="003B0C19" w:rsidRDefault="000228D9" w:rsidP="00E81EFB">
      <w:pPr>
        <w:numPr>
          <w:ilvl w:val="0"/>
          <w:numId w:val="5"/>
        </w:numPr>
        <w:spacing w:before="100" w:beforeAutospacing="1" w:after="100" w:afterAutospacing="1" w:line="240" w:lineRule="auto"/>
        <w:contextualSpacing/>
        <w:jc w:val="both"/>
        <w:rPr>
          <w:rFonts w:eastAsia="Times New Roman"/>
          <w:sz w:val="24"/>
          <w:szCs w:val="24"/>
          <w:lang w:eastAsia="ru-RU"/>
        </w:rPr>
      </w:pPr>
      <w:r w:rsidRPr="003B0C19">
        <w:rPr>
          <w:rFonts w:eastAsia="Times New Roman"/>
          <w:sz w:val="24"/>
          <w:szCs w:val="24"/>
          <w:lang w:eastAsia="ru-RU"/>
        </w:rPr>
        <w:t>знания, в том числе и собственное мнение по тому или иному событию, явлению;</w:t>
      </w:r>
    </w:p>
    <w:p w:rsidR="000228D9" w:rsidRPr="003B0C19" w:rsidRDefault="000228D9" w:rsidP="00E81EFB">
      <w:pPr>
        <w:numPr>
          <w:ilvl w:val="0"/>
          <w:numId w:val="5"/>
        </w:numPr>
        <w:spacing w:before="100" w:beforeAutospacing="1" w:after="100" w:afterAutospacing="1" w:line="240" w:lineRule="auto"/>
        <w:contextualSpacing/>
        <w:jc w:val="both"/>
        <w:rPr>
          <w:rFonts w:eastAsia="Times New Roman"/>
          <w:sz w:val="24"/>
          <w:szCs w:val="24"/>
          <w:lang w:eastAsia="ru-RU"/>
        </w:rPr>
      </w:pPr>
      <w:r w:rsidRPr="003B0C19">
        <w:rPr>
          <w:rFonts w:eastAsia="Times New Roman"/>
          <w:sz w:val="24"/>
          <w:szCs w:val="24"/>
          <w:lang w:eastAsia="ru-RU"/>
        </w:rPr>
        <w:t>активная жизненная позиция;</w:t>
      </w:r>
    </w:p>
    <w:p w:rsidR="000228D9" w:rsidRPr="003B0C19" w:rsidRDefault="000228D9" w:rsidP="00E81EFB">
      <w:pPr>
        <w:numPr>
          <w:ilvl w:val="0"/>
          <w:numId w:val="5"/>
        </w:numPr>
        <w:spacing w:before="100" w:beforeAutospacing="1" w:after="100" w:afterAutospacing="1" w:line="240" w:lineRule="auto"/>
        <w:contextualSpacing/>
        <w:jc w:val="both"/>
        <w:rPr>
          <w:rFonts w:eastAsia="Times New Roman"/>
          <w:sz w:val="24"/>
          <w:szCs w:val="24"/>
          <w:lang w:eastAsia="ru-RU"/>
        </w:rPr>
      </w:pPr>
      <w:r w:rsidRPr="003B0C19">
        <w:rPr>
          <w:rFonts w:eastAsia="Times New Roman"/>
          <w:sz w:val="24"/>
          <w:szCs w:val="24"/>
          <w:lang w:eastAsia="ru-RU"/>
        </w:rPr>
        <w:t>творческие способности;</w:t>
      </w:r>
    </w:p>
    <w:p w:rsidR="000228D9" w:rsidRPr="003B0C19" w:rsidRDefault="000228D9" w:rsidP="00E81EFB">
      <w:pPr>
        <w:numPr>
          <w:ilvl w:val="0"/>
          <w:numId w:val="5"/>
        </w:numPr>
        <w:spacing w:before="100" w:beforeAutospacing="1" w:after="100" w:afterAutospacing="1" w:line="240" w:lineRule="auto"/>
        <w:contextualSpacing/>
        <w:jc w:val="both"/>
        <w:rPr>
          <w:rFonts w:eastAsia="Times New Roman"/>
          <w:sz w:val="24"/>
          <w:szCs w:val="24"/>
          <w:lang w:eastAsia="ru-RU"/>
        </w:rPr>
      </w:pPr>
      <w:r w:rsidRPr="003B0C19">
        <w:rPr>
          <w:rFonts w:eastAsia="Times New Roman"/>
          <w:sz w:val="24"/>
          <w:szCs w:val="24"/>
          <w:lang w:eastAsia="ru-RU"/>
        </w:rPr>
        <w:t>развивается речь;</w:t>
      </w:r>
    </w:p>
    <w:p w:rsidR="000228D9" w:rsidRPr="003B0C19" w:rsidRDefault="000228D9" w:rsidP="00E81EFB">
      <w:pPr>
        <w:numPr>
          <w:ilvl w:val="0"/>
          <w:numId w:val="5"/>
        </w:numPr>
        <w:spacing w:before="100" w:beforeAutospacing="1" w:after="100" w:afterAutospacing="1" w:line="240" w:lineRule="auto"/>
        <w:contextualSpacing/>
        <w:jc w:val="both"/>
        <w:rPr>
          <w:rFonts w:eastAsia="Times New Roman"/>
          <w:sz w:val="24"/>
          <w:szCs w:val="24"/>
          <w:lang w:eastAsia="ru-RU"/>
        </w:rPr>
      </w:pPr>
      <w:r w:rsidRPr="003B0C19">
        <w:rPr>
          <w:rFonts w:eastAsia="Times New Roman"/>
          <w:sz w:val="24"/>
          <w:szCs w:val="24"/>
          <w:lang w:eastAsia="ru-RU"/>
        </w:rPr>
        <w:t>чувство ответственности за общее дело;</w:t>
      </w:r>
    </w:p>
    <w:p w:rsidR="000228D9" w:rsidRPr="003B0C19" w:rsidRDefault="000228D9" w:rsidP="00E81EFB">
      <w:pPr>
        <w:numPr>
          <w:ilvl w:val="0"/>
          <w:numId w:val="5"/>
        </w:numPr>
        <w:spacing w:before="100" w:beforeAutospacing="1" w:after="100" w:afterAutospacing="1" w:line="240" w:lineRule="auto"/>
        <w:contextualSpacing/>
        <w:jc w:val="both"/>
        <w:rPr>
          <w:rFonts w:eastAsia="Times New Roman"/>
          <w:sz w:val="24"/>
          <w:szCs w:val="24"/>
          <w:lang w:eastAsia="ru-RU"/>
        </w:rPr>
      </w:pPr>
      <w:r w:rsidRPr="003B0C19">
        <w:rPr>
          <w:rFonts w:eastAsia="Times New Roman"/>
          <w:sz w:val="24"/>
          <w:szCs w:val="24"/>
          <w:lang w:eastAsia="ru-RU"/>
        </w:rPr>
        <w:t>систематизируются, анализируются и корректируются представления и т.п.</w:t>
      </w:r>
    </w:p>
    <w:p w:rsidR="000228D9" w:rsidRPr="003B0C19" w:rsidRDefault="000228D9" w:rsidP="00E81EFB">
      <w:pPr>
        <w:spacing w:before="100" w:beforeAutospacing="1" w:after="100" w:afterAutospacing="1" w:line="240" w:lineRule="auto"/>
        <w:ind w:firstLine="708"/>
        <w:contextualSpacing/>
        <w:jc w:val="both"/>
        <w:rPr>
          <w:rFonts w:eastAsia="Times New Roman"/>
          <w:sz w:val="24"/>
          <w:szCs w:val="24"/>
          <w:lang w:eastAsia="ru-RU"/>
        </w:rPr>
      </w:pPr>
      <w:r w:rsidRPr="003B0C19">
        <w:rPr>
          <w:rFonts w:eastAsia="Times New Roman"/>
          <w:sz w:val="24"/>
          <w:szCs w:val="24"/>
          <w:lang w:eastAsia="ru-RU"/>
        </w:rPr>
        <w:t>Вопросы и задания, которые предлагаются для изучения, обсуждения обучающимся, непременно должны быть проблемного, исследовательского, развивающего и творческого характера, разного уровня трудности и сложности. Репродуктивные вопросы в этом случае неэффективны.</w:t>
      </w:r>
    </w:p>
    <w:p w:rsidR="000228D9" w:rsidRPr="003B0C19" w:rsidRDefault="000228D9" w:rsidP="00E81EFB">
      <w:pPr>
        <w:spacing w:before="100" w:beforeAutospacing="1" w:after="100" w:afterAutospacing="1" w:line="240" w:lineRule="auto"/>
        <w:ind w:firstLine="708"/>
        <w:contextualSpacing/>
        <w:jc w:val="both"/>
        <w:rPr>
          <w:rFonts w:eastAsia="Times New Roman"/>
          <w:sz w:val="24"/>
          <w:szCs w:val="24"/>
          <w:lang w:eastAsia="ru-RU"/>
        </w:rPr>
      </w:pPr>
      <w:r w:rsidRPr="003B0C19">
        <w:rPr>
          <w:rFonts w:eastAsia="Times New Roman"/>
          <w:sz w:val="24"/>
          <w:szCs w:val="24"/>
          <w:lang w:eastAsia="ru-RU"/>
        </w:rPr>
        <w:t>Примерные этапы интерактивной работы: -</w:t>
      </w:r>
      <w:r w:rsidR="00F51FB0" w:rsidRPr="003B0C19">
        <w:rPr>
          <w:rFonts w:eastAsia="Times New Roman"/>
          <w:sz w:val="24"/>
          <w:szCs w:val="24"/>
          <w:lang w:eastAsia="ru-RU"/>
        </w:rPr>
        <w:t xml:space="preserve"> </w:t>
      </w:r>
      <w:r w:rsidRPr="003B0C19">
        <w:rPr>
          <w:rFonts w:eastAsia="Times New Roman"/>
          <w:sz w:val="24"/>
          <w:szCs w:val="24"/>
          <w:lang w:eastAsia="ru-RU"/>
        </w:rPr>
        <w:t>этап подготовки учителя и учащихся к интерактивному обучению; -</w:t>
      </w:r>
      <w:r w:rsidR="00F51FB0" w:rsidRPr="003B0C19">
        <w:rPr>
          <w:rFonts w:eastAsia="Times New Roman"/>
          <w:sz w:val="24"/>
          <w:szCs w:val="24"/>
          <w:lang w:eastAsia="ru-RU"/>
        </w:rPr>
        <w:t xml:space="preserve"> </w:t>
      </w:r>
      <w:r w:rsidRPr="003B0C19">
        <w:rPr>
          <w:rFonts w:eastAsia="Times New Roman"/>
          <w:sz w:val="24"/>
          <w:szCs w:val="24"/>
          <w:lang w:eastAsia="ru-RU"/>
        </w:rPr>
        <w:t>этап комплектования групп; -</w:t>
      </w:r>
      <w:r w:rsidR="00F51FB0" w:rsidRPr="003B0C19">
        <w:rPr>
          <w:rFonts w:eastAsia="Times New Roman"/>
          <w:sz w:val="24"/>
          <w:szCs w:val="24"/>
          <w:lang w:eastAsia="ru-RU"/>
        </w:rPr>
        <w:t xml:space="preserve"> </w:t>
      </w:r>
      <w:r w:rsidRPr="003B0C19">
        <w:rPr>
          <w:rFonts w:eastAsia="Times New Roman"/>
          <w:sz w:val="24"/>
          <w:szCs w:val="24"/>
          <w:lang w:eastAsia="ru-RU"/>
        </w:rPr>
        <w:t>этап учебной деятельности обучающихся в группе; -</w:t>
      </w:r>
      <w:r w:rsidR="00F51FB0" w:rsidRPr="003B0C19">
        <w:rPr>
          <w:rFonts w:eastAsia="Times New Roman"/>
          <w:sz w:val="24"/>
          <w:szCs w:val="24"/>
          <w:lang w:eastAsia="ru-RU"/>
        </w:rPr>
        <w:t xml:space="preserve"> </w:t>
      </w:r>
      <w:r w:rsidRPr="003B0C19">
        <w:rPr>
          <w:rFonts w:eastAsia="Times New Roman"/>
          <w:sz w:val="24"/>
          <w:szCs w:val="24"/>
          <w:lang w:eastAsia="ru-RU"/>
        </w:rPr>
        <w:t>этап презентации группового решения; -</w:t>
      </w:r>
      <w:r w:rsidR="00F51FB0" w:rsidRPr="003B0C19">
        <w:rPr>
          <w:rFonts w:eastAsia="Times New Roman"/>
          <w:sz w:val="24"/>
          <w:szCs w:val="24"/>
          <w:lang w:eastAsia="ru-RU"/>
        </w:rPr>
        <w:t xml:space="preserve"> </w:t>
      </w:r>
      <w:r w:rsidRPr="003B0C19">
        <w:rPr>
          <w:rFonts w:eastAsia="Times New Roman"/>
          <w:sz w:val="24"/>
          <w:szCs w:val="24"/>
          <w:lang w:eastAsia="ru-RU"/>
        </w:rPr>
        <w:t>этап экспертизы (на усмотрение учителя); -</w:t>
      </w:r>
      <w:r w:rsidR="00F51FB0" w:rsidRPr="003B0C19">
        <w:rPr>
          <w:rFonts w:eastAsia="Times New Roman"/>
          <w:sz w:val="24"/>
          <w:szCs w:val="24"/>
          <w:lang w:eastAsia="ru-RU"/>
        </w:rPr>
        <w:t xml:space="preserve"> </w:t>
      </w:r>
      <w:r w:rsidRPr="003B0C19">
        <w:rPr>
          <w:rFonts w:eastAsia="Times New Roman"/>
          <w:sz w:val="24"/>
          <w:szCs w:val="24"/>
          <w:lang w:eastAsia="ru-RU"/>
        </w:rPr>
        <w:t>этап рефлексии прошедшего занятия.</w:t>
      </w:r>
    </w:p>
    <w:p w:rsidR="000228D9" w:rsidRPr="003B0C19" w:rsidRDefault="000228D9" w:rsidP="00E81EFB">
      <w:pPr>
        <w:spacing w:before="100" w:beforeAutospacing="1" w:after="100" w:afterAutospacing="1" w:line="240" w:lineRule="auto"/>
        <w:contextualSpacing/>
        <w:jc w:val="both"/>
        <w:outlineLvl w:val="1"/>
        <w:rPr>
          <w:rFonts w:eastAsia="Times New Roman"/>
          <w:b/>
          <w:bCs/>
          <w:sz w:val="24"/>
          <w:szCs w:val="24"/>
          <w:lang w:eastAsia="ru-RU"/>
        </w:rPr>
      </w:pPr>
      <w:r w:rsidRPr="003B0C19">
        <w:rPr>
          <w:rFonts w:eastAsia="Times New Roman"/>
          <w:b/>
          <w:bCs/>
          <w:sz w:val="24"/>
          <w:szCs w:val="24"/>
          <w:lang w:eastAsia="ru-RU"/>
        </w:rPr>
        <w:t>Технология использования интерактивных методов на уроках истории</w:t>
      </w:r>
    </w:p>
    <w:p w:rsidR="000228D9" w:rsidRPr="003B0C19" w:rsidRDefault="000228D9" w:rsidP="00E81EFB">
      <w:pPr>
        <w:spacing w:before="100" w:beforeAutospacing="1" w:after="100" w:afterAutospacing="1" w:line="240" w:lineRule="auto"/>
        <w:ind w:firstLine="708"/>
        <w:contextualSpacing/>
        <w:jc w:val="both"/>
        <w:rPr>
          <w:rFonts w:eastAsia="Times New Roman"/>
          <w:sz w:val="24"/>
          <w:szCs w:val="24"/>
          <w:lang w:eastAsia="ru-RU"/>
        </w:rPr>
      </w:pPr>
      <w:r w:rsidRPr="003B0C19">
        <w:rPr>
          <w:rFonts w:eastAsia="Times New Roman"/>
          <w:sz w:val="24"/>
          <w:szCs w:val="24"/>
          <w:lang w:eastAsia="ru-RU"/>
        </w:rPr>
        <w:t>Я использую интерактивные методы на уроках истории в виде:</w:t>
      </w:r>
      <w:r w:rsidRPr="003B0C19">
        <w:rPr>
          <w:rFonts w:eastAsia="Times New Roman"/>
          <w:b/>
          <w:bCs/>
          <w:sz w:val="24"/>
          <w:szCs w:val="24"/>
          <w:lang w:eastAsia="ru-RU"/>
        </w:rPr>
        <w:t> </w:t>
      </w:r>
    </w:p>
    <w:p w:rsidR="00586CA3" w:rsidRDefault="000228D9" w:rsidP="00E81EFB">
      <w:pPr>
        <w:pStyle w:val="a5"/>
        <w:numPr>
          <w:ilvl w:val="0"/>
          <w:numId w:val="10"/>
        </w:numPr>
        <w:spacing w:before="100" w:beforeAutospacing="1" w:after="100" w:afterAutospacing="1" w:line="240" w:lineRule="auto"/>
        <w:ind w:left="0" w:firstLine="0"/>
        <w:jc w:val="both"/>
        <w:rPr>
          <w:rFonts w:eastAsia="Times New Roman"/>
          <w:sz w:val="24"/>
          <w:szCs w:val="24"/>
          <w:lang w:eastAsia="ru-RU"/>
        </w:rPr>
      </w:pPr>
      <w:r w:rsidRPr="003B0C19">
        <w:rPr>
          <w:rFonts w:eastAsia="Times New Roman"/>
          <w:b/>
          <w:bCs/>
          <w:sz w:val="24"/>
          <w:szCs w:val="24"/>
          <w:lang w:eastAsia="ru-RU"/>
        </w:rPr>
        <w:t>Урок</w:t>
      </w:r>
      <w:r w:rsidR="0041569D" w:rsidRPr="003B0C19">
        <w:rPr>
          <w:rFonts w:eastAsia="Times New Roman"/>
          <w:b/>
          <w:bCs/>
          <w:sz w:val="24"/>
          <w:szCs w:val="24"/>
          <w:lang w:eastAsia="ru-RU"/>
        </w:rPr>
        <w:t>и</w:t>
      </w:r>
      <w:r w:rsidRPr="003B0C19">
        <w:rPr>
          <w:rFonts w:eastAsia="Times New Roman"/>
          <w:b/>
          <w:bCs/>
          <w:sz w:val="24"/>
          <w:szCs w:val="24"/>
          <w:lang w:eastAsia="ru-RU"/>
        </w:rPr>
        <w:t xml:space="preserve"> с применением </w:t>
      </w:r>
      <w:proofErr w:type="gramStart"/>
      <w:r w:rsidRPr="003B0C19">
        <w:rPr>
          <w:rFonts w:eastAsia="Times New Roman"/>
          <w:b/>
          <w:bCs/>
          <w:sz w:val="24"/>
          <w:szCs w:val="24"/>
          <w:lang w:eastAsia="ru-RU"/>
        </w:rPr>
        <w:t>кейс-технологии</w:t>
      </w:r>
      <w:proofErr w:type="gramEnd"/>
      <w:r w:rsidRPr="003B0C19">
        <w:rPr>
          <w:rFonts w:eastAsia="Times New Roman"/>
          <w:b/>
          <w:bCs/>
          <w:sz w:val="24"/>
          <w:szCs w:val="24"/>
          <w:lang w:eastAsia="ru-RU"/>
        </w:rPr>
        <w:t>.</w:t>
      </w:r>
      <w:r w:rsidRPr="003B0C19">
        <w:rPr>
          <w:rFonts w:eastAsia="Times New Roman"/>
          <w:sz w:val="24"/>
          <w:szCs w:val="24"/>
          <w:lang w:eastAsia="ru-RU"/>
        </w:rPr>
        <w:t xml:space="preserve"> Преимущество данной технологии состоит в том, что обучающимся предоставляется возможность погрузиться в конкретную ситуацию, осознать себя участником каких-либо исторических событий, встать на чью-либо позицию. </w:t>
      </w:r>
      <w:proofErr w:type="gramStart"/>
      <w:r w:rsidRPr="003B0C19">
        <w:rPr>
          <w:rFonts w:eastAsia="Times New Roman"/>
          <w:sz w:val="24"/>
          <w:szCs w:val="24"/>
          <w:lang w:eastAsia="ru-RU"/>
        </w:rPr>
        <w:t xml:space="preserve">Наиболее эффективно данная технология применяется на уроках, где необходимо рассмотреть </w:t>
      </w:r>
      <w:r w:rsidRPr="003B0C19">
        <w:rPr>
          <w:rFonts w:eastAsia="Times New Roman"/>
          <w:sz w:val="24"/>
          <w:szCs w:val="24"/>
          <w:lang w:eastAsia="ru-RU"/>
        </w:rPr>
        <w:lastRenderedPageBreak/>
        <w:t>конкретные события, взгляды, мнения (при изучение таких тем:</w:t>
      </w:r>
      <w:proofErr w:type="gramEnd"/>
      <w:r w:rsidRPr="003B0C19">
        <w:rPr>
          <w:rFonts w:eastAsia="Times New Roman"/>
          <w:sz w:val="24"/>
          <w:szCs w:val="24"/>
          <w:lang w:eastAsia="ru-RU"/>
        </w:rPr>
        <w:t xml:space="preserve"> </w:t>
      </w:r>
      <w:proofErr w:type="gramStart"/>
      <w:r w:rsidRPr="003B0C19">
        <w:rPr>
          <w:rFonts w:eastAsia="Times New Roman"/>
          <w:sz w:val="24"/>
          <w:szCs w:val="24"/>
          <w:lang w:eastAsia="ru-RU"/>
        </w:rPr>
        <w:t>«</w:t>
      </w:r>
      <w:r w:rsidR="005256D8">
        <w:rPr>
          <w:rFonts w:eastAsia="Times New Roman"/>
          <w:sz w:val="24"/>
          <w:szCs w:val="24"/>
          <w:lang w:eastAsia="ru-RU"/>
        </w:rPr>
        <w:t>Движение декабристов</w:t>
      </w:r>
      <w:r w:rsidRPr="003B0C19">
        <w:rPr>
          <w:rFonts w:eastAsia="Times New Roman"/>
          <w:sz w:val="24"/>
          <w:szCs w:val="24"/>
          <w:lang w:eastAsia="ru-RU"/>
        </w:rPr>
        <w:t>», «Феодальная раздробленность», «Смутное время», «Общественное движение 30-50-х годов XIX в. в России» и др.).</w:t>
      </w:r>
      <w:r w:rsidR="00F51FB0" w:rsidRPr="003B0C19">
        <w:rPr>
          <w:rFonts w:eastAsia="Times New Roman"/>
          <w:sz w:val="24"/>
          <w:szCs w:val="24"/>
          <w:lang w:eastAsia="ru-RU"/>
        </w:rPr>
        <w:t xml:space="preserve"> </w:t>
      </w:r>
      <w:proofErr w:type="gramEnd"/>
    </w:p>
    <w:p w:rsidR="00B46A52" w:rsidRPr="00586CA3" w:rsidRDefault="00F51FB0" w:rsidP="00CB792C">
      <w:pPr>
        <w:pStyle w:val="a5"/>
        <w:spacing w:before="100" w:beforeAutospacing="1" w:after="100" w:afterAutospacing="1" w:line="240" w:lineRule="auto"/>
        <w:ind w:left="0" w:firstLine="708"/>
        <w:jc w:val="both"/>
        <w:rPr>
          <w:rFonts w:eastAsia="Times New Roman"/>
          <w:sz w:val="24"/>
          <w:szCs w:val="24"/>
          <w:lang w:eastAsia="ru-RU"/>
        </w:rPr>
      </w:pPr>
      <w:r w:rsidRPr="003B0C19">
        <w:t>В</w:t>
      </w:r>
      <w:r w:rsidR="005256D8">
        <w:tab/>
      </w:r>
      <w:r w:rsidRPr="003B0C19">
        <w:t xml:space="preserve"> учебниках по ФГОС, особенно издательства «</w:t>
      </w:r>
      <w:proofErr w:type="spellStart"/>
      <w:r w:rsidRPr="003B0C19">
        <w:t>Баласс</w:t>
      </w:r>
      <w:proofErr w:type="spellEnd"/>
      <w:r w:rsidRPr="003B0C19">
        <w:t>» в каждом параграфе есть вопросы, при ответе на которые можно использовать кейс</w:t>
      </w:r>
      <w:r w:rsidR="0041569D" w:rsidRPr="003B0C19">
        <w:t xml:space="preserve"> –</w:t>
      </w:r>
      <w:r w:rsidRPr="003B0C19">
        <w:t xml:space="preserve"> технологии</w:t>
      </w:r>
      <w:r w:rsidR="0041569D" w:rsidRPr="003B0C19">
        <w:t xml:space="preserve">, несмотря на то, что учебники не используются, я </w:t>
      </w:r>
      <w:proofErr w:type="gramStart"/>
      <w:r w:rsidR="0041569D" w:rsidRPr="003B0C19">
        <w:t>беру некоторые задания и исп</w:t>
      </w:r>
      <w:r w:rsidR="00DF42A4" w:rsidRPr="003B0C19">
        <w:t>ользую их на уроках</w:t>
      </w:r>
      <w:r w:rsidR="00B46A52" w:rsidRPr="003B0C19">
        <w:t xml:space="preserve"> применяя</w:t>
      </w:r>
      <w:proofErr w:type="gramEnd"/>
      <w:r w:rsidR="00B46A52" w:rsidRPr="003B0C19">
        <w:t xml:space="preserve"> технологию  </w:t>
      </w:r>
      <w:r w:rsidR="00DF42A4" w:rsidRPr="003B0C19">
        <w:t xml:space="preserve"> </w:t>
      </w:r>
      <w:r w:rsidR="00B46A52" w:rsidRPr="00586CA3">
        <w:rPr>
          <w:bCs/>
        </w:rPr>
        <w:t xml:space="preserve">6 шляп </w:t>
      </w:r>
      <w:r w:rsidR="00B46A52" w:rsidRPr="003B0C19">
        <w:t>- этот способ решения проблемы основывается на цветовой характеристике:</w:t>
      </w:r>
    </w:p>
    <w:p w:rsidR="00B46A52" w:rsidRPr="003B0C19" w:rsidRDefault="00B46A52" w:rsidP="00E81EFB">
      <w:pPr>
        <w:pStyle w:val="a3"/>
        <w:numPr>
          <w:ilvl w:val="0"/>
          <w:numId w:val="11"/>
        </w:numPr>
        <w:contextualSpacing/>
        <w:jc w:val="both"/>
      </w:pPr>
      <w:r w:rsidRPr="003B0C19">
        <w:t xml:space="preserve">Белая шляпа </w:t>
      </w:r>
      <w:r w:rsidR="003B0C19" w:rsidRPr="003B0C19">
        <w:t>– э</w:t>
      </w:r>
      <w:r w:rsidRPr="003B0C19">
        <w:t>то факты.</w:t>
      </w:r>
    </w:p>
    <w:p w:rsidR="00B46A52" w:rsidRPr="003B0C19" w:rsidRDefault="00B46A52" w:rsidP="00E81EFB">
      <w:pPr>
        <w:pStyle w:val="a3"/>
        <w:numPr>
          <w:ilvl w:val="0"/>
          <w:numId w:val="11"/>
        </w:numPr>
        <w:contextualSpacing/>
        <w:jc w:val="both"/>
      </w:pPr>
      <w:proofErr w:type="gramStart"/>
      <w:r w:rsidRPr="003B0C19">
        <w:t>Красная</w:t>
      </w:r>
      <w:proofErr w:type="gramEnd"/>
      <w:r w:rsidRPr="003B0C19">
        <w:t xml:space="preserve"> – эмоции. </w:t>
      </w:r>
    </w:p>
    <w:p w:rsidR="00B46A52" w:rsidRPr="003B0C19" w:rsidRDefault="00B46A52" w:rsidP="00E81EFB">
      <w:pPr>
        <w:pStyle w:val="a3"/>
        <w:numPr>
          <w:ilvl w:val="0"/>
          <w:numId w:val="11"/>
        </w:numPr>
        <w:contextualSpacing/>
        <w:jc w:val="both"/>
      </w:pPr>
      <w:r w:rsidRPr="003B0C19">
        <w:t xml:space="preserve">Чёрная </w:t>
      </w:r>
      <w:r w:rsidR="003B0C19" w:rsidRPr="003B0C19">
        <w:t>- р</w:t>
      </w:r>
      <w:r w:rsidRPr="003B0C19">
        <w:t>азумная критика.</w:t>
      </w:r>
    </w:p>
    <w:p w:rsidR="00B46A52" w:rsidRPr="003B0C19" w:rsidRDefault="00B46A52" w:rsidP="00E81EFB">
      <w:pPr>
        <w:pStyle w:val="a3"/>
        <w:numPr>
          <w:ilvl w:val="0"/>
          <w:numId w:val="11"/>
        </w:numPr>
        <w:contextualSpacing/>
        <w:jc w:val="both"/>
      </w:pPr>
      <w:proofErr w:type="gramStart"/>
      <w:r w:rsidRPr="003B0C19">
        <w:t>Жёлтая</w:t>
      </w:r>
      <w:proofErr w:type="gramEnd"/>
      <w:r w:rsidRPr="003B0C19">
        <w:t xml:space="preserve"> – оптимизм, преимущества.</w:t>
      </w:r>
    </w:p>
    <w:p w:rsidR="00B46A52" w:rsidRPr="003B0C19" w:rsidRDefault="00B46A52" w:rsidP="00E81EFB">
      <w:pPr>
        <w:pStyle w:val="a3"/>
        <w:numPr>
          <w:ilvl w:val="0"/>
          <w:numId w:val="11"/>
        </w:numPr>
        <w:contextualSpacing/>
        <w:jc w:val="both"/>
      </w:pPr>
      <w:r w:rsidRPr="003B0C19">
        <w:t>Зелёная – творчество, фантазия.</w:t>
      </w:r>
    </w:p>
    <w:p w:rsidR="00B46A52" w:rsidRPr="003B0C19" w:rsidRDefault="00B46A52" w:rsidP="00E81EFB">
      <w:pPr>
        <w:pStyle w:val="a3"/>
        <w:numPr>
          <w:ilvl w:val="0"/>
          <w:numId w:val="11"/>
        </w:numPr>
        <w:contextualSpacing/>
        <w:jc w:val="both"/>
      </w:pPr>
      <w:proofErr w:type="gramStart"/>
      <w:r w:rsidRPr="003B0C19">
        <w:t>Синяя</w:t>
      </w:r>
      <w:proofErr w:type="gramEnd"/>
      <w:r w:rsidRPr="003B0C19">
        <w:t xml:space="preserve"> </w:t>
      </w:r>
      <w:r w:rsidR="003B0C19" w:rsidRPr="003B0C19">
        <w:t>– о</w:t>
      </w:r>
      <w:r w:rsidRPr="003B0C19">
        <w:t>бобщения, выводы.</w:t>
      </w:r>
    </w:p>
    <w:p w:rsidR="00586CA3" w:rsidRDefault="00B46A52" w:rsidP="00586CA3">
      <w:pPr>
        <w:pStyle w:val="a3"/>
        <w:contextualSpacing/>
        <w:jc w:val="both"/>
      </w:pPr>
      <w:r w:rsidRPr="003B0C19">
        <w:t xml:space="preserve">Например: «Представьте, что на дружеском пиру заспорили два боярина: московский оправдывал действия Ивана </w:t>
      </w:r>
      <w:r w:rsidRPr="003B0C19">
        <w:rPr>
          <w:lang w:val="en-US"/>
        </w:rPr>
        <w:t>III</w:t>
      </w:r>
      <w:r w:rsidRPr="003B0C19">
        <w:t>, а новгородский боярин – осуждал. Попробуйте проанализировать этот спор».</w:t>
      </w:r>
    </w:p>
    <w:p w:rsidR="00586CA3" w:rsidRDefault="000228D9" w:rsidP="00586CA3">
      <w:pPr>
        <w:pStyle w:val="a3"/>
        <w:ind w:firstLine="708"/>
        <w:contextualSpacing/>
        <w:jc w:val="both"/>
        <w:rPr>
          <w:b/>
          <w:bCs/>
        </w:rPr>
      </w:pPr>
      <w:r w:rsidRPr="003B0C19">
        <w:rPr>
          <w:b/>
          <w:bCs/>
        </w:rPr>
        <w:t>Путешествие в другое время</w:t>
      </w:r>
    </w:p>
    <w:p w:rsidR="00586CA3" w:rsidRDefault="000228D9" w:rsidP="00586CA3">
      <w:pPr>
        <w:pStyle w:val="a3"/>
        <w:ind w:firstLine="708"/>
        <w:contextualSpacing/>
        <w:jc w:val="both"/>
      </w:pPr>
      <w:r w:rsidRPr="003B0C19">
        <w:t xml:space="preserve">Представьте, что у вас есть возможность отправиться на машине времени в любую страну </w:t>
      </w:r>
      <w:r w:rsidR="005256D8">
        <w:t>и в любое время</w:t>
      </w:r>
      <w:r w:rsidRPr="003B0C19">
        <w:t>. Составьте программу полета: Укажите век (год), в который вам хотелось бы перенестись.</w:t>
      </w:r>
      <w:r w:rsidR="003B0C19">
        <w:t xml:space="preserve"> </w:t>
      </w:r>
      <w:r w:rsidRPr="003B0C19">
        <w:t>Назовите страну, которую вы хотели бы посетить.</w:t>
      </w:r>
      <w:r w:rsidR="003B0C19">
        <w:t xml:space="preserve"> </w:t>
      </w:r>
      <w:proofErr w:type="gramStart"/>
      <w:r w:rsidRPr="003B0C19">
        <w:t>Выберите, в какой роли вам хотелось бы находиться во время путешествия: современного ученого-историка, писателя, искусствоведа, учащегося; средневекового крестьянина, владельца замка, мануфактуры, ученого, живописца, искусствоведа, рыцаря.</w:t>
      </w:r>
      <w:proofErr w:type="gramEnd"/>
      <w:r w:rsidR="003B0C19">
        <w:t xml:space="preserve"> </w:t>
      </w:r>
      <w:r w:rsidRPr="003B0C19">
        <w:t>Обоснуйте ваш выбор века (года), страны и роли. Определите цель вашего путешествия. По окончании путешествия составьте план-отчет. В зависимости от цели путешествия включите в него описание внешнего вида людей, орудий труда, оружия, а также архитектурных памятников, произведений искусства; характеристику выдающихся исторических личностей; беседы с людьми этой эпохи. Как правило, учащиеся с интересом воспринимают подобные задания. Описание типичных эпизодов или введение в рассказ диалогов не вызывают у них затруднений.</w:t>
      </w:r>
    </w:p>
    <w:p w:rsidR="00586CA3" w:rsidRDefault="000228D9" w:rsidP="00586CA3">
      <w:pPr>
        <w:pStyle w:val="a3"/>
        <w:ind w:firstLine="708"/>
        <w:contextualSpacing/>
        <w:jc w:val="both"/>
      </w:pPr>
      <w:r w:rsidRPr="003B0C19">
        <w:t xml:space="preserve">Урок-путешествие «Россия </w:t>
      </w:r>
      <w:r w:rsidR="003B0C19">
        <w:t>после восстания декабристов»</w:t>
      </w:r>
    </w:p>
    <w:p w:rsidR="00586CA3" w:rsidRDefault="000228D9" w:rsidP="00586CA3">
      <w:pPr>
        <w:pStyle w:val="a3"/>
        <w:ind w:firstLine="708"/>
        <w:contextualSpacing/>
        <w:jc w:val="both"/>
      </w:pPr>
      <w:r w:rsidRPr="003B0C19">
        <w:t xml:space="preserve">Учебная группа делится на </w:t>
      </w:r>
      <w:proofErr w:type="spellStart"/>
      <w:r w:rsidRPr="003B0C19">
        <w:t>микрогруппы</w:t>
      </w:r>
      <w:proofErr w:type="spellEnd"/>
      <w:r w:rsidRPr="003B0C19">
        <w:t>, выбираются лидеры.</w:t>
      </w:r>
    </w:p>
    <w:p w:rsidR="00586CA3" w:rsidRDefault="000228D9" w:rsidP="00586CA3">
      <w:pPr>
        <w:pStyle w:val="a3"/>
        <w:ind w:firstLine="708"/>
        <w:contextualSpacing/>
        <w:jc w:val="both"/>
      </w:pPr>
      <w:proofErr w:type="gramStart"/>
      <w:r w:rsidRPr="003B0C19">
        <w:t xml:space="preserve">Внутри </w:t>
      </w:r>
      <w:proofErr w:type="spellStart"/>
      <w:r w:rsidRPr="003B0C19">
        <w:t>микрогруппы</w:t>
      </w:r>
      <w:proofErr w:type="spellEnd"/>
      <w:r w:rsidRPr="003B0C19">
        <w:t xml:space="preserve"> распределяются роли: картограф готовит геополитическую характеристику России в начале XIX в., во время выступления использует карту; историк составляет краткую историческую справку о стране до начала XIX в.; экономист дает краткую характеристику состояния экономики, торговли, средств коммуникации; демограф анализирует демографическую ситуацию в России (численность, плотность населения, распределение по регионам, соотношение городских и сельских жителей, национальный и конфессиональный состав);</w:t>
      </w:r>
      <w:proofErr w:type="gramEnd"/>
      <w:r w:rsidRPr="003B0C19">
        <w:t xml:space="preserve"> социолог даёт характеристику сословно-классовому составу российского общества к началу XIX в., даёт оценку государственно-чиновничьему аппарату.  Каждому из участников предоставляется письменное задание. Это экономит время, позволяет преподавателю работать с </w:t>
      </w:r>
      <w:proofErr w:type="spellStart"/>
      <w:r w:rsidRPr="003B0C19">
        <w:t>микрогруппами</w:t>
      </w:r>
      <w:proofErr w:type="spellEnd"/>
      <w:r w:rsidRPr="003B0C19">
        <w:t>, с отдельными учащимися.</w:t>
      </w:r>
    </w:p>
    <w:p w:rsidR="00586CA3" w:rsidRDefault="000228D9" w:rsidP="00586CA3">
      <w:pPr>
        <w:pStyle w:val="a3"/>
        <w:ind w:firstLine="708"/>
        <w:contextualSpacing/>
        <w:jc w:val="both"/>
      </w:pPr>
      <w:r w:rsidRPr="00CB792C">
        <w:rPr>
          <w:b/>
        </w:rPr>
        <w:t>2</w:t>
      </w:r>
      <w:r w:rsidRPr="003B0C19">
        <w:rPr>
          <w:b/>
          <w:bCs/>
        </w:rPr>
        <w:t>.Уроков с применением технологии «Аквариум</w:t>
      </w:r>
      <w:r w:rsidRPr="003B0C19">
        <w:t>». Данная технология</w:t>
      </w:r>
      <w:r w:rsidRPr="003B0C19">
        <w:br/>
        <w:t>очень эффективна при изучении спорных вопросов истории, поскольку она позволяет создать ситуацию дебатов, когда обучающиеся не только занимают определенную позицию по спорному вопросу, но и отстаивают ее друг перед другом, убеждают в своей правоте.</w:t>
      </w:r>
    </w:p>
    <w:p w:rsidR="005256D8" w:rsidRDefault="005256D8" w:rsidP="00586CA3">
      <w:pPr>
        <w:pStyle w:val="a3"/>
        <w:ind w:firstLine="708"/>
        <w:contextualSpacing/>
        <w:jc w:val="both"/>
      </w:pPr>
      <w:r>
        <w:t xml:space="preserve">Спорные вопросы: </w:t>
      </w:r>
    </w:p>
    <w:p w:rsidR="005256D8" w:rsidRPr="005256D8" w:rsidRDefault="005256D8" w:rsidP="00586CA3">
      <w:pPr>
        <w:pStyle w:val="a5"/>
        <w:numPr>
          <w:ilvl w:val="0"/>
          <w:numId w:val="15"/>
        </w:numPr>
        <w:spacing w:before="100" w:beforeAutospacing="1" w:after="100" w:afterAutospacing="1" w:line="240" w:lineRule="auto"/>
        <w:jc w:val="both"/>
        <w:rPr>
          <w:sz w:val="24"/>
          <w:szCs w:val="24"/>
        </w:rPr>
      </w:pPr>
      <w:r w:rsidRPr="005256D8">
        <w:rPr>
          <w:sz w:val="24"/>
          <w:szCs w:val="24"/>
        </w:rPr>
        <w:t>оценка внутренней политики Александра I, Николая I, Александра II, Александра III;</w:t>
      </w:r>
    </w:p>
    <w:p w:rsidR="005256D8" w:rsidRPr="005256D8" w:rsidRDefault="005256D8" w:rsidP="00586CA3">
      <w:pPr>
        <w:pStyle w:val="a5"/>
        <w:numPr>
          <w:ilvl w:val="0"/>
          <w:numId w:val="15"/>
        </w:numPr>
        <w:spacing w:before="100" w:beforeAutospacing="1" w:after="100" w:afterAutospacing="1" w:line="240" w:lineRule="auto"/>
        <w:jc w:val="both"/>
        <w:rPr>
          <w:sz w:val="24"/>
          <w:szCs w:val="24"/>
        </w:rPr>
      </w:pPr>
      <w:r w:rsidRPr="005256D8">
        <w:rPr>
          <w:sz w:val="24"/>
          <w:szCs w:val="24"/>
        </w:rPr>
        <w:t>роль Ивана IV Грозного в российской истории;</w:t>
      </w:r>
    </w:p>
    <w:p w:rsidR="005256D8" w:rsidRPr="005256D8" w:rsidRDefault="005256D8" w:rsidP="00586CA3">
      <w:pPr>
        <w:pStyle w:val="a5"/>
        <w:numPr>
          <w:ilvl w:val="0"/>
          <w:numId w:val="15"/>
        </w:numPr>
        <w:spacing w:before="100" w:beforeAutospacing="1" w:after="100" w:afterAutospacing="1" w:line="240" w:lineRule="auto"/>
        <w:jc w:val="both"/>
        <w:rPr>
          <w:sz w:val="24"/>
          <w:szCs w:val="24"/>
        </w:rPr>
      </w:pPr>
      <w:r w:rsidRPr="005256D8">
        <w:rPr>
          <w:sz w:val="24"/>
          <w:szCs w:val="24"/>
        </w:rPr>
        <w:t>образование Древнерусского государства и роль варягов в этом процессе;</w:t>
      </w:r>
    </w:p>
    <w:p w:rsidR="005256D8" w:rsidRPr="005256D8" w:rsidRDefault="005256D8" w:rsidP="00586CA3">
      <w:pPr>
        <w:pStyle w:val="a5"/>
        <w:numPr>
          <w:ilvl w:val="0"/>
          <w:numId w:val="15"/>
        </w:numPr>
        <w:spacing w:before="100" w:beforeAutospacing="1" w:after="100" w:afterAutospacing="1" w:line="240" w:lineRule="auto"/>
        <w:jc w:val="both"/>
        <w:rPr>
          <w:sz w:val="24"/>
          <w:szCs w:val="24"/>
        </w:rPr>
      </w:pPr>
      <w:r w:rsidRPr="005256D8">
        <w:rPr>
          <w:sz w:val="24"/>
          <w:szCs w:val="24"/>
        </w:rPr>
        <w:t>причины, особенности, последствия и цена петровских преобразований;</w:t>
      </w:r>
    </w:p>
    <w:p w:rsidR="000228D9" w:rsidRPr="003B0C19" w:rsidRDefault="000228D9" w:rsidP="00586CA3">
      <w:pPr>
        <w:spacing w:before="100" w:beforeAutospacing="1" w:after="100" w:afterAutospacing="1" w:line="240" w:lineRule="auto"/>
        <w:contextualSpacing/>
        <w:jc w:val="both"/>
        <w:rPr>
          <w:rFonts w:eastAsia="Times New Roman"/>
          <w:sz w:val="24"/>
          <w:szCs w:val="24"/>
          <w:lang w:eastAsia="ru-RU"/>
        </w:rPr>
      </w:pPr>
      <w:r w:rsidRPr="003B0C19">
        <w:rPr>
          <w:rFonts w:eastAsia="Times New Roman"/>
          <w:sz w:val="24"/>
          <w:szCs w:val="24"/>
          <w:lang w:eastAsia="ru-RU"/>
        </w:rPr>
        <w:t> </w:t>
      </w:r>
      <w:r w:rsidR="00CB792C">
        <w:rPr>
          <w:rFonts w:eastAsia="Times New Roman"/>
          <w:sz w:val="24"/>
          <w:szCs w:val="24"/>
          <w:lang w:eastAsia="ru-RU"/>
        </w:rPr>
        <w:tab/>
      </w:r>
      <w:r w:rsidRPr="003B0C19">
        <w:rPr>
          <w:rFonts w:eastAsia="Times New Roman"/>
          <w:b/>
          <w:bCs/>
          <w:sz w:val="24"/>
          <w:szCs w:val="24"/>
          <w:lang w:eastAsia="ru-RU"/>
        </w:rPr>
        <w:t>3.      Уроков с применением игровой технологии</w:t>
      </w:r>
      <w:r w:rsidRPr="003B0C19">
        <w:rPr>
          <w:rFonts w:eastAsia="Times New Roman"/>
          <w:sz w:val="24"/>
          <w:szCs w:val="24"/>
          <w:lang w:eastAsia="ru-RU"/>
        </w:rPr>
        <w:t>.</w:t>
      </w:r>
    </w:p>
    <w:p w:rsidR="000228D9" w:rsidRPr="003B0C19" w:rsidRDefault="000228D9" w:rsidP="00586CA3">
      <w:pPr>
        <w:spacing w:before="100" w:beforeAutospacing="1" w:after="100" w:afterAutospacing="1" w:line="240" w:lineRule="auto"/>
        <w:ind w:firstLine="708"/>
        <w:contextualSpacing/>
        <w:jc w:val="both"/>
        <w:rPr>
          <w:rFonts w:eastAsia="Times New Roman"/>
          <w:sz w:val="24"/>
          <w:szCs w:val="24"/>
          <w:lang w:eastAsia="ru-RU"/>
        </w:rPr>
      </w:pPr>
      <w:r w:rsidRPr="003B0C19">
        <w:rPr>
          <w:rFonts w:eastAsia="Times New Roman"/>
          <w:sz w:val="24"/>
          <w:szCs w:val="24"/>
          <w:lang w:eastAsia="ru-RU"/>
        </w:rPr>
        <w:lastRenderedPageBreak/>
        <w:t>В этом случае обучающиеся также могут поставить себя на место определенных исторических личностей, «прожить» какую-либо историческую ситуацию.</w:t>
      </w:r>
    </w:p>
    <w:p w:rsidR="000228D9" w:rsidRPr="003B0C19" w:rsidRDefault="000228D9" w:rsidP="00586CA3">
      <w:pPr>
        <w:spacing w:before="100" w:beforeAutospacing="1" w:after="100" w:afterAutospacing="1" w:line="240" w:lineRule="auto"/>
        <w:ind w:firstLine="708"/>
        <w:contextualSpacing/>
        <w:jc w:val="both"/>
        <w:rPr>
          <w:rFonts w:eastAsia="Times New Roman"/>
          <w:sz w:val="24"/>
          <w:szCs w:val="24"/>
          <w:lang w:eastAsia="ru-RU"/>
        </w:rPr>
      </w:pPr>
      <w:r w:rsidRPr="003B0C19">
        <w:rPr>
          <w:rFonts w:eastAsia="Times New Roman"/>
          <w:sz w:val="24"/>
          <w:szCs w:val="24"/>
          <w:lang w:eastAsia="ru-RU"/>
        </w:rPr>
        <w:t>Данная технология эффективна, когда необходимо воссоздать какую-либо деятельность, поступки конкретной исторической личности, воспроизвести типичные социальные и политические ситуации в концентрированном виде</w:t>
      </w:r>
      <w:r w:rsidR="005256D8">
        <w:rPr>
          <w:rFonts w:eastAsia="Times New Roman"/>
          <w:sz w:val="24"/>
          <w:szCs w:val="24"/>
          <w:lang w:eastAsia="ru-RU"/>
        </w:rPr>
        <w:t>.</w:t>
      </w:r>
      <w:r w:rsidRPr="003B0C19">
        <w:rPr>
          <w:rFonts w:eastAsia="Times New Roman"/>
          <w:sz w:val="24"/>
          <w:szCs w:val="24"/>
          <w:lang w:eastAsia="ru-RU"/>
        </w:rPr>
        <w:t> В ходе игровой деятельности даже ученики в большинстве случаев не принимающие активного участия  в ходе урока, но желающие получить знания в готовом виде</w:t>
      </w:r>
      <w:r w:rsidR="005256D8" w:rsidRPr="003B0C19">
        <w:rPr>
          <w:rFonts w:eastAsia="Times New Roman"/>
          <w:sz w:val="24"/>
          <w:szCs w:val="24"/>
          <w:lang w:eastAsia="ru-RU"/>
        </w:rPr>
        <w:t xml:space="preserve">, </w:t>
      </w:r>
      <w:r w:rsidRPr="003B0C19">
        <w:rPr>
          <w:rFonts w:eastAsia="Times New Roman"/>
          <w:sz w:val="24"/>
          <w:szCs w:val="24"/>
          <w:lang w:eastAsia="ru-RU"/>
        </w:rPr>
        <w:t>с удовольствием включаются в процесс поиска информации и ответов.</w:t>
      </w:r>
    </w:p>
    <w:p w:rsidR="000228D9" w:rsidRPr="003B0C19" w:rsidRDefault="000228D9" w:rsidP="00586CA3">
      <w:pPr>
        <w:spacing w:before="100" w:beforeAutospacing="1" w:after="100" w:afterAutospacing="1" w:line="240" w:lineRule="auto"/>
        <w:contextualSpacing/>
        <w:jc w:val="both"/>
        <w:rPr>
          <w:rFonts w:eastAsia="Times New Roman"/>
          <w:sz w:val="24"/>
          <w:szCs w:val="24"/>
          <w:lang w:eastAsia="ru-RU"/>
        </w:rPr>
      </w:pPr>
      <w:r w:rsidRPr="003B0C19">
        <w:rPr>
          <w:rFonts w:eastAsia="Times New Roman"/>
          <w:sz w:val="24"/>
          <w:szCs w:val="24"/>
          <w:lang w:eastAsia="ru-RU"/>
        </w:rPr>
        <w:t>Игра-путешествие</w:t>
      </w:r>
    </w:p>
    <w:p w:rsidR="003B0C19" w:rsidRPr="00E81EFB" w:rsidRDefault="000228D9" w:rsidP="00CB792C">
      <w:pPr>
        <w:spacing w:after="0" w:line="240" w:lineRule="auto"/>
        <w:ind w:firstLine="708"/>
        <w:contextualSpacing/>
        <w:jc w:val="both"/>
        <w:rPr>
          <w:rFonts w:eastAsia="Times New Roman"/>
          <w:sz w:val="24"/>
          <w:szCs w:val="24"/>
          <w:lang w:eastAsia="ru-RU"/>
        </w:rPr>
      </w:pPr>
      <w:r w:rsidRPr="00E81EFB">
        <w:rPr>
          <w:rFonts w:eastAsia="Times New Roman"/>
          <w:b/>
          <w:bCs/>
          <w:sz w:val="24"/>
          <w:szCs w:val="24"/>
          <w:lang w:eastAsia="ru-RU"/>
        </w:rPr>
        <w:t xml:space="preserve">4. Уроков с применением проектной технологии. </w:t>
      </w:r>
      <w:r w:rsidRPr="00E81EFB">
        <w:rPr>
          <w:rFonts w:eastAsia="Times New Roman"/>
          <w:sz w:val="24"/>
          <w:szCs w:val="24"/>
          <w:lang w:eastAsia="ru-RU"/>
        </w:rPr>
        <w:t>  </w:t>
      </w:r>
    </w:p>
    <w:p w:rsidR="005221E6" w:rsidRPr="003B0C19" w:rsidRDefault="000228D9" w:rsidP="00586CA3">
      <w:pPr>
        <w:spacing w:after="0" w:line="240" w:lineRule="auto"/>
        <w:ind w:firstLine="708"/>
        <w:contextualSpacing/>
        <w:jc w:val="both"/>
        <w:rPr>
          <w:rStyle w:val="a6"/>
          <w:b w:val="0"/>
          <w:color w:val="003300"/>
          <w:sz w:val="24"/>
          <w:szCs w:val="24"/>
          <w:shd w:val="clear" w:color="auto" w:fill="FFFFFF"/>
        </w:rPr>
      </w:pPr>
      <w:r w:rsidRPr="003B0C19">
        <w:rPr>
          <w:rFonts w:eastAsia="Times New Roman"/>
          <w:sz w:val="24"/>
          <w:szCs w:val="24"/>
          <w:lang w:eastAsia="ru-RU"/>
        </w:rPr>
        <w:t>Преимущество этой технологии состоит в том, что обучающиеся не только самостоятельны в выборе тем, исторического материала, форм представления, но и в том, что в этом случае та или иная историческая тема изучается более углубленно. </w:t>
      </w:r>
      <w:proofErr w:type="gramStart"/>
      <w:r w:rsidRPr="003B0C19">
        <w:rPr>
          <w:rFonts w:eastAsia="Times New Roman"/>
          <w:sz w:val="24"/>
          <w:szCs w:val="24"/>
          <w:lang w:eastAsia="ru-RU"/>
        </w:rPr>
        <w:t xml:space="preserve">Кроме того данную технологию можно использовать практически на всех уроках, нужно лишь правильно подобрать темы проектов, </w:t>
      </w:r>
      <w:r w:rsidR="005256D8" w:rsidRPr="003B0C19">
        <w:rPr>
          <w:rFonts w:eastAsia="Times New Roman"/>
          <w:sz w:val="24"/>
          <w:szCs w:val="24"/>
          <w:lang w:eastAsia="ru-RU"/>
        </w:rPr>
        <w:t>(</w:t>
      </w:r>
      <w:r w:rsidRPr="003B0C19">
        <w:rPr>
          <w:rFonts w:eastAsia="Times New Roman"/>
          <w:sz w:val="24"/>
          <w:szCs w:val="24"/>
          <w:lang w:eastAsia="ru-RU"/>
        </w:rPr>
        <w:t>мои обучающиеся готовили проекты по следующим темам:</w:t>
      </w:r>
      <w:proofErr w:type="gramEnd"/>
      <w:r w:rsidRPr="003B0C19">
        <w:rPr>
          <w:rFonts w:eastAsia="Times New Roman"/>
          <w:sz w:val="24"/>
          <w:szCs w:val="24"/>
          <w:lang w:eastAsia="ru-RU"/>
        </w:rPr>
        <w:t xml:space="preserve"> «</w:t>
      </w:r>
      <w:r w:rsidR="00813572" w:rsidRPr="003B0C19">
        <w:rPr>
          <w:rFonts w:eastAsia="Times New Roman"/>
          <w:sz w:val="24"/>
          <w:szCs w:val="24"/>
          <w:lang w:eastAsia="ru-RU"/>
        </w:rPr>
        <w:t xml:space="preserve">Екатерина </w:t>
      </w:r>
      <w:r w:rsidR="00813572" w:rsidRPr="003B0C19">
        <w:rPr>
          <w:rFonts w:eastAsia="Times New Roman"/>
          <w:sz w:val="24"/>
          <w:szCs w:val="24"/>
          <w:lang w:val="en-US" w:eastAsia="ru-RU"/>
        </w:rPr>
        <w:t>II</w:t>
      </w:r>
      <w:r w:rsidR="00813572" w:rsidRPr="003B0C19">
        <w:rPr>
          <w:rFonts w:eastAsia="Times New Roman"/>
          <w:sz w:val="24"/>
          <w:szCs w:val="24"/>
          <w:lang w:eastAsia="ru-RU"/>
        </w:rPr>
        <w:t xml:space="preserve"> и Петр </w:t>
      </w:r>
      <w:r w:rsidR="00813572" w:rsidRPr="003B0C19">
        <w:rPr>
          <w:rFonts w:eastAsia="Times New Roman"/>
          <w:sz w:val="24"/>
          <w:szCs w:val="24"/>
          <w:lang w:val="en-US" w:eastAsia="ru-RU"/>
        </w:rPr>
        <w:t>I</w:t>
      </w:r>
      <w:r w:rsidR="00813572" w:rsidRPr="003B0C19">
        <w:rPr>
          <w:rFonts w:eastAsia="Times New Roman"/>
          <w:sz w:val="24"/>
          <w:szCs w:val="24"/>
          <w:lang w:eastAsia="ru-RU"/>
        </w:rPr>
        <w:t>: продолжение традиций и новаторство</w:t>
      </w:r>
      <w:r w:rsidRPr="003B0C19">
        <w:rPr>
          <w:rFonts w:eastAsia="Times New Roman"/>
          <w:sz w:val="24"/>
          <w:szCs w:val="24"/>
          <w:lang w:eastAsia="ru-RU"/>
        </w:rPr>
        <w:t>», «</w:t>
      </w:r>
      <w:r w:rsidR="00813572" w:rsidRPr="003B0C19">
        <w:rPr>
          <w:rFonts w:eastAsia="Times New Roman"/>
          <w:sz w:val="24"/>
          <w:szCs w:val="24"/>
          <w:lang w:eastAsia="ru-RU"/>
        </w:rPr>
        <w:t xml:space="preserve">Анна </w:t>
      </w:r>
      <w:proofErr w:type="spellStart"/>
      <w:r w:rsidR="00813572" w:rsidRPr="003B0C19">
        <w:rPr>
          <w:rFonts w:eastAsia="Times New Roman"/>
          <w:sz w:val="24"/>
          <w:szCs w:val="24"/>
          <w:lang w:eastAsia="ru-RU"/>
        </w:rPr>
        <w:t>Иоановна</w:t>
      </w:r>
      <w:proofErr w:type="spellEnd"/>
      <w:r w:rsidR="00813572" w:rsidRPr="003B0C19">
        <w:rPr>
          <w:rFonts w:eastAsia="Times New Roman"/>
          <w:sz w:val="24"/>
          <w:szCs w:val="24"/>
          <w:lang w:eastAsia="ru-RU"/>
        </w:rPr>
        <w:t xml:space="preserve"> и Елизавета Петровна – сравнительный анализ</w:t>
      </w:r>
      <w:r w:rsidRPr="003B0C19">
        <w:rPr>
          <w:rFonts w:eastAsia="Times New Roman"/>
          <w:sz w:val="24"/>
          <w:szCs w:val="24"/>
          <w:lang w:eastAsia="ru-RU"/>
        </w:rPr>
        <w:t>», «</w:t>
      </w:r>
      <w:r w:rsidR="00A954E1" w:rsidRPr="003B0C19">
        <w:rPr>
          <w:rFonts w:eastAsia="Times New Roman"/>
          <w:sz w:val="24"/>
          <w:szCs w:val="24"/>
          <w:lang w:eastAsia="ru-RU"/>
        </w:rPr>
        <w:t xml:space="preserve">Положительные и отрицательные стороны реформ Петра </w:t>
      </w:r>
      <w:r w:rsidR="00A954E1" w:rsidRPr="003B0C19">
        <w:rPr>
          <w:rFonts w:eastAsia="Times New Roman"/>
          <w:sz w:val="24"/>
          <w:szCs w:val="24"/>
          <w:lang w:val="en-US" w:eastAsia="ru-RU"/>
        </w:rPr>
        <w:t>I</w:t>
      </w:r>
      <w:r w:rsidRPr="003B0C19">
        <w:rPr>
          <w:rFonts w:eastAsia="Times New Roman"/>
          <w:sz w:val="24"/>
          <w:szCs w:val="24"/>
          <w:lang w:eastAsia="ru-RU"/>
        </w:rPr>
        <w:t>»</w:t>
      </w:r>
      <w:r w:rsidR="0083124C" w:rsidRPr="003B0C19">
        <w:rPr>
          <w:rFonts w:eastAsia="Times New Roman"/>
          <w:sz w:val="24"/>
          <w:szCs w:val="24"/>
          <w:lang w:eastAsia="ru-RU"/>
        </w:rPr>
        <w:t xml:space="preserve">, «Культура </w:t>
      </w:r>
      <w:r w:rsidR="0083124C" w:rsidRPr="003B0C19">
        <w:rPr>
          <w:sz w:val="24"/>
          <w:szCs w:val="24"/>
        </w:rPr>
        <w:t xml:space="preserve">России в </w:t>
      </w:r>
      <w:r w:rsidR="0083124C" w:rsidRPr="003B0C19">
        <w:rPr>
          <w:sz w:val="24"/>
          <w:szCs w:val="24"/>
          <w:lang w:val="en-US"/>
        </w:rPr>
        <w:t>XVII</w:t>
      </w:r>
      <w:r w:rsidR="0083124C" w:rsidRPr="003B0C19">
        <w:rPr>
          <w:sz w:val="24"/>
          <w:szCs w:val="24"/>
        </w:rPr>
        <w:t xml:space="preserve"> веке»</w:t>
      </w:r>
      <w:r w:rsidRPr="003B0C19">
        <w:rPr>
          <w:rFonts w:eastAsia="Times New Roman"/>
          <w:sz w:val="24"/>
          <w:szCs w:val="24"/>
          <w:lang w:eastAsia="ru-RU"/>
        </w:rPr>
        <w:t>.</w:t>
      </w:r>
      <w:r w:rsidR="0083124C" w:rsidRPr="003B0C19">
        <w:rPr>
          <w:rFonts w:eastAsia="Times New Roman"/>
          <w:sz w:val="24"/>
          <w:szCs w:val="24"/>
          <w:lang w:eastAsia="ru-RU"/>
        </w:rPr>
        <w:t xml:space="preserve"> Если рассматривать проектную технологию, то можно </w:t>
      </w:r>
      <w:proofErr w:type="gramStart"/>
      <w:r w:rsidR="0083124C" w:rsidRPr="003B0C19">
        <w:rPr>
          <w:rFonts w:eastAsia="Times New Roman"/>
          <w:sz w:val="24"/>
          <w:szCs w:val="24"/>
          <w:lang w:eastAsia="ru-RU"/>
        </w:rPr>
        <w:t>обучающимся</w:t>
      </w:r>
      <w:proofErr w:type="gramEnd"/>
      <w:r w:rsidR="0083124C" w:rsidRPr="003B0C19">
        <w:rPr>
          <w:rFonts w:eastAsia="Times New Roman"/>
          <w:sz w:val="24"/>
          <w:szCs w:val="24"/>
          <w:lang w:eastAsia="ru-RU"/>
        </w:rPr>
        <w:t xml:space="preserve"> давать как долгосрочные проекты, так и краткосрочные, но с дополнительной подготовкой. Проекты </w:t>
      </w:r>
      <w:proofErr w:type="gramStart"/>
      <w:r w:rsidR="0083124C" w:rsidRPr="003B0C19">
        <w:rPr>
          <w:rFonts w:eastAsia="Times New Roman"/>
          <w:sz w:val="24"/>
          <w:szCs w:val="24"/>
          <w:lang w:eastAsia="ru-RU"/>
        </w:rPr>
        <w:t>краткосрочные</w:t>
      </w:r>
      <w:proofErr w:type="gramEnd"/>
      <w:r w:rsidR="0083124C" w:rsidRPr="003B0C19">
        <w:rPr>
          <w:rFonts w:eastAsia="Times New Roman"/>
          <w:sz w:val="24"/>
          <w:szCs w:val="24"/>
          <w:lang w:eastAsia="ru-RU"/>
        </w:rPr>
        <w:t xml:space="preserve"> хотя и очень затратные, но мне кажутся наиболее выгодными, т. к. я вижу создание самих проектов, могу помочь, а еще в проект вовлекаются все дети в группе.</w:t>
      </w:r>
      <w:r w:rsidR="005221E6" w:rsidRPr="003B0C19">
        <w:rPr>
          <w:rFonts w:eastAsia="Times New Roman"/>
          <w:sz w:val="24"/>
          <w:szCs w:val="24"/>
          <w:lang w:eastAsia="ru-RU"/>
        </w:rPr>
        <w:t xml:space="preserve"> Проект «Культура </w:t>
      </w:r>
      <w:r w:rsidR="005221E6" w:rsidRPr="003B0C19">
        <w:rPr>
          <w:sz w:val="24"/>
          <w:szCs w:val="24"/>
        </w:rPr>
        <w:t xml:space="preserve">России в </w:t>
      </w:r>
      <w:r w:rsidR="005221E6" w:rsidRPr="003B0C19">
        <w:rPr>
          <w:sz w:val="24"/>
          <w:szCs w:val="24"/>
          <w:lang w:val="en-US"/>
        </w:rPr>
        <w:t>XVII</w:t>
      </w:r>
      <w:r w:rsidR="005221E6" w:rsidRPr="003B0C19">
        <w:rPr>
          <w:sz w:val="24"/>
          <w:szCs w:val="24"/>
        </w:rPr>
        <w:t xml:space="preserve"> веке» создавался в рамках недели истории. Хотелось создать материал, который позволил бы повторить пройденное, не в виде контрольной или теста, а в виде работы, где дети могли бы проявить не только знания, но и творческий подход, а также показать на неделе что-то необычное. В течение нескольких месяцев я  пробовала осуществлять такие проекты, чаще всего работы отправлялись в мусорное ведро, но потом, мы с моим классом решили попробовать осуществить такой проект на открытом уроке и я считаю, что у нас это получилось. Цель проектной задачи, </w:t>
      </w:r>
      <w:r w:rsidR="005221E6" w:rsidRPr="003B0C19">
        <w:rPr>
          <w:color w:val="003300"/>
          <w:sz w:val="24"/>
          <w:szCs w:val="24"/>
          <w:shd w:val="clear" w:color="auto" w:fill="FFFFFF"/>
        </w:rPr>
        <w:t xml:space="preserve"> </w:t>
      </w:r>
      <w:r w:rsidR="005221E6" w:rsidRPr="003B0C19">
        <w:rPr>
          <w:rStyle w:val="a6"/>
          <w:b w:val="0"/>
          <w:color w:val="003300"/>
          <w:sz w:val="24"/>
          <w:szCs w:val="24"/>
          <w:shd w:val="clear" w:color="auto" w:fill="FFFFFF"/>
        </w:rPr>
        <w:t xml:space="preserve">опираясь на ранее изученный материал и дополнительные сведения систематизировать и углубить знания по теме: Культура России в </w:t>
      </w:r>
      <w:r w:rsidR="005221E6" w:rsidRPr="003B0C19">
        <w:rPr>
          <w:rStyle w:val="a6"/>
          <w:b w:val="0"/>
          <w:color w:val="003300"/>
          <w:sz w:val="24"/>
          <w:szCs w:val="24"/>
          <w:shd w:val="clear" w:color="auto" w:fill="FFFFFF"/>
          <w:lang w:val="en-US"/>
        </w:rPr>
        <w:t>XVII</w:t>
      </w:r>
      <w:r w:rsidR="005221E6" w:rsidRPr="003B0C19">
        <w:rPr>
          <w:rStyle w:val="a6"/>
          <w:b w:val="0"/>
          <w:color w:val="003300"/>
          <w:sz w:val="24"/>
          <w:szCs w:val="24"/>
          <w:shd w:val="clear" w:color="auto" w:fill="FFFFFF"/>
        </w:rPr>
        <w:t xml:space="preserve"> веке.</w:t>
      </w:r>
    </w:p>
    <w:p w:rsidR="005221E6" w:rsidRPr="003B0C19" w:rsidRDefault="005221E6" w:rsidP="00586CA3">
      <w:pPr>
        <w:spacing w:after="0" w:line="240" w:lineRule="auto"/>
        <w:ind w:firstLine="709"/>
        <w:contextualSpacing/>
        <w:jc w:val="both"/>
        <w:rPr>
          <w:rStyle w:val="a6"/>
          <w:color w:val="003300"/>
          <w:sz w:val="24"/>
          <w:szCs w:val="24"/>
          <w:shd w:val="clear" w:color="auto" w:fill="FFFFFF"/>
        </w:rPr>
      </w:pPr>
      <w:r w:rsidRPr="003B0C19">
        <w:rPr>
          <w:rStyle w:val="a6"/>
          <w:color w:val="003300"/>
          <w:sz w:val="24"/>
          <w:szCs w:val="24"/>
          <w:shd w:val="clear" w:color="auto" w:fill="FFFFFF"/>
        </w:rPr>
        <w:t>Ожидаемый результат:</w:t>
      </w:r>
    </w:p>
    <w:p w:rsidR="005221E6" w:rsidRPr="003B0C19" w:rsidRDefault="005221E6" w:rsidP="00586CA3">
      <w:pPr>
        <w:pStyle w:val="a5"/>
        <w:numPr>
          <w:ilvl w:val="0"/>
          <w:numId w:val="13"/>
        </w:numPr>
        <w:spacing w:after="0" w:line="240" w:lineRule="auto"/>
        <w:ind w:firstLine="709"/>
        <w:jc w:val="both"/>
        <w:rPr>
          <w:rStyle w:val="a6"/>
          <w:b w:val="0"/>
          <w:color w:val="003300"/>
          <w:sz w:val="24"/>
          <w:szCs w:val="24"/>
          <w:shd w:val="clear" w:color="auto" w:fill="FFFFFF"/>
        </w:rPr>
      </w:pPr>
      <w:r w:rsidRPr="003B0C19">
        <w:rPr>
          <w:rStyle w:val="a6"/>
          <w:b w:val="0"/>
          <w:color w:val="003300"/>
          <w:sz w:val="24"/>
          <w:szCs w:val="24"/>
          <w:shd w:val="clear" w:color="auto" w:fill="FFFFFF"/>
        </w:rPr>
        <w:t>Создание проекта на основе знания пройденного на уроке и дополнительного материала;</w:t>
      </w:r>
    </w:p>
    <w:p w:rsidR="005221E6" w:rsidRPr="003B0C19" w:rsidRDefault="005221E6" w:rsidP="00586CA3">
      <w:pPr>
        <w:pStyle w:val="a5"/>
        <w:numPr>
          <w:ilvl w:val="0"/>
          <w:numId w:val="13"/>
        </w:numPr>
        <w:spacing w:after="0" w:line="240" w:lineRule="auto"/>
        <w:ind w:firstLine="709"/>
        <w:jc w:val="both"/>
        <w:rPr>
          <w:rStyle w:val="a6"/>
          <w:b w:val="0"/>
          <w:color w:val="003300"/>
          <w:sz w:val="24"/>
          <w:szCs w:val="24"/>
          <w:shd w:val="clear" w:color="auto" w:fill="FFFFFF"/>
        </w:rPr>
      </w:pPr>
      <w:r w:rsidRPr="003B0C19">
        <w:rPr>
          <w:rStyle w:val="a6"/>
          <w:b w:val="0"/>
          <w:color w:val="003300"/>
          <w:sz w:val="24"/>
          <w:szCs w:val="24"/>
          <w:shd w:val="clear" w:color="auto" w:fill="FFFFFF"/>
        </w:rPr>
        <w:t>Умение эффективно работать в команде;</w:t>
      </w:r>
    </w:p>
    <w:p w:rsidR="005221E6" w:rsidRPr="003B0C19" w:rsidRDefault="005221E6" w:rsidP="00586CA3">
      <w:pPr>
        <w:pStyle w:val="a5"/>
        <w:numPr>
          <w:ilvl w:val="0"/>
          <w:numId w:val="13"/>
        </w:numPr>
        <w:spacing w:after="0" w:line="240" w:lineRule="auto"/>
        <w:ind w:firstLine="709"/>
        <w:jc w:val="both"/>
        <w:rPr>
          <w:rStyle w:val="a6"/>
          <w:b w:val="0"/>
          <w:color w:val="003300"/>
          <w:sz w:val="24"/>
          <w:szCs w:val="24"/>
          <w:shd w:val="clear" w:color="auto" w:fill="FFFFFF"/>
        </w:rPr>
      </w:pPr>
      <w:r w:rsidRPr="003B0C19">
        <w:rPr>
          <w:rStyle w:val="a6"/>
          <w:b w:val="0"/>
          <w:color w:val="003300"/>
          <w:sz w:val="24"/>
          <w:szCs w:val="24"/>
          <w:shd w:val="clear" w:color="auto" w:fill="FFFFFF"/>
        </w:rPr>
        <w:t>Умение планировать свою деятельность для достижения результата;</w:t>
      </w:r>
    </w:p>
    <w:p w:rsidR="005221E6" w:rsidRPr="003B0C19" w:rsidRDefault="005221E6" w:rsidP="00586CA3">
      <w:pPr>
        <w:pStyle w:val="a5"/>
        <w:numPr>
          <w:ilvl w:val="0"/>
          <w:numId w:val="13"/>
        </w:numPr>
        <w:spacing w:after="0" w:line="240" w:lineRule="auto"/>
        <w:ind w:firstLine="709"/>
        <w:jc w:val="both"/>
        <w:rPr>
          <w:rStyle w:val="a6"/>
          <w:b w:val="0"/>
          <w:color w:val="003300"/>
          <w:sz w:val="24"/>
          <w:szCs w:val="24"/>
          <w:shd w:val="clear" w:color="auto" w:fill="FFFFFF"/>
        </w:rPr>
      </w:pPr>
      <w:r w:rsidRPr="003B0C19">
        <w:rPr>
          <w:rStyle w:val="a6"/>
          <w:b w:val="0"/>
          <w:color w:val="003300"/>
          <w:sz w:val="24"/>
          <w:szCs w:val="24"/>
          <w:shd w:val="clear" w:color="auto" w:fill="FFFFFF"/>
        </w:rPr>
        <w:t>Умение оценить работу партнера и одноклассника по критериям;</w:t>
      </w:r>
    </w:p>
    <w:p w:rsidR="005221E6" w:rsidRPr="003B0C19" w:rsidRDefault="005221E6" w:rsidP="00586CA3">
      <w:pPr>
        <w:pStyle w:val="a5"/>
        <w:numPr>
          <w:ilvl w:val="0"/>
          <w:numId w:val="13"/>
        </w:numPr>
        <w:spacing w:after="0" w:line="240" w:lineRule="auto"/>
        <w:ind w:firstLine="709"/>
        <w:jc w:val="both"/>
        <w:rPr>
          <w:rStyle w:val="a6"/>
          <w:b w:val="0"/>
          <w:color w:val="003300"/>
          <w:sz w:val="24"/>
          <w:szCs w:val="24"/>
          <w:shd w:val="clear" w:color="auto" w:fill="FFFFFF"/>
        </w:rPr>
      </w:pPr>
      <w:r w:rsidRPr="003B0C19">
        <w:rPr>
          <w:rStyle w:val="a6"/>
          <w:b w:val="0"/>
          <w:color w:val="003300"/>
          <w:sz w:val="24"/>
          <w:szCs w:val="24"/>
          <w:shd w:val="clear" w:color="auto" w:fill="FFFFFF"/>
        </w:rPr>
        <w:t>Умение доказывать свою точку зрения;</w:t>
      </w:r>
    </w:p>
    <w:p w:rsidR="005221E6" w:rsidRPr="003B0C19" w:rsidRDefault="005221E6" w:rsidP="00586CA3">
      <w:pPr>
        <w:pStyle w:val="a5"/>
        <w:numPr>
          <w:ilvl w:val="0"/>
          <w:numId w:val="13"/>
        </w:numPr>
        <w:spacing w:after="0" w:line="240" w:lineRule="auto"/>
        <w:ind w:firstLine="709"/>
        <w:jc w:val="both"/>
        <w:rPr>
          <w:rStyle w:val="a6"/>
          <w:b w:val="0"/>
          <w:color w:val="003300"/>
          <w:sz w:val="24"/>
          <w:szCs w:val="24"/>
          <w:shd w:val="clear" w:color="auto" w:fill="FFFFFF"/>
        </w:rPr>
      </w:pPr>
      <w:r w:rsidRPr="003B0C19">
        <w:rPr>
          <w:rStyle w:val="a6"/>
          <w:b w:val="0"/>
          <w:color w:val="003300"/>
          <w:sz w:val="24"/>
          <w:szCs w:val="24"/>
          <w:shd w:val="clear" w:color="auto" w:fill="FFFFFF"/>
        </w:rPr>
        <w:t>Строить эффективное взаимодействие с членами своей группы и учителем.</w:t>
      </w:r>
    </w:p>
    <w:p w:rsidR="005221E6" w:rsidRPr="003B0C19" w:rsidRDefault="005221E6" w:rsidP="00586CA3">
      <w:pPr>
        <w:spacing w:after="0" w:line="240" w:lineRule="auto"/>
        <w:ind w:firstLine="709"/>
        <w:contextualSpacing/>
        <w:jc w:val="both"/>
        <w:rPr>
          <w:sz w:val="24"/>
          <w:szCs w:val="24"/>
        </w:rPr>
      </w:pPr>
      <w:r w:rsidRPr="003B0C19">
        <w:rPr>
          <w:sz w:val="24"/>
          <w:szCs w:val="24"/>
        </w:rPr>
        <w:t xml:space="preserve">Данную работу можно использовать как для проверки знаний полученных на уроке истории, так и для изучения нового материала. Кроме того, ее можно использовать как шаблон и создать аналогичною работу, но по другой теме. </w:t>
      </w:r>
    </w:p>
    <w:p w:rsidR="005221E6" w:rsidRPr="003B0C19" w:rsidRDefault="005221E6" w:rsidP="00586CA3">
      <w:pPr>
        <w:spacing w:after="0" w:line="240" w:lineRule="auto"/>
        <w:ind w:firstLine="709"/>
        <w:contextualSpacing/>
        <w:jc w:val="both"/>
        <w:rPr>
          <w:sz w:val="24"/>
          <w:szCs w:val="24"/>
        </w:rPr>
      </w:pPr>
      <w:r w:rsidRPr="003B0C19">
        <w:rPr>
          <w:sz w:val="24"/>
          <w:szCs w:val="24"/>
        </w:rPr>
        <w:t>Во время проведения данного урока я столкнулась с определенными трудностями:</w:t>
      </w:r>
    </w:p>
    <w:p w:rsidR="005221E6" w:rsidRPr="003B0C19" w:rsidRDefault="005221E6" w:rsidP="00586CA3">
      <w:pPr>
        <w:pStyle w:val="a5"/>
        <w:numPr>
          <w:ilvl w:val="0"/>
          <w:numId w:val="12"/>
        </w:numPr>
        <w:spacing w:after="0" w:line="240" w:lineRule="auto"/>
        <w:ind w:left="0" w:firstLine="709"/>
        <w:jc w:val="both"/>
        <w:rPr>
          <w:sz w:val="24"/>
          <w:szCs w:val="24"/>
        </w:rPr>
      </w:pPr>
      <w:r w:rsidRPr="003B0C19">
        <w:rPr>
          <w:sz w:val="24"/>
          <w:szCs w:val="24"/>
        </w:rPr>
        <w:t>Дети не всегда внимательно читают задания и\или выполняют их, как придется, лишь бы сделать;</w:t>
      </w:r>
    </w:p>
    <w:p w:rsidR="005221E6" w:rsidRPr="003B0C19" w:rsidRDefault="005221E6" w:rsidP="00586CA3">
      <w:pPr>
        <w:pStyle w:val="a5"/>
        <w:numPr>
          <w:ilvl w:val="0"/>
          <w:numId w:val="12"/>
        </w:numPr>
        <w:spacing w:after="0" w:line="240" w:lineRule="auto"/>
        <w:ind w:left="0" w:firstLine="709"/>
        <w:jc w:val="both"/>
        <w:rPr>
          <w:sz w:val="24"/>
          <w:szCs w:val="24"/>
        </w:rPr>
      </w:pPr>
      <w:r w:rsidRPr="003B0C19">
        <w:rPr>
          <w:sz w:val="24"/>
          <w:szCs w:val="24"/>
        </w:rPr>
        <w:t>Когда я давала эту работу детям в первый раз все иллюстрации были отпечатаны в черно-белом варианте, дети не всегда понимали изображения;</w:t>
      </w:r>
    </w:p>
    <w:p w:rsidR="005221E6" w:rsidRPr="003B0C19" w:rsidRDefault="005221E6" w:rsidP="00586CA3">
      <w:pPr>
        <w:pStyle w:val="a5"/>
        <w:numPr>
          <w:ilvl w:val="0"/>
          <w:numId w:val="12"/>
        </w:numPr>
        <w:spacing w:after="0" w:line="240" w:lineRule="auto"/>
        <w:ind w:left="0" w:firstLine="709"/>
        <w:jc w:val="both"/>
        <w:rPr>
          <w:sz w:val="24"/>
          <w:szCs w:val="24"/>
        </w:rPr>
      </w:pPr>
      <w:r w:rsidRPr="003B0C19">
        <w:rPr>
          <w:sz w:val="24"/>
          <w:szCs w:val="24"/>
        </w:rPr>
        <w:t xml:space="preserve">Мой первоначальный вариант предполагал условное создание журнала, т.е. создавать реальный журнал было не нужно, оценивались только на листы ответов, детям было не интересно, ведь, по сути, эта работа ничем не отличалась </w:t>
      </w:r>
      <w:proofErr w:type="gramStart"/>
      <w:r w:rsidRPr="003B0C19">
        <w:rPr>
          <w:sz w:val="24"/>
          <w:szCs w:val="24"/>
        </w:rPr>
        <w:t>от</w:t>
      </w:r>
      <w:proofErr w:type="gramEnd"/>
      <w:r w:rsidRPr="003B0C19">
        <w:rPr>
          <w:sz w:val="24"/>
          <w:szCs w:val="24"/>
        </w:rPr>
        <w:t xml:space="preserve"> обычной контрольной;</w:t>
      </w:r>
    </w:p>
    <w:p w:rsidR="005221E6" w:rsidRPr="003B0C19" w:rsidRDefault="005221E6" w:rsidP="00586CA3">
      <w:pPr>
        <w:pStyle w:val="a5"/>
        <w:spacing w:after="0" w:line="240" w:lineRule="auto"/>
        <w:ind w:left="0" w:firstLine="709"/>
        <w:jc w:val="both"/>
        <w:rPr>
          <w:sz w:val="24"/>
          <w:szCs w:val="24"/>
        </w:rPr>
      </w:pPr>
      <w:r w:rsidRPr="003B0C19">
        <w:rPr>
          <w:sz w:val="24"/>
          <w:szCs w:val="24"/>
        </w:rPr>
        <w:t xml:space="preserve">Больше всего во время </w:t>
      </w:r>
      <w:proofErr w:type="spellStart"/>
      <w:r w:rsidRPr="003B0C19">
        <w:rPr>
          <w:sz w:val="24"/>
          <w:szCs w:val="24"/>
        </w:rPr>
        <w:t>срезовых</w:t>
      </w:r>
      <w:proofErr w:type="spellEnd"/>
      <w:r w:rsidRPr="003B0C19">
        <w:rPr>
          <w:sz w:val="24"/>
          <w:szCs w:val="24"/>
        </w:rPr>
        <w:t xml:space="preserve"> и контрольных работ западает материал по культуре. В результате проведенной работы я могу сказать, что контрольная работа показала снижение количества ошибок в вопросах по культуре на 53 %. Согласитесь, есть чему порадоваться.</w:t>
      </w:r>
    </w:p>
    <w:p w:rsidR="00586CA3" w:rsidRDefault="005221E6" w:rsidP="00586CA3">
      <w:pPr>
        <w:pStyle w:val="a5"/>
        <w:spacing w:after="0" w:line="240" w:lineRule="auto"/>
        <w:ind w:left="0" w:firstLine="709"/>
        <w:jc w:val="both"/>
        <w:rPr>
          <w:sz w:val="24"/>
          <w:szCs w:val="24"/>
        </w:rPr>
      </w:pPr>
      <w:r w:rsidRPr="003B0C19">
        <w:rPr>
          <w:sz w:val="24"/>
          <w:szCs w:val="24"/>
        </w:rPr>
        <w:t xml:space="preserve">Я буду продолжать работу по созданию проектных задач в рамках </w:t>
      </w:r>
      <w:proofErr w:type="spellStart"/>
      <w:r w:rsidRPr="003B0C19">
        <w:rPr>
          <w:sz w:val="24"/>
          <w:szCs w:val="24"/>
        </w:rPr>
        <w:t>межпредметных</w:t>
      </w:r>
      <w:proofErr w:type="spellEnd"/>
      <w:r w:rsidRPr="003B0C19">
        <w:rPr>
          <w:sz w:val="24"/>
          <w:szCs w:val="24"/>
        </w:rPr>
        <w:t xml:space="preserve"> связей и в качестве обобщающих уроков по разделам истории и обществознания.</w:t>
      </w:r>
    </w:p>
    <w:p w:rsidR="00586CA3" w:rsidRDefault="000228D9" w:rsidP="00586CA3">
      <w:pPr>
        <w:pStyle w:val="a5"/>
        <w:spacing w:after="0" w:line="240" w:lineRule="auto"/>
        <w:ind w:left="0" w:firstLine="709"/>
        <w:jc w:val="both"/>
        <w:rPr>
          <w:rFonts w:eastAsia="Times New Roman"/>
          <w:sz w:val="24"/>
          <w:szCs w:val="24"/>
          <w:lang w:eastAsia="ru-RU"/>
        </w:rPr>
      </w:pPr>
      <w:r w:rsidRPr="00E81EFB">
        <w:rPr>
          <w:rFonts w:eastAsia="Times New Roman"/>
          <w:b/>
          <w:bCs/>
          <w:sz w:val="24"/>
          <w:szCs w:val="24"/>
          <w:lang w:eastAsia="ru-RU"/>
        </w:rPr>
        <w:lastRenderedPageBreak/>
        <w:t xml:space="preserve">5.Уроков с применением технологии развития критического </w:t>
      </w:r>
      <w:r w:rsidR="00B46A52" w:rsidRPr="00E81EFB">
        <w:rPr>
          <w:rFonts w:eastAsia="Times New Roman"/>
          <w:b/>
          <w:bCs/>
          <w:sz w:val="24"/>
          <w:szCs w:val="24"/>
          <w:lang w:eastAsia="ru-RU"/>
        </w:rPr>
        <w:t>мышления.</w:t>
      </w:r>
      <w:r w:rsidR="00B46A52" w:rsidRPr="00E81EFB">
        <w:rPr>
          <w:rFonts w:eastAsia="Times New Roman"/>
          <w:sz w:val="24"/>
          <w:szCs w:val="24"/>
          <w:lang w:eastAsia="ru-RU"/>
        </w:rPr>
        <w:t xml:space="preserve"> </w:t>
      </w:r>
    </w:p>
    <w:p w:rsidR="00586CA3" w:rsidRDefault="00B46A52" w:rsidP="00586CA3">
      <w:pPr>
        <w:pStyle w:val="a5"/>
        <w:spacing w:after="0" w:line="240" w:lineRule="auto"/>
        <w:ind w:left="0" w:firstLine="709"/>
        <w:jc w:val="both"/>
        <w:rPr>
          <w:rFonts w:eastAsia="Times New Roman"/>
          <w:sz w:val="24"/>
          <w:szCs w:val="24"/>
          <w:lang w:eastAsia="ru-RU"/>
        </w:rPr>
      </w:pPr>
      <w:r w:rsidRPr="003B0C19">
        <w:rPr>
          <w:rFonts w:eastAsia="Times New Roman"/>
          <w:sz w:val="24"/>
          <w:szCs w:val="24"/>
          <w:lang w:eastAsia="ru-RU"/>
        </w:rPr>
        <w:t>Данная</w:t>
      </w:r>
      <w:r w:rsidR="000228D9" w:rsidRPr="003B0C19">
        <w:rPr>
          <w:rFonts w:eastAsia="Times New Roman"/>
          <w:sz w:val="24"/>
          <w:szCs w:val="24"/>
          <w:lang w:eastAsia="ru-RU"/>
        </w:rPr>
        <w:t xml:space="preserve"> технология позволяет глубоко осмыслить историческую информацию, «пропустить через себя», выработать определенное отношение к ней, поэтому ее уместно применят на уроках при изучении политики государственных деятелей, реформ, культурного развития стран.</w:t>
      </w:r>
    </w:p>
    <w:p w:rsidR="00586CA3" w:rsidRDefault="000228D9" w:rsidP="00586CA3">
      <w:pPr>
        <w:pStyle w:val="a5"/>
        <w:spacing w:after="0" w:line="240" w:lineRule="auto"/>
        <w:ind w:left="0" w:firstLine="709"/>
        <w:jc w:val="both"/>
        <w:rPr>
          <w:rFonts w:eastAsia="Times New Roman"/>
          <w:sz w:val="24"/>
          <w:szCs w:val="24"/>
          <w:lang w:eastAsia="ru-RU"/>
        </w:rPr>
      </w:pPr>
      <w:r w:rsidRPr="00E81EFB">
        <w:rPr>
          <w:rFonts w:eastAsia="Times New Roman"/>
          <w:b/>
          <w:bCs/>
          <w:sz w:val="24"/>
          <w:szCs w:val="24"/>
          <w:lang w:eastAsia="ru-RU"/>
        </w:rPr>
        <w:t>6.Уроков с применением ИКТ.</w:t>
      </w:r>
      <w:r w:rsidRPr="00E81EFB">
        <w:rPr>
          <w:rFonts w:eastAsia="Times New Roman"/>
          <w:sz w:val="24"/>
          <w:szCs w:val="24"/>
          <w:lang w:eastAsia="ru-RU"/>
        </w:rPr>
        <w:t xml:space="preserve"> </w:t>
      </w:r>
    </w:p>
    <w:p w:rsidR="00586CA3" w:rsidRDefault="000228D9" w:rsidP="00586CA3">
      <w:pPr>
        <w:pStyle w:val="a5"/>
        <w:spacing w:after="0" w:line="240" w:lineRule="auto"/>
        <w:ind w:left="0" w:firstLine="709"/>
        <w:jc w:val="both"/>
        <w:rPr>
          <w:rFonts w:eastAsia="Times New Roman"/>
          <w:iCs/>
          <w:sz w:val="24"/>
          <w:szCs w:val="24"/>
          <w:lang w:eastAsia="ru-RU"/>
        </w:rPr>
      </w:pPr>
      <w:r w:rsidRPr="003B0C19">
        <w:rPr>
          <w:rFonts w:eastAsia="Times New Roman"/>
          <w:sz w:val="24"/>
          <w:szCs w:val="24"/>
          <w:lang w:eastAsia="ru-RU"/>
        </w:rPr>
        <w:t xml:space="preserve">Поле деятельности с применением данной технологии обширно, поэтому ее можно применять буквально на всех уроках. </w:t>
      </w:r>
      <w:proofErr w:type="gramStart"/>
      <w:r w:rsidRPr="003B0C19">
        <w:rPr>
          <w:rFonts w:eastAsia="Times New Roman"/>
          <w:sz w:val="24"/>
          <w:szCs w:val="24"/>
          <w:lang w:eastAsia="ru-RU"/>
        </w:rPr>
        <w:t>Это уроки с использованием мультимедиа презентаций (при изучении нового материала, защита проектов обучающихся), уроки компьютерной поддержкой (проектная деятельность учащихся, проверка знаний</w:t>
      </w:r>
      <w:r w:rsidR="00A954E1" w:rsidRPr="003B0C19">
        <w:rPr>
          <w:rFonts w:eastAsia="Times New Roman"/>
          <w:iCs/>
          <w:sz w:val="24"/>
          <w:szCs w:val="24"/>
          <w:lang w:eastAsia="ru-RU"/>
        </w:rPr>
        <w:t xml:space="preserve">. </w:t>
      </w:r>
      <w:proofErr w:type="gramEnd"/>
    </w:p>
    <w:p w:rsidR="00586CA3" w:rsidRDefault="003B0C19" w:rsidP="00586CA3">
      <w:pPr>
        <w:pStyle w:val="a5"/>
        <w:spacing w:after="0" w:line="240" w:lineRule="auto"/>
        <w:ind w:left="0" w:firstLine="709"/>
        <w:jc w:val="both"/>
        <w:rPr>
          <w:rFonts w:eastAsia="Times New Roman"/>
          <w:sz w:val="24"/>
          <w:szCs w:val="24"/>
          <w:lang w:eastAsia="ru-RU"/>
        </w:rPr>
      </w:pPr>
      <w:r w:rsidRPr="003B0C19">
        <w:rPr>
          <w:rFonts w:eastAsia="Times New Roman"/>
          <w:sz w:val="24"/>
          <w:szCs w:val="24"/>
          <w:lang w:eastAsia="ru-RU"/>
        </w:rPr>
        <w:t>Применение интерактивных  и активных методов обучения способствует повышению интеллектуальной активности обучающихся и эффективности урока.</w:t>
      </w:r>
    </w:p>
    <w:p w:rsidR="00586CA3" w:rsidRDefault="003B0C19" w:rsidP="00586CA3">
      <w:pPr>
        <w:pStyle w:val="a5"/>
        <w:spacing w:after="0" w:line="240" w:lineRule="auto"/>
        <w:ind w:left="0" w:firstLine="709"/>
        <w:jc w:val="both"/>
        <w:rPr>
          <w:rFonts w:eastAsia="Times New Roman"/>
          <w:sz w:val="24"/>
          <w:szCs w:val="24"/>
          <w:lang w:eastAsia="ru-RU"/>
        </w:rPr>
      </w:pPr>
      <w:r w:rsidRPr="003B0C19">
        <w:rPr>
          <w:rFonts w:eastAsia="Times New Roman"/>
          <w:sz w:val="24"/>
          <w:szCs w:val="24"/>
          <w:lang w:eastAsia="ru-RU"/>
        </w:rPr>
        <w:t>Использование активных и интерактивных методов обучения помогает выполнить заказ общества,  воспитать и обучить информированного, думающего, умеющего и желающего действовать гражданина.</w:t>
      </w:r>
    </w:p>
    <w:p w:rsidR="00586CA3" w:rsidRDefault="000228D9" w:rsidP="00586CA3">
      <w:pPr>
        <w:pStyle w:val="a5"/>
        <w:spacing w:after="0" w:line="240" w:lineRule="auto"/>
        <w:ind w:left="0" w:firstLine="709"/>
        <w:jc w:val="both"/>
        <w:rPr>
          <w:rFonts w:eastAsia="Times New Roman"/>
          <w:sz w:val="24"/>
          <w:szCs w:val="24"/>
          <w:lang w:eastAsia="ru-RU"/>
        </w:rPr>
      </w:pPr>
      <w:r w:rsidRPr="003B0C19">
        <w:rPr>
          <w:rFonts w:eastAsia="Times New Roman"/>
          <w:sz w:val="24"/>
          <w:szCs w:val="24"/>
          <w:lang w:eastAsia="ru-RU"/>
        </w:rPr>
        <w:t xml:space="preserve">Пришло время, когда </w:t>
      </w:r>
      <w:proofErr w:type="gramStart"/>
      <w:r w:rsidRPr="003B0C19">
        <w:rPr>
          <w:rFonts w:eastAsia="Times New Roman"/>
          <w:sz w:val="24"/>
          <w:szCs w:val="24"/>
          <w:lang w:eastAsia="ru-RU"/>
        </w:rPr>
        <w:t>обучающемуся</w:t>
      </w:r>
      <w:proofErr w:type="gramEnd"/>
      <w:r w:rsidRPr="003B0C19">
        <w:rPr>
          <w:rFonts w:eastAsia="Times New Roman"/>
          <w:sz w:val="24"/>
          <w:szCs w:val="24"/>
          <w:lang w:eastAsia="ru-RU"/>
        </w:rPr>
        <w:t xml:space="preserve"> не только необходимо, но и интересно использовать интерактивные технологии в процессе образования, и это обстоятельство должен использовать педагог для достижения наиболее высоких результатов. В современном обществе, где одним из важных этапов социализации являются не только знания, а еще и умение их применять в практической деятельности, школа должна учитывать все возможности и достоинства интерактивных методов обучения, а значит идти в ногу со временем.</w:t>
      </w:r>
    </w:p>
    <w:p w:rsidR="000228D9" w:rsidRPr="00586CA3" w:rsidRDefault="000228D9" w:rsidP="00586CA3">
      <w:pPr>
        <w:pStyle w:val="a5"/>
        <w:spacing w:after="0" w:line="240" w:lineRule="auto"/>
        <w:ind w:left="0" w:firstLine="709"/>
        <w:jc w:val="both"/>
        <w:rPr>
          <w:sz w:val="24"/>
          <w:szCs w:val="24"/>
        </w:rPr>
      </w:pPr>
      <w:r w:rsidRPr="003B0C19">
        <w:rPr>
          <w:rFonts w:eastAsia="Times New Roman"/>
          <w:sz w:val="24"/>
          <w:szCs w:val="24"/>
          <w:lang w:eastAsia="ru-RU"/>
        </w:rPr>
        <w:t>В школе начинают формироваться и развиваться такие ключевые компетентности, как информационная, коммуникативная, проблемная, кооперативная, а помогают в этом процессе интерактивные методы обучения. Это приводит к высоким образовательным результатам, удовлетворенности своей деятельностью, как учителя, так и учеников, повышению социального статуса обучающихся и росту их коммуникативных способностей. И если ученик легко выполняет свою работу, проявляет заинтересованность, удовлетворен ее результатами, то и мотивация к изучению такого предмета у него значительно вырастает. Поэтому одним из передовых способов повышения мотивации к изучению истории является применение интерактивных методов обучения.</w:t>
      </w:r>
    </w:p>
    <w:p w:rsidR="00E81EFB" w:rsidRDefault="00E81EFB" w:rsidP="00586CA3">
      <w:pPr>
        <w:spacing w:before="100" w:beforeAutospacing="1" w:after="100" w:afterAutospacing="1" w:line="240" w:lineRule="auto"/>
        <w:contextualSpacing/>
        <w:jc w:val="both"/>
        <w:rPr>
          <w:rFonts w:eastAsia="Times New Roman"/>
          <w:sz w:val="24"/>
          <w:szCs w:val="24"/>
          <w:lang w:eastAsia="ru-RU"/>
        </w:rPr>
      </w:pPr>
    </w:p>
    <w:p w:rsidR="00E81EFB" w:rsidRPr="00586CA3" w:rsidRDefault="00E81EFB" w:rsidP="00586CA3">
      <w:pPr>
        <w:spacing w:before="100" w:beforeAutospacing="1" w:after="100" w:afterAutospacing="1" w:line="240" w:lineRule="auto"/>
        <w:contextualSpacing/>
        <w:jc w:val="both"/>
        <w:rPr>
          <w:rFonts w:eastAsia="Times New Roman"/>
          <w:b/>
          <w:sz w:val="24"/>
          <w:szCs w:val="24"/>
          <w:lang w:eastAsia="ru-RU"/>
        </w:rPr>
      </w:pPr>
      <w:r w:rsidRPr="00586CA3">
        <w:rPr>
          <w:rFonts w:eastAsia="Times New Roman"/>
          <w:b/>
          <w:sz w:val="24"/>
          <w:szCs w:val="24"/>
          <w:lang w:eastAsia="ru-RU"/>
        </w:rPr>
        <w:t>Литература</w:t>
      </w:r>
    </w:p>
    <w:p w:rsidR="00586CA3" w:rsidRPr="00586CA3" w:rsidRDefault="00586CA3" w:rsidP="00586CA3">
      <w:pPr>
        <w:pStyle w:val="a5"/>
        <w:numPr>
          <w:ilvl w:val="0"/>
          <w:numId w:val="16"/>
        </w:numPr>
        <w:spacing w:before="100" w:beforeAutospacing="1" w:after="100" w:afterAutospacing="1" w:line="240" w:lineRule="auto"/>
        <w:jc w:val="both"/>
        <w:rPr>
          <w:rFonts w:eastAsia="Times New Roman"/>
          <w:sz w:val="24"/>
          <w:szCs w:val="24"/>
          <w:lang w:eastAsia="ru-RU"/>
        </w:rPr>
      </w:pPr>
      <w:proofErr w:type="spellStart"/>
      <w:r>
        <w:rPr>
          <w:rFonts w:eastAsia="Times New Roman"/>
          <w:color w:val="262626"/>
          <w:sz w:val="24"/>
          <w:szCs w:val="24"/>
          <w:lang w:eastAsia="ru-RU"/>
        </w:rPr>
        <w:t>Берельковский</w:t>
      </w:r>
      <w:proofErr w:type="spellEnd"/>
      <w:r>
        <w:rPr>
          <w:rFonts w:eastAsia="Times New Roman"/>
          <w:color w:val="262626"/>
          <w:sz w:val="24"/>
          <w:szCs w:val="24"/>
          <w:lang w:eastAsia="ru-RU"/>
        </w:rPr>
        <w:t xml:space="preserve"> И. В., Павлов Л. С. Методика преподавания истории в общеобразовательной школе. Учебное пособие.  Москва, «</w:t>
      </w:r>
      <w:proofErr w:type="spellStart"/>
      <w:r>
        <w:rPr>
          <w:rFonts w:eastAsia="Times New Roman"/>
          <w:color w:val="262626"/>
          <w:sz w:val="24"/>
          <w:szCs w:val="24"/>
          <w:lang w:eastAsia="ru-RU"/>
        </w:rPr>
        <w:t>Поматур</w:t>
      </w:r>
      <w:proofErr w:type="spellEnd"/>
      <w:r>
        <w:rPr>
          <w:rFonts w:eastAsia="Times New Roman"/>
          <w:color w:val="262626"/>
          <w:sz w:val="24"/>
          <w:szCs w:val="24"/>
          <w:lang w:eastAsia="ru-RU"/>
        </w:rPr>
        <w:t>», 2001</w:t>
      </w:r>
    </w:p>
    <w:p w:rsidR="00E81EFB" w:rsidRPr="00586CA3" w:rsidRDefault="00586CA3" w:rsidP="00586CA3">
      <w:pPr>
        <w:pStyle w:val="a5"/>
        <w:numPr>
          <w:ilvl w:val="0"/>
          <w:numId w:val="16"/>
        </w:numPr>
        <w:spacing w:before="100" w:beforeAutospacing="1" w:after="100" w:afterAutospacing="1" w:line="240" w:lineRule="auto"/>
        <w:jc w:val="both"/>
        <w:rPr>
          <w:rFonts w:eastAsia="Times New Roman"/>
          <w:sz w:val="24"/>
          <w:szCs w:val="24"/>
          <w:lang w:eastAsia="ru-RU"/>
        </w:rPr>
      </w:pPr>
      <w:r w:rsidRPr="00586CA3">
        <w:rPr>
          <w:rFonts w:eastAsia="Times New Roman"/>
          <w:color w:val="262626"/>
          <w:sz w:val="24"/>
          <w:szCs w:val="24"/>
          <w:lang w:eastAsia="ru-RU"/>
        </w:rPr>
        <w:t xml:space="preserve">Иванова А. Ф. Нетрадиционные формы работы </w:t>
      </w:r>
      <w:proofErr w:type="gramStart"/>
      <w:r w:rsidRPr="00586CA3">
        <w:rPr>
          <w:rFonts w:eastAsia="Times New Roman"/>
          <w:color w:val="262626"/>
          <w:sz w:val="24"/>
          <w:szCs w:val="24"/>
          <w:lang w:eastAsia="ru-RU"/>
        </w:rPr>
        <w:t>на</w:t>
      </w:r>
      <w:proofErr w:type="gramEnd"/>
      <w:r w:rsidRPr="00586CA3">
        <w:rPr>
          <w:rFonts w:eastAsia="Times New Roman"/>
          <w:color w:val="262626"/>
          <w:sz w:val="24"/>
          <w:szCs w:val="24"/>
          <w:lang w:eastAsia="ru-RU"/>
        </w:rPr>
        <w:t xml:space="preserve"> урока./ Преподавание ис</w:t>
      </w:r>
      <w:r w:rsidRPr="00586CA3">
        <w:rPr>
          <w:rFonts w:eastAsia="Times New Roman"/>
          <w:color w:val="262626"/>
          <w:sz w:val="24"/>
          <w:szCs w:val="24"/>
          <w:lang w:eastAsia="ru-RU"/>
        </w:rPr>
        <w:softHyphen/>
        <w:t>тории в школе, 1994, № 8.</w:t>
      </w:r>
    </w:p>
    <w:p w:rsidR="00586CA3" w:rsidRPr="00586CA3" w:rsidRDefault="00586CA3" w:rsidP="00586CA3">
      <w:pPr>
        <w:pStyle w:val="a5"/>
        <w:numPr>
          <w:ilvl w:val="0"/>
          <w:numId w:val="16"/>
        </w:numPr>
        <w:spacing w:before="100" w:beforeAutospacing="1" w:after="100" w:afterAutospacing="1" w:line="240" w:lineRule="auto"/>
        <w:jc w:val="both"/>
        <w:rPr>
          <w:rFonts w:eastAsia="Times New Roman"/>
          <w:sz w:val="24"/>
          <w:szCs w:val="24"/>
          <w:lang w:eastAsia="ru-RU"/>
        </w:rPr>
      </w:pPr>
      <w:proofErr w:type="spellStart"/>
      <w:r w:rsidRPr="00447575">
        <w:rPr>
          <w:rFonts w:eastAsia="Times New Roman"/>
          <w:color w:val="262626"/>
          <w:sz w:val="24"/>
          <w:szCs w:val="24"/>
          <w:lang w:eastAsia="ru-RU"/>
        </w:rPr>
        <w:t>Лазукова</w:t>
      </w:r>
      <w:proofErr w:type="spellEnd"/>
      <w:r w:rsidRPr="00447575">
        <w:rPr>
          <w:rFonts w:eastAsia="Times New Roman"/>
          <w:color w:val="262626"/>
          <w:sz w:val="24"/>
          <w:szCs w:val="24"/>
          <w:lang w:eastAsia="ru-RU"/>
        </w:rPr>
        <w:t xml:space="preserve"> Н. Н. «Альтернативные ситуации» на уроках истории./ Препода</w:t>
      </w:r>
      <w:r w:rsidRPr="00447575">
        <w:rPr>
          <w:rFonts w:eastAsia="Times New Roman"/>
          <w:color w:val="262626"/>
          <w:sz w:val="24"/>
          <w:szCs w:val="24"/>
          <w:lang w:eastAsia="ru-RU"/>
        </w:rPr>
        <w:softHyphen/>
        <w:t>вание истории в школе, 1993, № 1.</w:t>
      </w:r>
    </w:p>
    <w:p w:rsidR="00586CA3" w:rsidRPr="00586CA3" w:rsidRDefault="00586CA3" w:rsidP="00586CA3">
      <w:pPr>
        <w:pStyle w:val="a5"/>
        <w:numPr>
          <w:ilvl w:val="0"/>
          <w:numId w:val="16"/>
        </w:numPr>
        <w:spacing w:after="360" w:line="315" w:lineRule="atLeast"/>
        <w:rPr>
          <w:rFonts w:eastAsia="Times New Roman"/>
          <w:color w:val="262626"/>
          <w:sz w:val="24"/>
          <w:szCs w:val="24"/>
          <w:lang w:eastAsia="ru-RU"/>
        </w:rPr>
      </w:pPr>
      <w:r w:rsidRPr="00586CA3">
        <w:rPr>
          <w:rFonts w:eastAsia="Times New Roman"/>
          <w:color w:val="262626"/>
          <w:sz w:val="24"/>
          <w:szCs w:val="24"/>
          <w:lang w:eastAsia="ru-RU"/>
        </w:rPr>
        <w:t xml:space="preserve">И.Тарасова Н. В. Проектная работа по истории./ Преподавание истории и </w:t>
      </w:r>
      <w:proofErr w:type="gramStart"/>
      <w:r w:rsidRPr="00586CA3">
        <w:rPr>
          <w:rFonts w:eastAsia="Times New Roman"/>
          <w:color w:val="262626"/>
          <w:sz w:val="24"/>
          <w:szCs w:val="24"/>
          <w:lang w:eastAsia="ru-RU"/>
        </w:rPr>
        <w:t>об-</w:t>
      </w:r>
      <w:proofErr w:type="spellStart"/>
      <w:r w:rsidRPr="00586CA3">
        <w:rPr>
          <w:rFonts w:eastAsia="Times New Roman"/>
          <w:color w:val="262626"/>
          <w:sz w:val="24"/>
          <w:szCs w:val="24"/>
          <w:lang w:eastAsia="ru-RU"/>
        </w:rPr>
        <w:t>ществознания</w:t>
      </w:r>
      <w:proofErr w:type="spellEnd"/>
      <w:proofErr w:type="gramEnd"/>
      <w:r w:rsidRPr="00586CA3">
        <w:rPr>
          <w:rFonts w:eastAsia="Times New Roman"/>
          <w:color w:val="262626"/>
          <w:sz w:val="24"/>
          <w:szCs w:val="24"/>
          <w:lang w:eastAsia="ru-RU"/>
        </w:rPr>
        <w:t xml:space="preserve"> в школе, 2004, № 3.</w:t>
      </w:r>
    </w:p>
    <w:p w:rsidR="00586CA3" w:rsidRPr="00586CA3" w:rsidRDefault="00586CA3" w:rsidP="00586CA3">
      <w:pPr>
        <w:spacing w:before="100" w:beforeAutospacing="1" w:after="100" w:afterAutospacing="1" w:line="240" w:lineRule="auto"/>
        <w:ind w:left="360"/>
        <w:contextualSpacing/>
        <w:jc w:val="both"/>
        <w:rPr>
          <w:rFonts w:eastAsia="Times New Roman"/>
          <w:sz w:val="24"/>
          <w:szCs w:val="24"/>
          <w:lang w:eastAsia="ru-RU"/>
        </w:rPr>
      </w:pPr>
    </w:p>
    <w:p w:rsidR="000228D9" w:rsidRPr="003B0C19" w:rsidRDefault="000228D9" w:rsidP="00586CA3">
      <w:pPr>
        <w:spacing w:line="240" w:lineRule="auto"/>
        <w:contextualSpacing/>
        <w:jc w:val="both"/>
        <w:rPr>
          <w:sz w:val="24"/>
          <w:szCs w:val="24"/>
        </w:rPr>
      </w:pPr>
    </w:p>
    <w:p w:rsidR="000228D9" w:rsidRPr="003B0C19" w:rsidRDefault="000228D9" w:rsidP="00586CA3">
      <w:pPr>
        <w:spacing w:line="240" w:lineRule="auto"/>
        <w:contextualSpacing/>
        <w:jc w:val="both"/>
        <w:rPr>
          <w:sz w:val="24"/>
          <w:szCs w:val="24"/>
        </w:rPr>
      </w:pPr>
    </w:p>
    <w:p w:rsidR="000228D9" w:rsidRPr="003B0C19" w:rsidRDefault="000228D9" w:rsidP="00586CA3">
      <w:pPr>
        <w:spacing w:line="240" w:lineRule="auto"/>
        <w:contextualSpacing/>
        <w:jc w:val="both"/>
        <w:rPr>
          <w:sz w:val="24"/>
          <w:szCs w:val="24"/>
        </w:rPr>
      </w:pPr>
    </w:p>
    <w:sectPr w:rsidR="000228D9" w:rsidRPr="003B0C19" w:rsidSect="00E81EFB">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6B32"/>
    <w:multiLevelType w:val="multilevel"/>
    <w:tmpl w:val="7C0E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C127F"/>
    <w:multiLevelType w:val="hybridMultilevel"/>
    <w:tmpl w:val="D226B8CE"/>
    <w:lvl w:ilvl="0" w:tplc="EB36138A">
      <w:start w:val="1"/>
      <w:numFmt w:val="decimal"/>
      <w:lvlText w:val="%1."/>
      <w:lvlJc w:val="left"/>
      <w:pPr>
        <w:ind w:left="720" w:hanging="360"/>
      </w:pPr>
      <w:rPr>
        <w:rFonts w:hint="default"/>
        <w:color w:val="2626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4469A9"/>
    <w:multiLevelType w:val="hybridMultilevel"/>
    <w:tmpl w:val="A89A8682"/>
    <w:lvl w:ilvl="0" w:tplc="60CE22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845543"/>
    <w:multiLevelType w:val="multilevel"/>
    <w:tmpl w:val="5E9AA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E35956"/>
    <w:multiLevelType w:val="hybridMultilevel"/>
    <w:tmpl w:val="225A1B02"/>
    <w:lvl w:ilvl="0" w:tplc="7460F686">
      <w:start w:val="1"/>
      <w:numFmt w:val="bullet"/>
      <w:lvlText w:val=""/>
      <w:lvlJc w:val="left"/>
      <w:pPr>
        <w:tabs>
          <w:tab w:val="num" w:pos="720"/>
        </w:tabs>
        <w:ind w:left="720" w:hanging="360"/>
      </w:pPr>
      <w:rPr>
        <w:rFonts w:ascii="Wingdings 2" w:hAnsi="Wingdings 2" w:hint="default"/>
      </w:rPr>
    </w:lvl>
    <w:lvl w:ilvl="1" w:tplc="FC8C2076" w:tentative="1">
      <w:start w:val="1"/>
      <w:numFmt w:val="bullet"/>
      <w:lvlText w:val=""/>
      <w:lvlJc w:val="left"/>
      <w:pPr>
        <w:tabs>
          <w:tab w:val="num" w:pos="1440"/>
        </w:tabs>
        <w:ind w:left="1440" w:hanging="360"/>
      </w:pPr>
      <w:rPr>
        <w:rFonts w:ascii="Wingdings 2" w:hAnsi="Wingdings 2" w:hint="default"/>
      </w:rPr>
    </w:lvl>
    <w:lvl w:ilvl="2" w:tplc="8EC480F2" w:tentative="1">
      <w:start w:val="1"/>
      <w:numFmt w:val="bullet"/>
      <w:lvlText w:val=""/>
      <w:lvlJc w:val="left"/>
      <w:pPr>
        <w:tabs>
          <w:tab w:val="num" w:pos="2160"/>
        </w:tabs>
        <w:ind w:left="2160" w:hanging="360"/>
      </w:pPr>
      <w:rPr>
        <w:rFonts w:ascii="Wingdings 2" w:hAnsi="Wingdings 2" w:hint="default"/>
      </w:rPr>
    </w:lvl>
    <w:lvl w:ilvl="3" w:tplc="367A6A72" w:tentative="1">
      <w:start w:val="1"/>
      <w:numFmt w:val="bullet"/>
      <w:lvlText w:val=""/>
      <w:lvlJc w:val="left"/>
      <w:pPr>
        <w:tabs>
          <w:tab w:val="num" w:pos="2880"/>
        </w:tabs>
        <w:ind w:left="2880" w:hanging="360"/>
      </w:pPr>
      <w:rPr>
        <w:rFonts w:ascii="Wingdings 2" w:hAnsi="Wingdings 2" w:hint="default"/>
      </w:rPr>
    </w:lvl>
    <w:lvl w:ilvl="4" w:tplc="FDD474C8" w:tentative="1">
      <w:start w:val="1"/>
      <w:numFmt w:val="bullet"/>
      <w:lvlText w:val=""/>
      <w:lvlJc w:val="left"/>
      <w:pPr>
        <w:tabs>
          <w:tab w:val="num" w:pos="3600"/>
        </w:tabs>
        <w:ind w:left="3600" w:hanging="360"/>
      </w:pPr>
      <w:rPr>
        <w:rFonts w:ascii="Wingdings 2" w:hAnsi="Wingdings 2" w:hint="default"/>
      </w:rPr>
    </w:lvl>
    <w:lvl w:ilvl="5" w:tplc="9066FCE8" w:tentative="1">
      <w:start w:val="1"/>
      <w:numFmt w:val="bullet"/>
      <w:lvlText w:val=""/>
      <w:lvlJc w:val="left"/>
      <w:pPr>
        <w:tabs>
          <w:tab w:val="num" w:pos="4320"/>
        </w:tabs>
        <w:ind w:left="4320" w:hanging="360"/>
      </w:pPr>
      <w:rPr>
        <w:rFonts w:ascii="Wingdings 2" w:hAnsi="Wingdings 2" w:hint="default"/>
      </w:rPr>
    </w:lvl>
    <w:lvl w:ilvl="6" w:tplc="1E52AA44" w:tentative="1">
      <w:start w:val="1"/>
      <w:numFmt w:val="bullet"/>
      <w:lvlText w:val=""/>
      <w:lvlJc w:val="left"/>
      <w:pPr>
        <w:tabs>
          <w:tab w:val="num" w:pos="5040"/>
        </w:tabs>
        <w:ind w:left="5040" w:hanging="360"/>
      </w:pPr>
      <w:rPr>
        <w:rFonts w:ascii="Wingdings 2" w:hAnsi="Wingdings 2" w:hint="default"/>
      </w:rPr>
    </w:lvl>
    <w:lvl w:ilvl="7" w:tplc="8268740E" w:tentative="1">
      <w:start w:val="1"/>
      <w:numFmt w:val="bullet"/>
      <w:lvlText w:val=""/>
      <w:lvlJc w:val="left"/>
      <w:pPr>
        <w:tabs>
          <w:tab w:val="num" w:pos="5760"/>
        </w:tabs>
        <w:ind w:left="5760" w:hanging="360"/>
      </w:pPr>
      <w:rPr>
        <w:rFonts w:ascii="Wingdings 2" w:hAnsi="Wingdings 2" w:hint="default"/>
      </w:rPr>
    </w:lvl>
    <w:lvl w:ilvl="8" w:tplc="C534F454" w:tentative="1">
      <w:start w:val="1"/>
      <w:numFmt w:val="bullet"/>
      <w:lvlText w:val=""/>
      <w:lvlJc w:val="left"/>
      <w:pPr>
        <w:tabs>
          <w:tab w:val="num" w:pos="6480"/>
        </w:tabs>
        <w:ind w:left="6480" w:hanging="360"/>
      </w:pPr>
      <w:rPr>
        <w:rFonts w:ascii="Wingdings 2" w:hAnsi="Wingdings 2" w:hint="default"/>
      </w:rPr>
    </w:lvl>
  </w:abstractNum>
  <w:abstractNum w:abstractNumId="5">
    <w:nsid w:val="534B39C9"/>
    <w:multiLevelType w:val="hybridMultilevel"/>
    <w:tmpl w:val="46769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D412FD"/>
    <w:multiLevelType w:val="multilevel"/>
    <w:tmpl w:val="E5D4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F14B4C"/>
    <w:multiLevelType w:val="multilevel"/>
    <w:tmpl w:val="EDEE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82727A"/>
    <w:multiLevelType w:val="multilevel"/>
    <w:tmpl w:val="111E1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5B1012"/>
    <w:multiLevelType w:val="hybridMultilevel"/>
    <w:tmpl w:val="23200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685F62"/>
    <w:multiLevelType w:val="multilevel"/>
    <w:tmpl w:val="FA6A8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006303"/>
    <w:multiLevelType w:val="hybridMultilevel"/>
    <w:tmpl w:val="8FFE8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EB01AC"/>
    <w:multiLevelType w:val="multilevel"/>
    <w:tmpl w:val="AA3A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796545"/>
    <w:multiLevelType w:val="multilevel"/>
    <w:tmpl w:val="97F4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133BDE"/>
    <w:multiLevelType w:val="multilevel"/>
    <w:tmpl w:val="D78A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8160BE"/>
    <w:multiLevelType w:val="multilevel"/>
    <w:tmpl w:val="6EA0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4"/>
  </w:num>
  <w:num w:numId="3">
    <w:abstractNumId w:val="0"/>
  </w:num>
  <w:num w:numId="4">
    <w:abstractNumId w:val="15"/>
  </w:num>
  <w:num w:numId="5">
    <w:abstractNumId w:val="7"/>
  </w:num>
  <w:num w:numId="6">
    <w:abstractNumId w:val="10"/>
  </w:num>
  <w:num w:numId="7">
    <w:abstractNumId w:val="12"/>
  </w:num>
  <w:num w:numId="8">
    <w:abstractNumId w:val="3"/>
  </w:num>
  <w:num w:numId="9">
    <w:abstractNumId w:val="8"/>
  </w:num>
  <w:num w:numId="10">
    <w:abstractNumId w:val="2"/>
  </w:num>
  <w:num w:numId="11">
    <w:abstractNumId w:val="13"/>
  </w:num>
  <w:num w:numId="12">
    <w:abstractNumId w:val="9"/>
  </w:num>
  <w:num w:numId="13">
    <w:abstractNumId w:val="5"/>
  </w:num>
  <w:num w:numId="14">
    <w:abstractNumId w:val="4"/>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8D9"/>
    <w:rsid w:val="00004A82"/>
    <w:rsid w:val="000228D9"/>
    <w:rsid w:val="00063DEA"/>
    <w:rsid w:val="000C3727"/>
    <w:rsid w:val="00123341"/>
    <w:rsid w:val="0037083C"/>
    <w:rsid w:val="003B0C19"/>
    <w:rsid w:val="003F12CA"/>
    <w:rsid w:val="00411B8F"/>
    <w:rsid w:val="0041569D"/>
    <w:rsid w:val="004A4D79"/>
    <w:rsid w:val="00510EC3"/>
    <w:rsid w:val="005221E6"/>
    <w:rsid w:val="005256D8"/>
    <w:rsid w:val="00560D92"/>
    <w:rsid w:val="00586CA3"/>
    <w:rsid w:val="006C5456"/>
    <w:rsid w:val="007660BB"/>
    <w:rsid w:val="00813572"/>
    <w:rsid w:val="0083124C"/>
    <w:rsid w:val="00922986"/>
    <w:rsid w:val="0092767E"/>
    <w:rsid w:val="0094794F"/>
    <w:rsid w:val="00987093"/>
    <w:rsid w:val="00A954E1"/>
    <w:rsid w:val="00B46A52"/>
    <w:rsid w:val="00BF6883"/>
    <w:rsid w:val="00CA066F"/>
    <w:rsid w:val="00CB792C"/>
    <w:rsid w:val="00DB434E"/>
    <w:rsid w:val="00DF42A4"/>
    <w:rsid w:val="00E04701"/>
    <w:rsid w:val="00E70EC8"/>
    <w:rsid w:val="00E81EFB"/>
    <w:rsid w:val="00E93A59"/>
    <w:rsid w:val="00EF7294"/>
    <w:rsid w:val="00F51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8"/>
        <w:lang w:val="ru-RU"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294"/>
  </w:style>
  <w:style w:type="paragraph" w:styleId="1">
    <w:name w:val="heading 1"/>
    <w:basedOn w:val="a"/>
    <w:link w:val="10"/>
    <w:uiPriority w:val="9"/>
    <w:qFormat/>
    <w:rsid w:val="000228D9"/>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uiPriority w:val="9"/>
    <w:qFormat/>
    <w:rsid w:val="000228D9"/>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28D9"/>
    <w:rPr>
      <w:rFonts w:eastAsia="Times New Roman"/>
      <w:b/>
      <w:bCs/>
      <w:kern w:val="36"/>
      <w:sz w:val="48"/>
      <w:szCs w:val="48"/>
      <w:lang w:eastAsia="ru-RU"/>
    </w:rPr>
  </w:style>
  <w:style w:type="character" w:customStyle="1" w:styleId="20">
    <w:name w:val="Заголовок 2 Знак"/>
    <w:basedOn w:val="a0"/>
    <w:link w:val="2"/>
    <w:uiPriority w:val="9"/>
    <w:rsid w:val="000228D9"/>
    <w:rPr>
      <w:rFonts w:eastAsia="Times New Roman"/>
      <w:b/>
      <w:bCs/>
      <w:sz w:val="36"/>
      <w:szCs w:val="36"/>
      <w:lang w:eastAsia="ru-RU"/>
    </w:rPr>
  </w:style>
  <w:style w:type="paragraph" w:styleId="a3">
    <w:name w:val="Normal (Web)"/>
    <w:basedOn w:val="a"/>
    <w:uiPriority w:val="99"/>
    <w:unhideWhenUsed/>
    <w:rsid w:val="000228D9"/>
    <w:pPr>
      <w:spacing w:before="100" w:beforeAutospacing="1" w:after="100" w:afterAutospacing="1" w:line="240" w:lineRule="auto"/>
    </w:pPr>
    <w:rPr>
      <w:rFonts w:eastAsia="Times New Roman"/>
      <w:sz w:val="24"/>
      <w:szCs w:val="24"/>
      <w:lang w:eastAsia="ru-RU"/>
    </w:rPr>
  </w:style>
  <w:style w:type="character" w:styleId="a4">
    <w:name w:val="Emphasis"/>
    <w:basedOn w:val="a0"/>
    <w:uiPriority w:val="20"/>
    <w:qFormat/>
    <w:rsid w:val="000228D9"/>
    <w:rPr>
      <w:i/>
      <w:iCs/>
    </w:rPr>
  </w:style>
  <w:style w:type="paragraph" w:styleId="a5">
    <w:name w:val="List Paragraph"/>
    <w:basedOn w:val="a"/>
    <w:uiPriority w:val="34"/>
    <w:qFormat/>
    <w:rsid w:val="0041569D"/>
    <w:pPr>
      <w:ind w:left="720"/>
      <w:contextualSpacing/>
    </w:pPr>
  </w:style>
  <w:style w:type="character" w:styleId="a6">
    <w:name w:val="Strong"/>
    <w:qFormat/>
    <w:rsid w:val="005221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8"/>
        <w:lang w:val="ru-RU"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294"/>
  </w:style>
  <w:style w:type="paragraph" w:styleId="1">
    <w:name w:val="heading 1"/>
    <w:basedOn w:val="a"/>
    <w:link w:val="10"/>
    <w:uiPriority w:val="9"/>
    <w:qFormat/>
    <w:rsid w:val="000228D9"/>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uiPriority w:val="9"/>
    <w:qFormat/>
    <w:rsid w:val="000228D9"/>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28D9"/>
    <w:rPr>
      <w:rFonts w:eastAsia="Times New Roman"/>
      <w:b/>
      <w:bCs/>
      <w:kern w:val="36"/>
      <w:sz w:val="48"/>
      <w:szCs w:val="48"/>
      <w:lang w:eastAsia="ru-RU"/>
    </w:rPr>
  </w:style>
  <w:style w:type="character" w:customStyle="1" w:styleId="20">
    <w:name w:val="Заголовок 2 Знак"/>
    <w:basedOn w:val="a0"/>
    <w:link w:val="2"/>
    <w:uiPriority w:val="9"/>
    <w:rsid w:val="000228D9"/>
    <w:rPr>
      <w:rFonts w:eastAsia="Times New Roman"/>
      <w:b/>
      <w:bCs/>
      <w:sz w:val="36"/>
      <w:szCs w:val="36"/>
      <w:lang w:eastAsia="ru-RU"/>
    </w:rPr>
  </w:style>
  <w:style w:type="paragraph" w:styleId="a3">
    <w:name w:val="Normal (Web)"/>
    <w:basedOn w:val="a"/>
    <w:uiPriority w:val="99"/>
    <w:unhideWhenUsed/>
    <w:rsid w:val="000228D9"/>
    <w:pPr>
      <w:spacing w:before="100" w:beforeAutospacing="1" w:after="100" w:afterAutospacing="1" w:line="240" w:lineRule="auto"/>
    </w:pPr>
    <w:rPr>
      <w:rFonts w:eastAsia="Times New Roman"/>
      <w:sz w:val="24"/>
      <w:szCs w:val="24"/>
      <w:lang w:eastAsia="ru-RU"/>
    </w:rPr>
  </w:style>
  <w:style w:type="character" w:styleId="a4">
    <w:name w:val="Emphasis"/>
    <w:basedOn w:val="a0"/>
    <w:uiPriority w:val="20"/>
    <w:qFormat/>
    <w:rsid w:val="000228D9"/>
    <w:rPr>
      <w:i/>
      <w:iCs/>
    </w:rPr>
  </w:style>
  <w:style w:type="paragraph" w:styleId="a5">
    <w:name w:val="List Paragraph"/>
    <w:basedOn w:val="a"/>
    <w:uiPriority w:val="34"/>
    <w:qFormat/>
    <w:rsid w:val="0041569D"/>
    <w:pPr>
      <w:ind w:left="720"/>
      <w:contextualSpacing/>
    </w:pPr>
  </w:style>
  <w:style w:type="character" w:styleId="a6">
    <w:name w:val="Strong"/>
    <w:qFormat/>
    <w:rsid w:val="005221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267195">
      <w:bodyDiv w:val="1"/>
      <w:marLeft w:val="0"/>
      <w:marRight w:val="0"/>
      <w:marTop w:val="0"/>
      <w:marBottom w:val="0"/>
      <w:divBdr>
        <w:top w:val="none" w:sz="0" w:space="0" w:color="auto"/>
        <w:left w:val="none" w:sz="0" w:space="0" w:color="auto"/>
        <w:bottom w:val="none" w:sz="0" w:space="0" w:color="auto"/>
        <w:right w:val="none" w:sz="0" w:space="0" w:color="auto"/>
      </w:divBdr>
      <w:divsChild>
        <w:div w:id="1338575174">
          <w:marLeft w:val="0"/>
          <w:marRight w:val="0"/>
          <w:marTop w:val="0"/>
          <w:marBottom w:val="0"/>
          <w:divBdr>
            <w:top w:val="none" w:sz="0" w:space="0" w:color="auto"/>
            <w:left w:val="none" w:sz="0" w:space="0" w:color="auto"/>
            <w:bottom w:val="none" w:sz="0" w:space="0" w:color="auto"/>
            <w:right w:val="none" w:sz="0" w:space="0" w:color="auto"/>
          </w:divBdr>
        </w:div>
      </w:divsChild>
    </w:div>
    <w:div w:id="1514150444">
      <w:bodyDiv w:val="1"/>
      <w:marLeft w:val="0"/>
      <w:marRight w:val="0"/>
      <w:marTop w:val="0"/>
      <w:marBottom w:val="0"/>
      <w:divBdr>
        <w:top w:val="none" w:sz="0" w:space="0" w:color="auto"/>
        <w:left w:val="none" w:sz="0" w:space="0" w:color="auto"/>
        <w:bottom w:val="none" w:sz="0" w:space="0" w:color="auto"/>
        <w:right w:val="none" w:sz="0" w:space="0" w:color="auto"/>
      </w:divBdr>
    </w:div>
    <w:div w:id="1616402515">
      <w:bodyDiv w:val="1"/>
      <w:marLeft w:val="0"/>
      <w:marRight w:val="0"/>
      <w:marTop w:val="0"/>
      <w:marBottom w:val="0"/>
      <w:divBdr>
        <w:top w:val="none" w:sz="0" w:space="0" w:color="auto"/>
        <w:left w:val="none" w:sz="0" w:space="0" w:color="auto"/>
        <w:bottom w:val="none" w:sz="0" w:space="0" w:color="auto"/>
        <w:right w:val="none" w:sz="0" w:space="0" w:color="auto"/>
      </w:divBdr>
    </w:div>
    <w:div w:id="1962179989">
      <w:bodyDiv w:val="1"/>
      <w:marLeft w:val="0"/>
      <w:marRight w:val="0"/>
      <w:marTop w:val="0"/>
      <w:marBottom w:val="0"/>
      <w:divBdr>
        <w:top w:val="none" w:sz="0" w:space="0" w:color="auto"/>
        <w:left w:val="none" w:sz="0" w:space="0" w:color="auto"/>
        <w:bottom w:val="none" w:sz="0" w:space="0" w:color="auto"/>
        <w:right w:val="none" w:sz="0" w:space="0" w:color="auto"/>
      </w:divBdr>
      <w:divsChild>
        <w:div w:id="1605529754">
          <w:marLeft w:val="41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2582</Words>
  <Characters>14724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1</cp:lastModifiedBy>
  <cp:revision>2</cp:revision>
  <cp:lastPrinted>2017-03-29T05:35:00Z</cp:lastPrinted>
  <dcterms:created xsi:type="dcterms:W3CDTF">2017-04-07T10:12:00Z</dcterms:created>
  <dcterms:modified xsi:type="dcterms:W3CDTF">2017-04-07T10:12:00Z</dcterms:modified>
</cp:coreProperties>
</file>