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0A34" w:rsidRPr="00D40A34" w:rsidRDefault="00D40A34" w:rsidP="00D40A34">
      <w:pPr>
        <w:jc w:val="center"/>
        <w:rPr>
          <w:rFonts w:ascii="Times New Roman" w:eastAsiaTheme="majorEastAsia" w:hAnsi="Times New Roman" w:cs="Times New Roman"/>
          <w:b/>
          <w:caps/>
          <w:sz w:val="24"/>
          <w:szCs w:val="24"/>
        </w:rPr>
      </w:pPr>
      <w:r w:rsidRPr="00D40A34">
        <w:rPr>
          <w:rFonts w:ascii="Times New Roman" w:eastAsiaTheme="majorEastAsia" w:hAnsi="Times New Roman" w:cs="Times New Roman"/>
          <w:b/>
          <w:caps/>
          <w:sz w:val="24"/>
          <w:szCs w:val="24"/>
        </w:rPr>
        <w:t>упражнения для развития межполушарного взаимодействия младших дошкольников</w:t>
      </w:r>
    </w:p>
    <w:sdt>
      <w:sdtPr>
        <w:rPr>
          <w:rFonts w:ascii="Times New Roman" w:eastAsiaTheme="majorEastAsia" w:hAnsi="Times New Roman" w:cs="Times New Roman"/>
          <w:b/>
          <w:i/>
          <w:caps/>
          <w:sz w:val="24"/>
          <w:szCs w:val="24"/>
        </w:rPr>
        <w:id w:val="539101980"/>
        <w:docPartObj>
          <w:docPartGallery w:val="Cover Pages"/>
          <w:docPartUnique/>
        </w:docPartObj>
      </w:sdtPr>
      <w:sdtEndPr>
        <w:rPr>
          <w:rFonts w:asciiTheme="minorHAnsi" w:eastAsiaTheme="minorHAnsi" w:hAnsiTheme="minorHAnsi" w:cstheme="minorBidi"/>
          <w:bCs/>
          <w:i w:val="0"/>
          <w:caps w:val="0"/>
          <w:sz w:val="32"/>
          <w:szCs w:val="32"/>
        </w:rPr>
      </w:sdtEndPr>
      <w:sdtContent>
        <w:p w:rsidR="004264C5" w:rsidRDefault="00D40A34">
          <w:pPr>
            <w:rPr>
              <w:rFonts w:ascii="Times New Roman" w:eastAsiaTheme="majorEastAsia" w:hAnsi="Times New Roman" w:cs="Times New Roman"/>
              <w:b/>
              <w:i/>
              <w:sz w:val="24"/>
              <w:szCs w:val="24"/>
            </w:rPr>
          </w:pPr>
          <w:proofErr w:type="spellStart"/>
          <w:r w:rsidRPr="00D40A34">
            <w:rPr>
              <w:rFonts w:ascii="Times New Roman" w:eastAsiaTheme="majorEastAsia" w:hAnsi="Times New Roman" w:cs="Times New Roman"/>
              <w:b/>
              <w:i/>
              <w:sz w:val="24"/>
              <w:szCs w:val="24"/>
            </w:rPr>
            <w:t>Гокчаева</w:t>
          </w:r>
          <w:proofErr w:type="spellEnd"/>
          <w:r w:rsidRPr="00D40A34">
            <w:rPr>
              <w:rFonts w:ascii="Times New Roman" w:eastAsiaTheme="majorEastAsia" w:hAnsi="Times New Roman" w:cs="Times New Roman"/>
              <w:b/>
              <w:i/>
              <w:sz w:val="24"/>
              <w:szCs w:val="24"/>
            </w:rPr>
            <w:t xml:space="preserve"> Наталия Михайловна</w:t>
          </w:r>
        </w:p>
        <w:p w:rsidR="00EA7173" w:rsidRDefault="00D40A34" w:rsidP="00EA7173">
          <w:pPr>
            <w:rPr>
              <w:rFonts w:ascii="Times New Roman" w:eastAsiaTheme="majorEastAsia" w:hAnsi="Times New Roman" w:cs="Times New Roman"/>
              <w:i/>
              <w:sz w:val="24"/>
              <w:szCs w:val="24"/>
            </w:rPr>
          </w:pPr>
          <w:r w:rsidRPr="00D40A34">
            <w:rPr>
              <w:rFonts w:ascii="Times New Roman" w:eastAsiaTheme="majorEastAsia" w:hAnsi="Times New Roman" w:cs="Times New Roman"/>
              <w:i/>
              <w:sz w:val="24"/>
              <w:szCs w:val="24"/>
            </w:rPr>
            <w:t xml:space="preserve">воспитатель МБДОУ </w:t>
          </w:r>
          <w:r w:rsidR="00991517">
            <w:rPr>
              <w:rFonts w:ascii="Times New Roman" w:eastAsiaTheme="majorEastAsia" w:hAnsi="Times New Roman" w:cs="Times New Roman"/>
              <w:i/>
              <w:sz w:val="24"/>
              <w:szCs w:val="24"/>
            </w:rPr>
            <w:t>д/</w:t>
          </w:r>
          <w:proofErr w:type="gramStart"/>
          <w:r w:rsidR="00991517">
            <w:rPr>
              <w:rFonts w:ascii="Times New Roman" w:eastAsiaTheme="majorEastAsia" w:hAnsi="Times New Roman" w:cs="Times New Roman"/>
              <w:i/>
              <w:sz w:val="24"/>
              <w:szCs w:val="24"/>
            </w:rPr>
            <w:t>с</w:t>
          </w:r>
          <w:proofErr w:type="gramEnd"/>
          <w:r w:rsidR="00991517">
            <w:rPr>
              <w:rFonts w:ascii="Times New Roman" w:eastAsiaTheme="majorEastAsia" w:hAnsi="Times New Roman" w:cs="Times New Roman"/>
              <w:i/>
              <w:sz w:val="24"/>
              <w:szCs w:val="24"/>
            </w:rPr>
            <w:t xml:space="preserve"> </w:t>
          </w:r>
          <w:r w:rsidRPr="00D40A34">
            <w:rPr>
              <w:rFonts w:ascii="Times New Roman" w:eastAsiaTheme="majorEastAsia" w:hAnsi="Times New Roman" w:cs="Times New Roman"/>
              <w:i/>
              <w:sz w:val="24"/>
              <w:szCs w:val="24"/>
            </w:rPr>
            <w:t>«</w:t>
          </w:r>
          <w:proofErr w:type="gramStart"/>
          <w:r w:rsidRPr="00D40A34">
            <w:rPr>
              <w:rFonts w:ascii="Times New Roman" w:eastAsiaTheme="majorEastAsia" w:hAnsi="Times New Roman" w:cs="Times New Roman"/>
              <w:i/>
              <w:sz w:val="24"/>
              <w:szCs w:val="24"/>
            </w:rPr>
            <w:t>Лесная</w:t>
          </w:r>
          <w:proofErr w:type="gramEnd"/>
          <w:r w:rsidRPr="00D40A34">
            <w:rPr>
              <w:rFonts w:ascii="Times New Roman" w:eastAsiaTheme="majorEastAsia" w:hAnsi="Times New Roman" w:cs="Times New Roman"/>
              <w:i/>
              <w:sz w:val="24"/>
              <w:szCs w:val="24"/>
            </w:rPr>
            <w:t xml:space="preserve"> сказка»</w:t>
          </w:r>
          <w:r w:rsidR="00EA7173">
            <w:rPr>
              <w:rFonts w:ascii="Times New Roman" w:eastAsiaTheme="majorEastAsia" w:hAnsi="Times New Roman" w:cs="Times New Roman"/>
              <w:i/>
              <w:sz w:val="24"/>
              <w:szCs w:val="24"/>
            </w:rPr>
            <w:t xml:space="preserve"> г. Десногорска</w:t>
          </w:r>
        </w:p>
        <w:p w:rsidR="00EA7173" w:rsidRPr="00EA7173" w:rsidRDefault="006B3526" w:rsidP="00EA7173">
          <w:pPr>
            <w:rPr>
              <w:rFonts w:ascii="Times New Roman" w:eastAsiaTheme="majorEastAsia" w:hAnsi="Times New Roman" w:cs="Times New Roman"/>
              <w:i/>
              <w:sz w:val="24"/>
              <w:szCs w:val="24"/>
            </w:rPr>
          </w:pPr>
        </w:p>
      </w:sdtContent>
    </w:sdt>
    <w:p w:rsidR="001A589D" w:rsidRPr="00EA7173" w:rsidRDefault="00DE69D2" w:rsidP="00EA7173">
      <w:pPr>
        <w:spacing w:after="0"/>
        <w:jc w:val="right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  <w:r w:rsidRPr="00EA7173">
        <w:rPr>
          <w:rFonts w:ascii="Times New Roman" w:hAnsi="Times New Roman" w:cs="Times New Roman"/>
          <w:sz w:val="24"/>
          <w:szCs w:val="24"/>
        </w:rPr>
        <w:t xml:space="preserve"> </w:t>
      </w:r>
      <w:r w:rsidR="001A589D" w:rsidRPr="00EA7173">
        <w:rPr>
          <w:rFonts w:ascii="Times New Roman" w:hAnsi="Times New Roman" w:cs="Times New Roman"/>
          <w:sz w:val="24"/>
          <w:szCs w:val="24"/>
        </w:rPr>
        <w:t xml:space="preserve">«Развитие межполушарного взаимодействия </w:t>
      </w:r>
    </w:p>
    <w:p w:rsidR="001A589D" w:rsidRPr="00EA7173" w:rsidRDefault="001A589D" w:rsidP="00EA7173">
      <w:pPr>
        <w:pStyle w:val="Default"/>
        <w:ind w:firstLine="709"/>
        <w:jc w:val="right"/>
      </w:pPr>
      <w:r w:rsidRPr="00EA7173">
        <w:t xml:space="preserve">является основой развития интеллекта </w:t>
      </w:r>
    </w:p>
    <w:p w:rsidR="001A589D" w:rsidRPr="00EA7173" w:rsidRDefault="001A589D" w:rsidP="00EA7173">
      <w:pPr>
        <w:pStyle w:val="Default"/>
        <w:ind w:firstLine="709"/>
        <w:jc w:val="right"/>
      </w:pPr>
      <w:r w:rsidRPr="00EA7173">
        <w:t xml:space="preserve">и творческого самовыражения» </w:t>
      </w:r>
    </w:p>
    <w:p w:rsidR="001A589D" w:rsidRPr="00EA7173" w:rsidRDefault="001A589D" w:rsidP="00EA7173">
      <w:pPr>
        <w:pStyle w:val="Default"/>
        <w:ind w:firstLine="709"/>
        <w:jc w:val="right"/>
      </w:pPr>
      <w:r w:rsidRPr="00EA7173">
        <w:rPr>
          <w:i/>
          <w:iCs/>
        </w:rPr>
        <w:t xml:space="preserve">Сиротюк Л. А., доктор психологических наук </w:t>
      </w:r>
    </w:p>
    <w:p w:rsidR="00991517" w:rsidRDefault="00991517" w:rsidP="00EA7173">
      <w:pPr>
        <w:pStyle w:val="Default"/>
        <w:ind w:firstLine="709"/>
        <w:jc w:val="both"/>
        <w:rPr>
          <w:b/>
          <w:bCs/>
        </w:rPr>
      </w:pPr>
    </w:p>
    <w:p w:rsidR="001A589D" w:rsidRPr="00EA7173" w:rsidRDefault="001A589D" w:rsidP="00EA7173">
      <w:pPr>
        <w:pStyle w:val="Default"/>
        <w:ind w:firstLine="709"/>
        <w:jc w:val="both"/>
      </w:pPr>
      <w:bookmarkStart w:id="0" w:name="_GoBack"/>
      <w:bookmarkEnd w:id="0"/>
      <w:r w:rsidRPr="00EA7173">
        <w:rPr>
          <w:b/>
          <w:bCs/>
        </w:rPr>
        <w:t xml:space="preserve">Межполушарное взаимодействие — особый механизм объединения левого и правого полушарий в единую интегративную, целостно работающую систему, формирующуюся под влиянием как генетических, так и средовых факторов. </w:t>
      </w:r>
    </w:p>
    <w:p w:rsidR="00535670" w:rsidRPr="00EA7173" w:rsidRDefault="001A589D" w:rsidP="00EA7173">
      <w:pPr>
        <w:pStyle w:val="Default"/>
        <w:ind w:firstLine="709"/>
        <w:jc w:val="both"/>
      </w:pPr>
      <w:r w:rsidRPr="00EA7173">
        <w:t xml:space="preserve">Единство </w:t>
      </w:r>
      <w:r w:rsidRPr="00EA7173">
        <w:rPr>
          <w:b/>
          <w:bCs/>
        </w:rPr>
        <w:t xml:space="preserve">мозга </w:t>
      </w:r>
      <w:r w:rsidRPr="00EA7173">
        <w:t xml:space="preserve">складывается из деятельности двух его полушарий. Между полушариями находится мозолистое тело, которое интенсивно </w:t>
      </w:r>
      <w:r w:rsidRPr="00EA7173">
        <w:rPr>
          <w:b/>
          <w:bCs/>
        </w:rPr>
        <w:t>развивается до 7-8 лет</w:t>
      </w:r>
      <w:r w:rsidRPr="00EA7173">
        <w:t xml:space="preserve">. Это толстый пучок нервных волокон, через который происходит </w:t>
      </w:r>
      <w:r w:rsidRPr="00EA7173">
        <w:rPr>
          <w:b/>
          <w:bCs/>
        </w:rPr>
        <w:t xml:space="preserve">взаимодействие </w:t>
      </w:r>
      <w:r w:rsidRPr="00EA7173">
        <w:t xml:space="preserve">между двумя полушариями. Благодаря этому процессу происходит передача информации из одного полушария в другое, обеспечивается целостность и координация работы </w:t>
      </w:r>
      <w:r w:rsidRPr="00EA7173">
        <w:rPr>
          <w:b/>
          <w:bCs/>
        </w:rPr>
        <w:t>мозга</w:t>
      </w:r>
      <w:r w:rsidRPr="00EA7173">
        <w:t xml:space="preserve">. </w:t>
      </w:r>
      <w:r w:rsidRPr="00EA7173">
        <w:rPr>
          <w:b/>
          <w:bCs/>
        </w:rPr>
        <w:t>Развитие межполушарного взаимодействия является основой развития интеллекта</w:t>
      </w:r>
      <w:r w:rsidRPr="00EA7173">
        <w:t xml:space="preserve">. </w:t>
      </w:r>
    </w:p>
    <w:p w:rsidR="00535670" w:rsidRPr="00EA7173" w:rsidRDefault="00535670" w:rsidP="00EA7173">
      <w:pPr>
        <w:pStyle w:val="Default"/>
        <w:ind w:firstLine="709"/>
        <w:jc w:val="both"/>
      </w:pPr>
      <w:r w:rsidRPr="00EA7173">
        <w:t xml:space="preserve">Существуют научные отрасли, исследующие рассматриваемые нами процессы (межполушарное взаимодействие). </w:t>
      </w:r>
    </w:p>
    <w:p w:rsidR="00535670" w:rsidRPr="00EA7173" w:rsidRDefault="00535670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i/>
          <w:sz w:val="24"/>
          <w:szCs w:val="24"/>
        </w:rPr>
        <w:t>Нейропсихология</w:t>
      </w:r>
      <w:r w:rsidRPr="00EA7173">
        <w:rPr>
          <w:rFonts w:ascii="Times New Roman" w:hAnsi="Times New Roman" w:cs="Times New Roman"/>
          <w:sz w:val="24"/>
          <w:szCs w:val="24"/>
        </w:rPr>
        <w:t xml:space="preserve"> - отрасль науки, сложившаяся на стыке психологии, медицины (неврологии, нейрохирургии) и физиологии. Изучает мозговые механизмы высших психических функций.</w:t>
      </w:r>
    </w:p>
    <w:p w:rsidR="00535670" w:rsidRPr="00EA7173" w:rsidRDefault="00535670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i/>
          <w:sz w:val="24"/>
          <w:szCs w:val="24"/>
        </w:rPr>
        <w:t>Нейропедагогика</w:t>
      </w:r>
      <w:r w:rsidRPr="00EA7173">
        <w:rPr>
          <w:rFonts w:ascii="Times New Roman" w:hAnsi="Times New Roman" w:cs="Times New Roman"/>
          <w:sz w:val="24"/>
          <w:szCs w:val="24"/>
        </w:rPr>
        <w:t xml:space="preserve"> - это прикладная междисциплинарная научная область, направленная на построение образовательного процесса с учетом данных о развитии мозга, об эффективных методах обучения и преподавания, о мозговой организации в процессах овладения учебного материала, с учетом особенностей мозгового развития учащихся и преподавателей.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Неспособность правого и левого полушарий к интеграции, полноценному </w:t>
      </w:r>
      <w:r w:rsidRPr="00EA7173">
        <w:rPr>
          <w:b/>
          <w:bCs/>
        </w:rPr>
        <w:t xml:space="preserve">взаимодействию </w:t>
      </w:r>
      <w:r w:rsidRPr="00EA7173">
        <w:t xml:space="preserve">– одна из причин нарушения функции обучения и </w:t>
      </w:r>
      <w:r w:rsidRPr="00EA7173">
        <w:rPr>
          <w:b/>
          <w:bCs/>
        </w:rPr>
        <w:t>управления своими действиями и эмоциями</w:t>
      </w:r>
      <w:r w:rsidRPr="00EA7173">
        <w:t xml:space="preserve">.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Когда полушария функционируют правильно и между ними сохраняется баланс, то </w:t>
      </w:r>
      <w:r w:rsidRPr="00EA7173">
        <w:rPr>
          <w:b/>
          <w:bCs/>
        </w:rPr>
        <w:t xml:space="preserve">взаимодействие </w:t>
      </w:r>
      <w:r w:rsidRPr="00EA7173">
        <w:t xml:space="preserve">между ними выражается в идеальном партнерстве, результатом которого является эффективная творческая работа </w:t>
      </w:r>
      <w:r w:rsidRPr="00EA7173">
        <w:rPr>
          <w:b/>
          <w:bCs/>
        </w:rPr>
        <w:t>мозга</w:t>
      </w:r>
      <w:r w:rsidRPr="00EA7173">
        <w:t xml:space="preserve">. Это становится возможным, когда работают и правое, и левое полушария, когда логическое мышление сочетается с интуицией.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rPr>
          <w:b/>
          <w:bCs/>
        </w:rPr>
        <w:t xml:space="preserve">За что отвечает правое полушарие: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- обработка невербальной информации, эмоциональность;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- музыкальные и художественные способности;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- ориентация в пространстве;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- способность понимать метафоры (смысл пословиц, поговорок, шуток и </w:t>
      </w:r>
      <w:proofErr w:type="spellStart"/>
      <w:proofErr w:type="gramStart"/>
      <w:r w:rsidRPr="00EA7173">
        <w:t>др</w:t>
      </w:r>
      <w:proofErr w:type="spellEnd"/>
      <w:proofErr w:type="gramEnd"/>
      <w:r w:rsidRPr="00EA7173">
        <w:t xml:space="preserve">);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- обработка большого количества информации одновременно, интуиция; </w:t>
      </w:r>
    </w:p>
    <w:p w:rsidR="001A589D" w:rsidRPr="00EA7173" w:rsidRDefault="001A589D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>- воображение;</w:t>
      </w:r>
    </w:p>
    <w:p w:rsidR="001A589D" w:rsidRPr="00EA7173" w:rsidRDefault="001A589D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 xml:space="preserve">- отвечает за левую половину тела. </w:t>
      </w:r>
    </w:p>
    <w:p w:rsidR="001A589D" w:rsidRPr="00EA7173" w:rsidRDefault="001A589D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b/>
          <w:bCs/>
          <w:sz w:val="24"/>
          <w:szCs w:val="24"/>
        </w:rPr>
        <w:t xml:space="preserve">За что отвечает левое полушарие: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- логика, память;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- абстрактное, аналитическое мышление;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- обработка вербальной информации;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- анализ информации, делает вывод;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- отвечает за правую половину тела. </w:t>
      </w:r>
    </w:p>
    <w:p w:rsidR="001A589D" w:rsidRPr="00EA7173" w:rsidRDefault="001A589D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>Можно быть математиком с хорошо развитым левым полушарием и при этом ничего нового не придумать.</w:t>
      </w:r>
    </w:p>
    <w:p w:rsidR="001A589D" w:rsidRPr="00EA7173" w:rsidRDefault="001A589D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lastRenderedPageBreak/>
        <w:t>А можно быть творцом, сыпать идеями и ни одну из них не реализовать из-за</w:t>
      </w:r>
      <w:r w:rsidR="00B01613" w:rsidRPr="00EA7173">
        <w:rPr>
          <w:rFonts w:ascii="Times New Roman" w:hAnsi="Times New Roman" w:cs="Times New Roman"/>
          <w:sz w:val="24"/>
          <w:szCs w:val="24"/>
        </w:rPr>
        <w:t xml:space="preserve"> </w:t>
      </w:r>
      <w:r w:rsidRPr="00EA7173">
        <w:rPr>
          <w:rFonts w:ascii="Times New Roman" w:hAnsi="Times New Roman" w:cs="Times New Roman"/>
          <w:sz w:val="24"/>
          <w:szCs w:val="24"/>
        </w:rPr>
        <w:t>непоследовательности своих действий.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>И те и другие – «</w:t>
      </w:r>
      <w:proofErr w:type="spellStart"/>
      <w:r w:rsidRPr="00EA7173">
        <w:t>однополушарные</w:t>
      </w:r>
      <w:proofErr w:type="spellEnd"/>
      <w:r w:rsidRPr="00EA7173">
        <w:t>» люди.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Только взаимосвязанная работа двух полушарий мозга обеспечивает нормальную работу всех психических процессов.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rPr>
          <w:b/>
          <w:bCs/>
          <w:i/>
          <w:iCs/>
        </w:rPr>
        <w:t xml:space="preserve">Почему у некоторых детей межполушарное взаимодействие не сформировано?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Причин может быть много, вот несколько из них: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- болезни матери, стресс во время беременности;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- родовые травмы;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- болезни ребёнка в первый год жизни;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- психотравмирующие ситуации.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rPr>
          <w:b/>
          <w:bCs/>
          <w:i/>
          <w:iCs/>
        </w:rPr>
        <w:t xml:space="preserve">Что бывает, если межполушарное взаимодействие не сформировано?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Происходит неправильная обработка информации и у ребенка возникают сложности в обучении: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 инфантильность;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 отсутствие познавательной мотивации;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 задержка умственного развития;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 поведенческие нарушения;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 моторная неловкость;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 логопедические отклонения (речевые нарушения, зеркальное написание букв и цифр). </w:t>
      </w:r>
    </w:p>
    <w:p w:rsidR="005749C0" w:rsidRPr="00EA7173" w:rsidRDefault="005749C0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A7173">
        <w:rPr>
          <w:rFonts w:ascii="Times New Roman" w:hAnsi="Times New Roman" w:cs="Times New Roman"/>
          <w:color w:val="000000" w:themeColor="text1"/>
          <w:sz w:val="24"/>
          <w:szCs w:val="24"/>
        </w:rPr>
        <w:t>На взаимодействие межполушарных связей положительно влияют:</w:t>
      </w:r>
    </w:p>
    <w:p w:rsidR="005749C0" w:rsidRPr="00EA7173" w:rsidRDefault="005749C0" w:rsidP="00EA7173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1E2022"/>
          <w:sz w:val="24"/>
          <w:szCs w:val="24"/>
        </w:rPr>
      </w:pPr>
      <w:proofErr w:type="spellStart"/>
      <w:r w:rsidRPr="00EA7173">
        <w:rPr>
          <w:rFonts w:ascii="Times New Roman" w:hAnsi="Times New Roman" w:cs="Times New Roman"/>
          <w:color w:val="1E2022"/>
          <w:sz w:val="24"/>
          <w:szCs w:val="24"/>
        </w:rPr>
        <w:t>кинезиологические</w:t>
      </w:r>
      <w:proofErr w:type="spellEnd"/>
      <w:r w:rsidRPr="00EA7173">
        <w:rPr>
          <w:rFonts w:ascii="Times New Roman" w:hAnsi="Times New Roman" w:cs="Times New Roman"/>
          <w:color w:val="1E2022"/>
          <w:sz w:val="24"/>
          <w:szCs w:val="24"/>
        </w:rPr>
        <w:t xml:space="preserve"> упражнения;</w:t>
      </w:r>
    </w:p>
    <w:p w:rsidR="005749C0" w:rsidRPr="00EA7173" w:rsidRDefault="005749C0" w:rsidP="00EA7173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1E2022"/>
          <w:sz w:val="24"/>
          <w:szCs w:val="24"/>
        </w:rPr>
      </w:pPr>
      <w:r w:rsidRPr="00EA7173">
        <w:rPr>
          <w:rFonts w:ascii="Times New Roman" w:hAnsi="Times New Roman" w:cs="Times New Roman"/>
          <w:color w:val="1E2022"/>
          <w:sz w:val="24"/>
          <w:szCs w:val="24"/>
        </w:rPr>
        <w:t>самомассаж;</w:t>
      </w:r>
    </w:p>
    <w:p w:rsidR="005749C0" w:rsidRPr="00EA7173" w:rsidRDefault="005749C0" w:rsidP="00EA7173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1E2022"/>
          <w:sz w:val="24"/>
          <w:szCs w:val="24"/>
        </w:rPr>
      </w:pPr>
      <w:r w:rsidRPr="00EA7173">
        <w:rPr>
          <w:rFonts w:ascii="Times New Roman" w:hAnsi="Times New Roman" w:cs="Times New Roman"/>
          <w:color w:val="1E2022"/>
          <w:sz w:val="24"/>
          <w:szCs w:val="24"/>
        </w:rPr>
        <w:t>дидактические задания;</w:t>
      </w:r>
    </w:p>
    <w:p w:rsidR="005749C0" w:rsidRPr="00EA7173" w:rsidRDefault="005749C0" w:rsidP="00EA7173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1E2022"/>
          <w:sz w:val="24"/>
          <w:szCs w:val="24"/>
        </w:rPr>
      </w:pPr>
      <w:r w:rsidRPr="00EA7173">
        <w:rPr>
          <w:rFonts w:ascii="Times New Roman" w:hAnsi="Times New Roman" w:cs="Times New Roman"/>
          <w:color w:val="1E2022"/>
          <w:sz w:val="24"/>
          <w:szCs w:val="24"/>
        </w:rPr>
        <w:t>рисование обеими руками одновременно;</w:t>
      </w:r>
    </w:p>
    <w:p w:rsidR="005749C0" w:rsidRPr="00EA7173" w:rsidRDefault="005749C0" w:rsidP="00EA7173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1E2022"/>
          <w:sz w:val="24"/>
          <w:szCs w:val="24"/>
        </w:rPr>
      </w:pPr>
      <w:r w:rsidRPr="00EA7173">
        <w:rPr>
          <w:rFonts w:ascii="Times New Roman" w:hAnsi="Times New Roman" w:cs="Times New Roman"/>
          <w:color w:val="1E2022"/>
          <w:sz w:val="24"/>
          <w:szCs w:val="24"/>
        </w:rPr>
        <w:t>дыхательные упражнения;</w:t>
      </w:r>
    </w:p>
    <w:p w:rsidR="005749C0" w:rsidRPr="00EA7173" w:rsidRDefault="005749C0" w:rsidP="00EA7173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1E2022"/>
          <w:sz w:val="24"/>
          <w:szCs w:val="24"/>
        </w:rPr>
      </w:pPr>
      <w:r w:rsidRPr="00EA7173">
        <w:rPr>
          <w:rFonts w:ascii="Times New Roman" w:hAnsi="Times New Roman" w:cs="Times New Roman"/>
          <w:color w:val="1E2022"/>
          <w:sz w:val="24"/>
          <w:szCs w:val="24"/>
        </w:rPr>
        <w:t>прослушивание классической музыки;</w:t>
      </w:r>
    </w:p>
    <w:p w:rsidR="005749C0" w:rsidRPr="00EA7173" w:rsidRDefault="005749C0" w:rsidP="00EA7173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1E2022"/>
          <w:sz w:val="24"/>
          <w:szCs w:val="24"/>
        </w:rPr>
      </w:pPr>
      <w:r w:rsidRPr="00EA7173">
        <w:rPr>
          <w:rFonts w:ascii="Times New Roman" w:hAnsi="Times New Roman" w:cs="Times New Roman"/>
          <w:color w:val="1E2022"/>
          <w:sz w:val="24"/>
          <w:szCs w:val="24"/>
        </w:rPr>
        <w:t>творческие задания;</w:t>
      </w:r>
    </w:p>
    <w:p w:rsidR="005749C0" w:rsidRPr="00EA7173" w:rsidRDefault="005749C0" w:rsidP="00EA7173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1E2022"/>
          <w:sz w:val="24"/>
          <w:szCs w:val="24"/>
        </w:rPr>
      </w:pPr>
      <w:r w:rsidRPr="00EA7173">
        <w:rPr>
          <w:rFonts w:ascii="Times New Roman" w:hAnsi="Times New Roman" w:cs="Times New Roman"/>
          <w:color w:val="1E2022"/>
          <w:sz w:val="24"/>
          <w:szCs w:val="24"/>
        </w:rPr>
        <w:t>пальчиковая гимнастика;</w:t>
      </w:r>
    </w:p>
    <w:p w:rsidR="005749C0" w:rsidRPr="00EA7173" w:rsidRDefault="005749C0" w:rsidP="00EA7173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1E2022"/>
          <w:sz w:val="24"/>
          <w:szCs w:val="24"/>
        </w:rPr>
      </w:pPr>
      <w:proofErr w:type="spellStart"/>
      <w:r w:rsidRPr="00EA7173">
        <w:rPr>
          <w:rFonts w:ascii="Times New Roman" w:hAnsi="Times New Roman" w:cs="Times New Roman"/>
          <w:color w:val="1E2022"/>
          <w:sz w:val="24"/>
          <w:szCs w:val="24"/>
        </w:rPr>
        <w:t>логоритмика</w:t>
      </w:r>
      <w:proofErr w:type="spellEnd"/>
      <w:r w:rsidRPr="00EA7173">
        <w:rPr>
          <w:rFonts w:ascii="Times New Roman" w:hAnsi="Times New Roman" w:cs="Times New Roman"/>
          <w:color w:val="1E2022"/>
          <w:sz w:val="24"/>
          <w:szCs w:val="24"/>
        </w:rPr>
        <w:t>.</w:t>
      </w:r>
    </w:p>
    <w:p w:rsidR="005749C0" w:rsidRPr="00EA7173" w:rsidRDefault="005749C0" w:rsidP="00D52A5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A7173">
        <w:rPr>
          <w:rFonts w:ascii="Times New Roman" w:hAnsi="Times New Roman" w:cs="Times New Roman"/>
          <w:color w:val="000000"/>
          <w:sz w:val="24"/>
          <w:szCs w:val="24"/>
        </w:rPr>
        <w:t>Вот почему нужно развивать оба полушария головного мозга и</w:t>
      </w:r>
      <w:r w:rsidR="00D52A5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EA7173">
        <w:rPr>
          <w:rFonts w:ascii="Times New Roman" w:hAnsi="Times New Roman" w:cs="Times New Roman"/>
          <w:color w:val="000000"/>
          <w:sz w:val="24"/>
          <w:szCs w:val="24"/>
        </w:rPr>
        <w:t>межполушарные связи.</w:t>
      </w:r>
    </w:p>
    <w:p w:rsidR="005749C0" w:rsidRPr="00EA7173" w:rsidRDefault="005749C0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A7173">
        <w:rPr>
          <w:rFonts w:ascii="Times New Roman" w:hAnsi="Times New Roman" w:cs="Times New Roman"/>
          <w:color w:val="000000"/>
          <w:sz w:val="24"/>
          <w:szCs w:val="24"/>
        </w:rPr>
        <w:t>Упражнения для развития межполушарных связей ведут к тому, что в мозге</w:t>
      </w:r>
      <w:r w:rsidR="00B01613" w:rsidRPr="00EA717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EA7173">
        <w:rPr>
          <w:rFonts w:ascii="Times New Roman" w:hAnsi="Times New Roman" w:cs="Times New Roman"/>
          <w:color w:val="000000"/>
          <w:sz w:val="24"/>
          <w:szCs w:val="24"/>
        </w:rPr>
        <w:t>образуются новые нервные клетки. Большое количество этих клеток ведёт к</w:t>
      </w:r>
      <w:r w:rsidR="00B01613" w:rsidRPr="00EA717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EA7173">
        <w:rPr>
          <w:rFonts w:ascii="Times New Roman" w:hAnsi="Times New Roman" w:cs="Times New Roman"/>
          <w:color w:val="000000"/>
          <w:sz w:val="24"/>
          <w:szCs w:val="24"/>
        </w:rPr>
        <w:t>повышению возможностей интеллекта.</w:t>
      </w:r>
    </w:p>
    <w:p w:rsidR="005749C0" w:rsidRPr="00EA7173" w:rsidRDefault="005749C0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A7173">
        <w:rPr>
          <w:rFonts w:ascii="Times New Roman" w:hAnsi="Times New Roman" w:cs="Times New Roman"/>
          <w:color w:val="000000"/>
          <w:sz w:val="24"/>
          <w:szCs w:val="24"/>
        </w:rPr>
        <w:t>Они повышают концентрацию, помогают восстанавливать нейронные связи;</w:t>
      </w:r>
      <w:r w:rsidR="00B01613" w:rsidRPr="00EA717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EA7173">
        <w:rPr>
          <w:rFonts w:ascii="Times New Roman" w:hAnsi="Times New Roman" w:cs="Times New Roman"/>
          <w:sz w:val="24"/>
          <w:szCs w:val="24"/>
        </w:rPr>
        <w:t>уравновешивают настроение, улучшают моторику, укрепляют физическое здоровье.</w:t>
      </w:r>
    </w:p>
    <w:p w:rsidR="005749C0" w:rsidRPr="00EA7173" w:rsidRDefault="005749C0" w:rsidP="00EA7173">
      <w:pPr>
        <w:pStyle w:val="Default"/>
        <w:ind w:firstLine="709"/>
        <w:jc w:val="both"/>
        <w:rPr>
          <w:b/>
          <w:bCs/>
        </w:rPr>
      </w:pPr>
      <w:r w:rsidRPr="00EA7173">
        <w:rPr>
          <w:b/>
          <w:bCs/>
        </w:rPr>
        <w:t>Упражнения на развитие межполушарного взаимодействия.</w:t>
      </w:r>
    </w:p>
    <w:p w:rsidR="005749C0" w:rsidRPr="00EA7173" w:rsidRDefault="005749C0" w:rsidP="00EA7173">
      <w:pPr>
        <w:pStyle w:val="Default"/>
        <w:ind w:firstLine="709"/>
        <w:jc w:val="both"/>
        <w:rPr>
          <w:bCs/>
        </w:rPr>
      </w:pPr>
      <w:r w:rsidRPr="00EA7173">
        <w:rPr>
          <w:bCs/>
        </w:rPr>
        <w:t xml:space="preserve">Основа развития межполушарных связей – </w:t>
      </w:r>
      <w:proofErr w:type="spellStart"/>
      <w:r w:rsidRPr="00EA7173">
        <w:rPr>
          <w:bCs/>
          <w:i/>
        </w:rPr>
        <w:t>кинезиологические</w:t>
      </w:r>
      <w:proofErr w:type="spellEnd"/>
      <w:r w:rsidRPr="00EA7173">
        <w:rPr>
          <w:bCs/>
        </w:rPr>
        <w:t xml:space="preserve"> упражнения.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Благодаря этим упражнениям создаются новые нейронные </w:t>
      </w:r>
      <w:proofErr w:type="gramStart"/>
      <w:r w:rsidRPr="00EA7173">
        <w:t>сети</w:t>
      </w:r>
      <w:proofErr w:type="gramEnd"/>
      <w:r w:rsidRPr="00EA7173">
        <w:t xml:space="preserve"> и происходит качес</w:t>
      </w:r>
      <w:r w:rsidR="00B01613" w:rsidRPr="00EA7173">
        <w:t xml:space="preserve">твенное улучшение эффективности </w:t>
      </w:r>
      <w:r w:rsidRPr="00EA7173">
        <w:t>взаимодействия полушарий мозга</w:t>
      </w:r>
      <w:r w:rsidR="005749C0" w:rsidRPr="00EA7173">
        <w:t>. Повышается уровень развития.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Несколько правил по применению </w:t>
      </w:r>
      <w:proofErr w:type="spellStart"/>
      <w:r w:rsidRPr="00EA7173">
        <w:t>кинезиологических</w:t>
      </w:r>
      <w:proofErr w:type="spellEnd"/>
      <w:r w:rsidRPr="00EA7173">
        <w:t xml:space="preserve"> </w:t>
      </w:r>
      <w:r w:rsidRPr="00EA7173">
        <w:rPr>
          <w:b/>
          <w:bCs/>
        </w:rPr>
        <w:t>упражнений</w:t>
      </w:r>
      <w:r w:rsidRPr="00EA7173">
        <w:t xml:space="preserve">: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1. Основным требованием к использованию </w:t>
      </w:r>
      <w:proofErr w:type="spellStart"/>
      <w:r w:rsidRPr="00EA7173">
        <w:t>кинезиологических</w:t>
      </w:r>
      <w:proofErr w:type="spellEnd"/>
      <w:r w:rsidRPr="00EA7173">
        <w:t xml:space="preserve"> </w:t>
      </w:r>
      <w:r w:rsidRPr="00EA7173">
        <w:rPr>
          <w:b/>
          <w:bCs/>
        </w:rPr>
        <w:t xml:space="preserve">упражнений </w:t>
      </w:r>
      <w:r w:rsidRPr="00EA7173">
        <w:t xml:space="preserve">является четкое выполнение движений. Вначале сам педагог должен </w:t>
      </w:r>
      <w:r w:rsidRPr="00EA7173">
        <w:rPr>
          <w:i/>
          <w:iCs/>
        </w:rPr>
        <w:t>«отчеканить шаг»</w:t>
      </w:r>
      <w:r w:rsidRPr="00EA7173">
        <w:t xml:space="preserve">, а потому уже показывать это детям.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2. Все </w:t>
      </w:r>
      <w:r w:rsidRPr="00EA7173">
        <w:rPr>
          <w:b/>
          <w:bCs/>
        </w:rPr>
        <w:t>упражнения очень простые</w:t>
      </w:r>
      <w:r w:rsidRPr="00EA7173">
        <w:t xml:space="preserve">, поэтому их можно выполнять в любом месте и в любое удобное время.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3. Заниматься ежедневно.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4. Занятия должны быть оформлены в виде </w:t>
      </w:r>
      <w:r w:rsidRPr="00EA7173">
        <w:rPr>
          <w:b/>
          <w:bCs/>
        </w:rPr>
        <w:t>игры</w:t>
      </w:r>
      <w:r w:rsidRPr="00EA7173">
        <w:t xml:space="preserve">.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5. Продолжительность занятий от 5 до 20 минут.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6. Одно </w:t>
      </w:r>
      <w:r w:rsidRPr="00EA7173">
        <w:rPr>
          <w:b/>
          <w:bCs/>
        </w:rPr>
        <w:t xml:space="preserve">упражнение </w:t>
      </w:r>
      <w:r w:rsidRPr="00EA7173">
        <w:t xml:space="preserve">не должно занимать более 2 минут.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7. Внутри комплекса </w:t>
      </w:r>
      <w:r w:rsidRPr="00EA7173">
        <w:rPr>
          <w:b/>
          <w:bCs/>
        </w:rPr>
        <w:t xml:space="preserve">упражнения </w:t>
      </w:r>
      <w:r w:rsidRPr="00EA7173">
        <w:t xml:space="preserve">можно как угодно менять местами. </w:t>
      </w:r>
    </w:p>
    <w:p w:rsidR="001A589D" w:rsidRPr="00EA7173" w:rsidRDefault="001A589D" w:rsidP="00EA7173">
      <w:pPr>
        <w:pStyle w:val="Default"/>
        <w:ind w:firstLine="709"/>
        <w:jc w:val="both"/>
      </w:pPr>
      <w:r w:rsidRPr="00EA7173">
        <w:t xml:space="preserve">8. Все упражнения нужно выполнять вместе с детьми, постепенно усложняя и увеличивая время и сложность. </w:t>
      </w:r>
    </w:p>
    <w:p w:rsidR="001A589D" w:rsidRPr="00EA7173" w:rsidRDefault="00CA5E2A" w:rsidP="00EA7173">
      <w:pPr>
        <w:pStyle w:val="Default"/>
        <w:ind w:firstLine="709"/>
        <w:jc w:val="both"/>
        <w:rPr>
          <w:color w:val="auto"/>
        </w:rPr>
      </w:pPr>
      <w:r w:rsidRPr="00EA7173">
        <w:rPr>
          <w:color w:val="auto"/>
        </w:rPr>
        <w:lastRenderedPageBreak/>
        <w:t>Использование таких упражнений</w:t>
      </w:r>
      <w:r w:rsidR="001A589D" w:rsidRPr="00EA7173">
        <w:rPr>
          <w:color w:val="auto"/>
        </w:rPr>
        <w:t xml:space="preserve"> не тре</w:t>
      </w:r>
      <w:r w:rsidRPr="00EA7173">
        <w:rPr>
          <w:color w:val="auto"/>
        </w:rPr>
        <w:t>бует материальных затрат, удобно</w:t>
      </w:r>
      <w:r w:rsidR="001A589D" w:rsidRPr="00EA7173">
        <w:rPr>
          <w:color w:val="auto"/>
        </w:rPr>
        <w:t xml:space="preserve"> в применении, органично вписывается в структуру занятий, а главное - обучающиеся выполняют их с большим желанием и удовольствием, что является немаловажным для роста мотивации в обучении. </w:t>
      </w:r>
    </w:p>
    <w:p w:rsidR="001A589D" w:rsidRPr="00EA7173" w:rsidRDefault="001A589D" w:rsidP="00EA7173">
      <w:pPr>
        <w:pStyle w:val="Default"/>
        <w:ind w:firstLine="709"/>
        <w:jc w:val="both"/>
        <w:rPr>
          <w:color w:val="auto"/>
        </w:rPr>
      </w:pPr>
      <w:r w:rsidRPr="00EA7173">
        <w:rPr>
          <w:color w:val="auto"/>
        </w:rPr>
        <w:t xml:space="preserve">Поэтому укрепление межполушарного взаимодействия – важная составляющая нейропсихологической коррекции детей с различными нарушениями. </w:t>
      </w:r>
    </w:p>
    <w:p w:rsidR="001A589D" w:rsidRPr="00EA7173" w:rsidRDefault="001A589D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>Мишель де Монтень говорил: «Мозг, хорошо устроенный, стоит больше, чем мозг, хорошо наполненный». Что значит «мозг, хорошо устроенный»? Это когда все отделы мозга работают слаженно, синхронно.</w:t>
      </w:r>
    </w:p>
    <w:p w:rsidR="00CA5E2A" w:rsidRPr="00EA7173" w:rsidRDefault="00CA5E2A" w:rsidP="00EA7173">
      <w:pPr>
        <w:pStyle w:val="Default"/>
        <w:ind w:firstLine="709"/>
        <w:jc w:val="both"/>
      </w:pPr>
      <w:r w:rsidRPr="00EA7173">
        <w:rPr>
          <w:b/>
          <w:bCs/>
        </w:rPr>
        <w:t xml:space="preserve">«Кулачки – ладошки» </w:t>
      </w:r>
    </w:p>
    <w:p w:rsidR="00CA5E2A" w:rsidRPr="00EA7173" w:rsidRDefault="00CA5E2A" w:rsidP="00EA7173">
      <w:pPr>
        <w:pStyle w:val="Default"/>
        <w:ind w:firstLine="709"/>
        <w:jc w:val="both"/>
      </w:pPr>
      <w:r w:rsidRPr="00EA7173">
        <w:t xml:space="preserve">Ладони лежат на столе, тыльной стороной вверх, ритмично сжимаем ладони в кулаки, разжимаем (ладони), сжимаем, разжимаем. </w:t>
      </w:r>
    </w:p>
    <w:p w:rsidR="00CA5E2A" w:rsidRPr="00EA7173" w:rsidRDefault="00CA5E2A" w:rsidP="00EA7173">
      <w:pPr>
        <w:pStyle w:val="Default"/>
        <w:ind w:firstLine="709"/>
        <w:jc w:val="both"/>
      </w:pPr>
      <w:r w:rsidRPr="00EA7173">
        <w:t xml:space="preserve">Усложнение: </w:t>
      </w:r>
    </w:p>
    <w:p w:rsidR="00CA5E2A" w:rsidRPr="00EA7173" w:rsidRDefault="00CA5E2A" w:rsidP="00EA7173">
      <w:pPr>
        <w:pStyle w:val="Default"/>
        <w:ind w:firstLine="709"/>
        <w:jc w:val="both"/>
      </w:pPr>
      <w:r w:rsidRPr="00EA7173">
        <w:t>- одна рука-кулак, вторая</w:t>
      </w:r>
      <w:r w:rsidR="00954E84" w:rsidRPr="00EA7173">
        <w:t xml:space="preserve"> </w:t>
      </w:r>
      <w:r w:rsidR="00251550" w:rsidRPr="00EA7173">
        <w:t>- ладонь, одновременно меняем:</w:t>
      </w:r>
      <w:r w:rsidRPr="00EA7173">
        <w:t xml:space="preserve"> первая </w:t>
      </w:r>
      <w:proofErr w:type="gramStart"/>
      <w:r w:rsidRPr="00EA7173">
        <w:t>–л</w:t>
      </w:r>
      <w:proofErr w:type="gramEnd"/>
      <w:r w:rsidRPr="00EA7173">
        <w:t>адонь, вторая</w:t>
      </w:r>
      <w:r w:rsidR="00251550" w:rsidRPr="00EA7173">
        <w:t xml:space="preserve"> - </w:t>
      </w:r>
      <w:r w:rsidRPr="00EA7173">
        <w:t xml:space="preserve"> кулак, ритмично одновременно меняем положение, доводя до автоматизма; </w:t>
      </w:r>
    </w:p>
    <w:p w:rsidR="00CA5E2A" w:rsidRPr="00EA7173" w:rsidRDefault="00CA5E2A" w:rsidP="00EA7173">
      <w:pPr>
        <w:pStyle w:val="Default"/>
        <w:ind w:firstLine="709"/>
        <w:jc w:val="both"/>
      </w:pPr>
      <w:r w:rsidRPr="00EA7173">
        <w:t xml:space="preserve">- ладонь, ладонь, кулак, кулак. Ладони превращаем в кулаки не одновременно, а поочередно, ритмично, доводя до автоматизма. Вначале образец взрослого необходим, затем постепенно пытаемся предложить ребенку продолжить выполнение упражнения самостоятельно. </w:t>
      </w:r>
    </w:p>
    <w:p w:rsidR="00CA5E2A" w:rsidRPr="00EA7173" w:rsidRDefault="00CA5E2A" w:rsidP="00EA7173">
      <w:pPr>
        <w:pStyle w:val="Default"/>
        <w:ind w:firstLine="709"/>
        <w:jc w:val="both"/>
      </w:pPr>
      <w:r w:rsidRPr="00EA7173">
        <w:rPr>
          <w:noProof/>
          <w:lang w:eastAsia="ru-RU"/>
        </w:rPr>
        <w:drawing>
          <wp:inline distT="0" distB="0" distL="0" distR="0" wp14:anchorId="5AB3DBA9" wp14:editId="40FEC8D2">
            <wp:extent cx="4902200" cy="17018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550" w:rsidRPr="00EA7173" w:rsidRDefault="00251550" w:rsidP="00EA7173">
      <w:pPr>
        <w:pStyle w:val="Default"/>
        <w:ind w:firstLine="709"/>
        <w:jc w:val="both"/>
        <w:rPr>
          <w:b/>
          <w:bCs/>
        </w:rPr>
      </w:pPr>
    </w:p>
    <w:p w:rsidR="00251550" w:rsidRPr="00EA7173" w:rsidRDefault="00251550" w:rsidP="00EA7173">
      <w:pPr>
        <w:pStyle w:val="Default"/>
        <w:ind w:firstLine="709"/>
        <w:jc w:val="both"/>
        <w:rPr>
          <w:b/>
          <w:bCs/>
        </w:rPr>
      </w:pPr>
    </w:p>
    <w:p w:rsidR="00CA5E2A" w:rsidRPr="00EA7173" w:rsidRDefault="00CA5E2A" w:rsidP="00EA7173">
      <w:pPr>
        <w:pStyle w:val="Default"/>
        <w:ind w:firstLine="709"/>
        <w:jc w:val="both"/>
      </w:pPr>
      <w:r w:rsidRPr="00EA7173">
        <w:rPr>
          <w:b/>
          <w:bCs/>
        </w:rPr>
        <w:t xml:space="preserve">«Кулачки – ладошки в воздухе» </w:t>
      </w:r>
    </w:p>
    <w:p w:rsidR="00CA5E2A" w:rsidRPr="00EA7173" w:rsidRDefault="00CA5E2A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>Упражнение по типу предыдущего, но обе руки расположены ве</w:t>
      </w:r>
      <w:r w:rsidR="00B01613" w:rsidRPr="00EA7173">
        <w:rPr>
          <w:rFonts w:ascii="Times New Roman" w:hAnsi="Times New Roman" w:cs="Times New Roman"/>
          <w:sz w:val="24"/>
          <w:szCs w:val="24"/>
        </w:rPr>
        <w:t>ртикально и движения происходят,</w:t>
      </w:r>
      <w:r w:rsidRPr="00EA7173">
        <w:rPr>
          <w:rFonts w:ascii="Times New Roman" w:hAnsi="Times New Roman" w:cs="Times New Roman"/>
          <w:sz w:val="24"/>
          <w:szCs w:val="24"/>
        </w:rPr>
        <w:t xml:space="preserve"> удерживая руки на весу.</w:t>
      </w:r>
    </w:p>
    <w:p w:rsidR="00CA5E2A" w:rsidRPr="00EA7173" w:rsidRDefault="00CA5E2A" w:rsidP="00EA7173">
      <w:pPr>
        <w:pStyle w:val="Default"/>
        <w:ind w:firstLine="709"/>
        <w:jc w:val="both"/>
      </w:pPr>
      <w:r w:rsidRPr="00EA7173">
        <w:rPr>
          <w:b/>
          <w:bCs/>
        </w:rPr>
        <w:t xml:space="preserve">«Кулак – кольцо» </w:t>
      </w:r>
    </w:p>
    <w:p w:rsidR="00CA5E2A" w:rsidRPr="00EA7173" w:rsidRDefault="00CA5E2A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>Одновременно двумя руками руки совершают следующие действия: кулак-кольцо (большой и указательный пальцы), кулак-кольцо (большой и средний пальцы), кула</w:t>
      </w:r>
      <w:proofErr w:type="gramStart"/>
      <w:r w:rsidRPr="00EA7173">
        <w:rPr>
          <w:rFonts w:ascii="Times New Roman" w:hAnsi="Times New Roman" w:cs="Times New Roman"/>
          <w:sz w:val="24"/>
          <w:szCs w:val="24"/>
        </w:rPr>
        <w:t>к-</w:t>
      </w:r>
      <w:proofErr w:type="gramEnd"/>
      <w:r w:rsidRPr="00EA7173">
        <w:rPr>
          <w:rFonts w:ascii="Times New Roman" w:hAnsi="Times New Roman" w:cs="Times New Roman"/>
          <w:sz w:val="24"/>
          <w:szCs w:val="24"/>
        </w:rPr>
        <w:t xml:space="preserve"> кольцо (большой и безымянный пальцы), кулак- кольцо (большой палец и мизинец), затем в обратном направлении.</w:t>
      </w:r>
    </w:p>
    <w:p w:rsidR="00CA5E2A" w:rsidRPr="00EA7173" w:rsidRDefault="00CA5E2A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6B05BF" wp14:editId="69C8219D">
            <wp:extent cx="3437926" cy="1521587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273" cy="152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E2A" w:rsidRPr="00EA7173" w:rsidRDefault="00CA5E2A" w:rsidP="00EA7173">
      <w:pPr>
        <w:pStyle w:val="Default"/>
        <w:ind w:firstLine="709"/>
        <w:jc w:val="both"/>
      </w:pPr>
      <w:r w:rsidRPr="00EA7173">
        <w:rPr>
          <w:b/>
          <w:bCs/>
        </w:rPr>
        <w:t xml:space="preserve">«Кастрюлька – крышечка» </w:t>
      </w:r>
    </w:p>
    <w:p w:rsidR="00CA5E2A" w:rsidRPr="00EA7173" w:rsidRDefault="00CA5E2A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 xml:space="preserve">Одна рука в кулаке вертикально («кастрюлька»), другая - «крышечка» - ложится на кастрюльку, поменяйте положение рук с «точностью </w:t>
      </w:r>
      <w:proofErr w:type="gramStart"/>
      <w:r w:rsidRPr="00EA7173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EA7173">
        <w:rPr>
          <w:rFonts w:ascii="Times New Roman" w:hAnsi="Times New Roman" w:cs="Times New Roman"/>
          <w:sz w:val="24"/>
          <w:szCs w:val="24"/>
        </w:rPr>
        <w:t xml:space="preserve"> наоборот». Действия четкие, ритмичные, доводим до автоматизма.</w:t>
      </w:r>
    </w:p>
    <w:p w:rsidR="00CA5E2A" w:rsidRPr="00EA7173" w:rsidRDefault="00CA5E2A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DBE6AD6" wp14:editId="4D1575AC">
            <wp:extent cx="2065865" cy="135384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782" cy="1357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E2A" w:rsidRPr="00EA7173" w:rsidRDefault="00CA5E2A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A5E2A" w:rsidRPr="00EA7173" w:rsidRDefault="00CA5E2A" w:rsidP="00EA7173">
      <w:pPr>
        <w:pStyle w:val="Default"/>
        <w:ind w:firstLine="709"/>
        <w:jc w:val="both"/>
      </w:pPr>
      <w:r w:rsidRPr="00EA7173">
        <w:rPr>
          <w:b/>
          <w:bCs/>
        </w:rPr>
        <w:t xml:space="preserve">«Яблочко и червячок» </w:t>
      </w:r>
    </w:p>
    <w:p w:rsidR="00CA5E2A" w:rsidRPr="00EA7173" w:rsidRDefault="00CA5E2A" w:rsidP="00EA7173">
      <w:pPr>
        <w:pStyle w:val="Default"/>
        <w:ind w:firstLine="709"/>
        <w:jc w:val="both"/>
      </w:pPr>
      <w:r w:rsidRPr="00EA7173">
        <w:t>Рука в кулаке (яблоко), большой палец вверх – это червячок, червячок то спрятался в яблоко (убираем палец в кулак), то показался (достаем). Вначале ребенок делает одновременно на обеих руках</w:t>
      </w:r>
      <w:r w:rsidR="00251550" w:rsidRPr="00EA7173">
        <w:t xml:space="preserve"> </w:t>
      </w:r>
      <w:r w:rsidRPr="00EA7173">
        <w:t>- червячки спрятались</w:t>
      </w:r>
      <w:r w:rsidR="00251550" w:rsidRPr="00EA7173">
        <w:t xml:space="preserve">, показались. Затем поочередно: </w:t>
      </w:r>
      <w:r w:rsidRPr="00EA7173">
        <w:t xml:space="preserve">на одной руке спрятался, на другой показался. Усложняем через добавление хлопка. </w:t>
      </w:r>
    </w:p>
    <w:p w:rsidR="00CA5E2A" w:rsidRPr="00EA7173" w:rsidRDefault="00CA5E2A" w:rsidP="00EA7173">
      <w:pPr>
        <w:pStyle w:val="Default"/>
        <w:ind w:firstLine="709"/>
        <w:jc w:val="both"/>
      </w:pPr>
      <w:r w:rsidRPr="00EA7173">
        <w:rPr>
          <w:b/>
          <w:bCs/>
        </w:rPr>
        <w:t xml:space="preserve">«Блинчики» </w:t>
      </w:r>
    </w:p>
    <w:p w:rsidR="00CA5E2A" w:rsidRPr="00EA7173" w:rsidRDefault="00CA5E2A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>Ладони лежат на столе. Одна ладонь лежит тыльной стороной вверх. Начинаем «переворачивать блинчики»- одновременно м</w:t>
      </w:r>
      <w:r w:rsidR="00251550" w:rsidRPr="00EA7173">
        <w:rPr>
          <w:rFonts w:ascii="Times New Roman" w:hAnsi="Times New Roman" w:cs="Times New Roman"/>
          <w:sz w:val="24"/>
          <w:szCs w:val="24"/>
        </w:rPr>
        <w:t>еняем положение рук. Усложнение:</w:t>
      </w:r>
      <w:r w:rsidRPr="00EA7173">
        <w:rPr>
          <w:rFonts w:ascii="Times New Roman" w:hAnsi="Times New Roman" w:cs="Times New Roman"/>
          <w:sz w:val="24"/>
          <w:szCs w:val="24"/>
        </w:rPr>
        <w:t xml:space="preserve"> на счет 3</w:t>
      </w:r>
      <w:r w:rsidR="00251550" w:rsidRPr="00EA7173">
        <w:rPr>
          <w:rFonts w:ascii="Times New Roman" w:hAnsi="Times New Roman" w:cs="Times New Roman"/>
          <w:sz w:val="24"/>
          <w:szCs w:val="24"/>
        </w:rPr>
        <w:t xml:space="preserve"> </w:t>
      </w:r>
      <w:r w:rsidRPr="00EA7173">
        <w:rPr>
          <w:rFonts w:ascii="Times New Roman" w:hAnsi="Times New Roman" w:cs="Times New Roman"/>
          <w:sz w:val="24"/>
          <w:szCs w:val="24"/>
        </w:rPr>
        <w:t>- блинчик заворачив</w:t>
      </w:r>
      <w:r w:rsidR="00251550" w:rsidRPr="00EA7173">
        <w:rPr>
          <w:rFonts w:ascii="Times New Roman" w:hAnsi="Times New Roman" w:cs="Times New Roman"/>
          <w:sz w:val="24"/>
          <w:szCs w:val="24"/>
        </w:rPr>
        <w:t>аем (</w:t>
      </w:r>
      <w:r w:rsidRPr="00EA7173">
        <w:rPr>
          <w:rFonts w:ascii="Times New Roman" w:hAnsi="Times New Roman" w:cs="Times New Roman"/>
          <w:sz w:val="24"/>
          <w:szCs w:val="24"/>
        </w:rPr>
        <w:t>превращаем в кулачок</w:t>
      </w:r>
      <w:r w:rsidR="00251550" w:rsidRPr="00EA7173">
        <w:rPr>
          <w:rFonts w:ascii="Times New Roman" w:hAnsi="Times New Roman" w:cs="Times New Roman"/>
          <w:sz w:val="24"/>
          <w:szCs w:val="24"/>
        </w:rPr>
        <w:t>)</w:t>
      </w:r>
      <w:r w:rsidRPr="00EA7173">
        <w:rPr>
          <w:rFonts w:ascii="Times New Roman" w:hAnsi="Times New Roman" w:cs="Times New Roman"/>
          <w:sz w:val="24"/>
          <w:szCs w:val="24"/>
        </w:rPr>
        <w:t>.</w:t>
      </w:r>
    </w:p>
    <w:p w:rsidR="00DE69D2" w:rsidRPr="00EA7173" w:rsidRDefault="00DE69D2" w:rsidP="00EA7173">
      <w:pPr>
        <w:pStyle w:val="Default"/>
        <w:ind w:firstLine="709"/>
        <w:jc w:val="both"/>
        <w:rPr>
          <w:b/>
          <w:bCs/>
        </w:rPr>
      </w:pPr>
    </w:p>
    <w:p w:rsidR="00CA5E2A" w:rsidRPr="00EA7173" w:rsidRDefault="00CA5E2A" w:rsidP="00EA7173">
      <w:pPr>
        <w:pStyle w:val="Default"/>
        <w:ind w:firstLine="709"/>
        <w:jc w:val="both"/>
      </w:pPr>
      <w:r w:rsidRPr="00EA7173">
        <w:rPr>
          <w:b/>
          <w:bCs/>
        </w:rPr>
        <w:t xml:space="preserve">«Домик» </w:t>
      </w:r>
    </w:p>
    <w:p w:rsidR="00CA5E2A" w:rsidRPr="00EA7173" w:rsidRDefault="00CA5E2A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>Соединить концевые фаланги выпрямленных пальцев рук. Пальцами правой руки с усилием нажать на пальцы левой руки и наоборот. Отрабатывать эти же действия на каждой паре пальцев отдельно.</w:t>
      </w:r>
    </w:p>
    <w:p w:rsidR="00CA5E2A" w:rsidRPr="00EA7173" w:rsidRDefault="00CA5E2A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5030D5" wp14:editId="5E6E440D">
            <wp:extent cx="1892300" cy="1549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E2A" w:rsidRPr="00EA7173" w:rsidRDefault="00CA5E2A" w:rsidP="00EA7173">
      <w:pPr>
        <w:pStyle w:val="Default"/>
        <w:ind w:firstLine="709"/>
        <w:jc w:val="both"/>
      </w:pPr>
      <w:r w:rsidRPr="00EA7173">
        <w:rPr>
          <w:b/>
          <w:bCs/>
        </w:rPr>
        <w:t xml:space="preserve">«Лезгинка» </w:t>
      </w:r>
    </w:p>
    <w:p w:rsidR="00CA5E2A" w:rsidRPr="00EA7173" w:rsidRDefault="00CA5E2A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 xml:space="preserve">Левую руку сложите в кулак, большой палец отставьте в сторону, кулак </w:t>
      </w:r>
      <w:r w:rsidRPr="00EA7173">
        <w:rPr>
          <w:rFonts w:ascii="Times New Roman" w:hAnsi="Times New Roman" w:cs="Times New Roman"/>
          <w:b/>
          <w:bCs/>
          <w:sz w:val="24"/>
          <w:szCs w:val="24"/>
        </w:rPr>
        <w:t xml:space="preserve">разверните пальцами к себе. </w:t>
      </w:r>
      <w:r w:rsidRPr="00EA7173">
        <w:rPr>
          <w:rFonts w:ascii="Times New Roman" w:hAnsi="Times New Roman" w:cs="Times New Roman"/>
          <w:sz w:val="24"/>
          <w:szCs w:val="24"/>
        </w:rPr>
        <w:t>Правой рукой прямой ладонью в горизонтальном положении прикоснитесь к мизинцу левой.</w:t>
      </w:r>
    </w:p>
    <w:p w:rsidR="00CA5E2A" w:rsidRPr="00EA7173" w:rsidRDefault="00CA5E2A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359D69" wp14:editId="6EE49431">
            <wp:extent cx="1930400" cy="104140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1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399" w:rsidRPr="00EA7173" w:rsidRDefault="00A00399" w:rsidP="00EA7173">
      <w:pPr>
        <w:pStyle w:val="Default"/>
        <w:ind w:firstLine="709"/>
        <w:jc w:val="both"/>
        <w:rPr>
          <w:i/>
        </w:rPr>
      </w:pPr>
      <w:r w:rsidRPr="00EA7173">
        <w:rPr>
          <w:i/>
        </w:rPr>
        <w:t xml:space="preserve">Цепочки движений </w:t>
      </w:r>
    </w:p>
    <w:p w:rsidR="00251550" w:rsidRPr="00EA7173" w:rsidRDefault="00A00399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>При выполнении упражнений у ребенка имеется зрительная опора, которая помогает контролировать порядок выполнения движений. Ребенок выполняет друг за другом все упражнения по порядку (ладонь</w:t>
      </w:r>
      <w:r w:rsidR="00C56E4B" w:rsidRPr="00EA7173">
        <w:rPr>
          <w:rFonts w:ascii="Times New Roman" w:hAnsi="Times New Roman" w:cs="Times New Roman"/>
          <w:sz w:val="24"/>
          <w:szCs w:val="24"/>
        </w:rPr>
        <w:t xml:space="preserve"> </w:t>
      </w:r>
      <w:r w:rsidRPr="00EA7173">
        <w:rPr>
          <w:rFonts w:ascii="Times New Roman" w:hAnsi="Times New Roman" w:cs="Times New Roman"/>
          <w:sz w:val="24"/>
          <w:szCs w:val="24"/>
        </w:rPr>
        <w:t>- хлопнуть в ладоши, кулак</w:t>
      </w:r>
      <w:r w:rsidR="00C56E4B" w:rsidRPr="00EA7173">
        <w:rPr>
          <w:rFonts w:ascii="Times New Roman" w:hAnsi="Times New Roman" w:cs="Times New Roman"/>
          <w:sz w:val="24"/>
          <w:szCs w:val="24"/>
        </w:rPr>
        <w:t xml:space="preserve"> </w:t>
      </w:r>
      <w:r w:rsidRPr="00EA7173">
        <w:rPr>
          <w:rFonts w:ascii="Times New Roman" w:hAnsi="Times New Roman" w:cs="Times New Roman"/>
          <w:sz w:val="24"/>
          <w:szCs w:val="24"/>
        </w:rPr>
        <w:t>- стукнуть двумя кулаками по столу, нога</w:t>
      </w:r>
      <w:r w:rsidR="00637C7F" w:rsidRPr="00EA7173">
        <w:rPr>
          <w:rFonts w:ascii="Times New Roman" w:hAnsi="Times New Roman" w:cs="Times New Roman"/>
          <w:sz w:val="24"/>
          <w:szCs w:val="24"/>
        </w:rPr>
        <w:t xml:space="preserve"> </w:t>
      </w:r>
      <w:r w:rsidRPr="00EA7173">
        <w:rPr>
          <w:rFonts w:ascii="Times New Roman" w:hAnsi="Times New Roman" w:cs="Times New Roman"/>
          <w:sz w:val="24"/>
          <w:szCs w:val="24"/>
        </w:rPr>
        <w:t>- топнуть двумя ногами).</w:t>
      </w:r>
    </w:p>
    <w:p w:rsidR="004264C5" w:rsidRPr="00EA7173" w:rsidRDefault="004264C5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160DD7" wp14:editId="331DDC7B">
            <wp:extent cx="4667693" cy="99946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124_132026_edit_104640801466313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373"/>
                    <a:stretch/>
                  </pic:blipFill>
                  <pic:spPr bwMode="auto">
                    <a:xfrm>
                      <a:off x="0" y="0"/>
                      <a:ext cx="4665201" cy="998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5E2A" w:rsidRPr="00EA7173" w:rsidRDefault="00251550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BA01954" wp14:editId="67F8594B">
            <wp:extent cx="1008905" cy="1143000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90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8691C6" wp14:editId="6E93389C">
            <wp:extent cx="1092200" cy="124734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00" cy="124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EFB727" wp14:editId="27521E06">
            <wp:extent cx="1092200" cy="124734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00" cy="124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569144" wp14:editId="580FA34F">
            <wp:extent cx="1008905" cy="1143000"/>
            <wp:effectExtent l="0" t="0" r="127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90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F90415" wp14:editId="6E1E9987">
            <wp:extent cx="1304392" cy="107007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437" cy="106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F4D2A5" wp14:editId="1941CE7F">
            <wp:extent cx="1092200" cy="124734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00" cy="124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9BADB7" wp14:editId="4B63F536">
            <wp:extent cx="1092200" cy="124734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00" cy="124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C2E724" wp14:editId="542A37B4">
            <wp:extent cx="1008905" cy="1143000"/>
            <wp:effectExtent l="0" t="0" r="127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90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A7D63F" wp14:editId="2BD31145">
            <wp:extent cx="1238480" cy="1016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573" cy="1015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4A4A93" wp14:editId="4C1BC052">
            <wp:extent cx="1008905" cy="1143000"/>
            <wp:effectExtent l="0" t="0" r="127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90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4F5" w:rsidRPr="00EA7173" w:rsidRDefault="00A00399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58400E" wp14:editId="539E0FC8">
            <wp:extent cx="1253592" cy="1028396"/>
            <wp:effectExtent l="0" t="0" r="381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674" cy="102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D05C6C" wp14:editId="6176833C">
            <wp:extent cx="1092200" cy="124734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00" cy="124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957322" wp14:editId="726EAD20">
            <wp:extent cx="1008905" cy="1143000"/>
            <wp:effectExtent l="0" t="0" r="127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90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F4934C" wp14:editId="33C38907">
            <wp:extent cx="1253963" cy="1028700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045" cy="102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F6C90C8" wp14:editId="32FB2E2F">
            <wp:extent cx="1092200" cy="124734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00" cy="124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4F5" w:rsidRPr="00EA7173" w:rsidRDefault="001324F5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264C5" w:rsidRPr="00EA7173" w:rsidRDefault="004264C5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37C7F" w:rsidRPr="00EA7173" w:rsidRDefault="00637C7F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>Упражнение «</w:t>
      </w:r>
      <w:r w:rsidRPr="00EA7173">
        <w:rPr>
          <w:rFonts w:ascii="Times New Roman" w:hAnsi="Times New Roman" w:cs="Times New Roman"/>
          <w:i/>
          <w:sz w:val="24"/>
          <w:szCs w:val="24"/>
        </w:rPr>
        <w:t>Руки</w:t>
      </w:r>
      <w:r w:rsidRPr="00EA7173"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A00399" w:rsidRPr="00EA7173" w:rsidRDefault="00637C7F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>Ребенку нужно повторить движение рук, показанных на картинке.</w:t>
      </w:r>
    </w:p>
    <w:p w:rsidR="00B7699F" w:rsidRPr="00EA7173" w:rsidRDefault="00991517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.05pt;height:218.5pt">
            <v:imagedata r:id="rId18" o:title="IMG_20240122_122028"/>
          </v:shape>
        </w:pict>
      </w:r>
    </w:p>
    <w:p w:rsidR="00637C7F" w:rsidRPr="00EA7173" w:rsidRDefault="00EA7173" w:rsidP="00EA717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637C7F" w:rsidRPr="00EA7173">
        <w:rPr>
          <w:rFonts w:ascii="Times New Roman" w:hAnsi="Times New Roman" w:cs="Times New Roman"/>
          <w:sz w:val="24"/>
          <w:szCs w:val="24"/>
        </w:rPr>
        <w:t xml:space="preserve">Упражнение </w:t>
      </w:r>
      <w:r w:rsidR="00637C7F" w:rsidRPr="00EA7173">
        <w:rPr>
          <w:rFonts w:ascii="Times New Roman" w:hAnsi="Times New Roman" w:cs="Times New Roman"/>
          <w:i/>
          <w:sz w:val="24"/>
          <w:szCs w:val="24"/>
        </w:rPr>
        <w:t xml:space="preserve">«Повтори </w:t>
      </w:r>
      <w:proofErr w:type="gramStart"/>
      <w:r w:rsidR="00637C7F" w:rsidRPr="00EA7173">
        <w:rPr>
          <w:rFonts w:ascii="Times New Roman" w:hAnsi="Times New Roman" w:cs="Times New Roman"/>
          <w:i/>
          <w:sz w:val="24"/>
          <w:szCs w:val="24"/>
        </w:rPr>
        <w:t>за</w:t>
      </w:r>
      <w:proofErr w:type="gramEnd"/>
      <w:r w:rsidR="00637C7F" w:rsidRPr="00EA7173">
        <w:rPr>
          <w:rFonts w:ascii="Times New Roman" w:hAnsi="Times New Roman" w:cs="Times New Roman"/>
          <w:i/>
          <w:sz w:val="24"/>
          <w:szCs w:val="24"/>
        </w:rPr>
        <w:t>»</w:t>
      </w:r>
    </w:p>
    <w:p w:rsidR="00637C7F" w:rsidRPr="00EA7173" w:rsidRDefault="00637C7F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>Задача ребенка – повторить движение за мальчиком или девочкой на картинке.</w:t>
      </w:r>
    </w:p>
    <w:p w:rsidR="00B7699F" w:rsidRPr="00EA7173" w:rsidRDefault="00991517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6" type="#_x0000_t75" style="width:200.1pt;height:154.05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IMG_20240122_122134" cropleft="14749f"/>
          </v:shape>
        </w:pict>
      </w:r>
    </w:p>
    <w:p w:rsidR="00637C7F" w:rsidRPr="00EA7173" w:rsidRDefault="00E07123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lastRenderedPageBreak/>
        <w:t xml:space="preserve">Упражнение </w:t>
      </w:r>
      <w:r w:rsidRPr="00EA7173">
        <w:rPr>
          <w:rFonts w:ascii="Times New Roman" w:hAnsi="Times New Roman" w:cs="Times New Roman"/>
          <w:i/>
          <w:sz w:val="24"/>
          <w:szCs w:val="24"/>
        </w:rPr>
        <w:t>«Умные дорожки»</w:t>
      </w:r>
    </w:p>
    <w:p w:rsidR="00E07123" w:rsidRPr="00EA7173" w:rsidRDefault="00E07123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 xml:space="preserve"> - провести дорожки столбиками;</w:t>
      </w:r>
    </w:p>
    <w:p w:rsidR="00E07123" w:rsidRPr="00EA7173" w:rsidRDefault="00E07123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>- провести дорожки указательными пальцами правой и левой руки;</w:t>
      </w:r>
    </w:p>
    <w:p w:rsidR="00E07123" w:rsidRPr="00EA7173" w:rsidRDefault="00E07123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>- провести дорожки фломастером одновременно правой и левой рукой.</w:t>
      </w:r>
    </w:p>
    <w:p w:rsidR="00B7699F" w:rsidRPr="00EA7173" w:rsidRDefault="00991517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7" type="#_x0000_t75" style="width:441.2pt;height:238.6pt">
            <v:imagedata r:id="rId20" o:title="IMG_20240122_122239"/>
          </v:shape>
        </w:pict>
      </w:r>
    </w:p>
    <w:p w:rsidR="004264C5" w:rsidRPr="00EA7173" w:rsidRDefault="004264C5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264C5" w:rsidRPr="00EA7173" w:rsidRDefault="004264C5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264C5" w:rsidRPr="00EA7173" w:rsidRDefault="004264C5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264C5" w:rsidRPr="00EA7173" w:rsidRDefault="004264C5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E0242" w:rsidRPr="00EA7173" w:rsidRDefault="00CE0242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 xml:space="preserve">Упражнение </w:t>
      </w:r>
      <w:r w:rsidRPr="00EA7173">
        <w:rPr>
          <w:rFonts w:ascii="Times New Roman" w:hAnsi="Times New Roman" w:cs="Times New Roman"/>
          <w:i/>
          <w:sz w:val="24"/>
          <w:szCs w:val="24"/>
        </w:rPr>
        <w:t>«</w:t>
      </w:r>
      <w:proofErr w:type="gramStart"/>
      <w:r w:rsidRPr="00EA7173">
        <w:rPr>
          <w:rFonts w:ascii="Times New Roman" w:hAnsi="Times New Roman" w:cs="Times New Roman"/>
          <w:i/>
          <w:sz w:val="24"/>
          <w:szCs w:val="24"/>
        </w:rPr>
        <w:t>Правое-левое</w:t>
      </w:r>
      <w:proofErr w:type="gramEnd"/>
      <w:r w:rsidRPr="00EA7173">
        <w:rPr>
          <w:rFonts w:ascii="Times New Roman" w:hAnsi="Times New Roman" w:cs="Times New Roman"/>
          <w:i/>
          <w:sz w:val="24"/>
          <w:szCs w:val="24"/>
        </w:rPr>
        <w:t>»</w:t>
      </w:r>
    </w:p>
    <w:p w:rsidR="00CE0242" w:rsidRDefault="00CE0242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>Покажи одинаковые картинки двумя руками одновременно.</w:t>
      </w:r>
    </w:p>
    <w:p w:rsidR="00EA7173" w:rsidRPr="00EA7173" w:rsidRDefault="00EA7173" w:rsidP="00D52A5F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C03B05" wp14:editId="52A52282">
            <wp:extent cx="2711303" cy="1883567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риншот 23-01-2024 111245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398" cy="1885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223384" wp14:editId="291F2EF0">
            <wp:extent cx="2772072" cy="189259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риншот 23-01-2024 111219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5859" cy="1895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A5F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587AD1" wp14:editId="596C5E4B">
            <wp:extent cx="3023667" cy="2052084"/>
            <wp:effectExtent l="0" t="0" r="571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риншот 23-01-2024 111139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445" cy="2063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C60C61" wp14:editId="06D5C706">
            <wp:extent cx="1709166" cy="2393929"/>
            <wp:effectExtent l="0" t="0" r="5715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риншот 23-01-2024 111258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832" cy="239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99F" w:rsidRPr="00EA7173" w:rsidRDefault="00B7699F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264C5" w:rsidRPr="00EA7173" w:rsidRDefault="004264C5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A7173" w:rsidRDefault="00EA7173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264C5" w:rsidRPr="00EA7173" w:rsidRDefault="004264C5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lastRenderedPageBreak/>
        <w:t xml:space="preserve">Упражнения </w:t>
      </w:r>
      <w:r w:rsidRPr="00EA7173">
        <w:rPr>
          <w:rFonts w:ascii="Times New Roman" w:hAnsi="Times New Roman" w:cs="Times New Roman"/>
          <w:i/>
          <w:sz w:val="24"/>
          <w:szCs w:val="24"/>
        </w:rPr>
        <w:t>на межполушарной доске.</w:t>
      </w:r>
    </w:p>
    <w:p w:rsidR="004264C5" w:rsidRPr="00EA7173" w:rsidRDefault="004264C5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 xml:space="preserve">Провести </w:t>
      </w:r>
      <w:r w:rsidR="00F43D69" w:rsidRPr="00EA7173">
        <w:rPr>
          <w:rFonts w:ascii="Times New Roman" w:hAnsi="Times New Roman" w:cs="Times New Roman"/>
          <w:sz w:val="24"/>
          <w:szCs w:val="24"/>
        </w:rPr>
        <w:t xml:space="preserve">лабиринт </w:t>
      </w:r>
      <w:r w:rsidRPr="00EA7173">
        <w:rPr>
          <w:rFonts w:ascii="Times New Roman" w:hAnsi="Times New Roman" w:cs="Times New Roman"/>
          <w:sz w:val="24"/>
          <w:szCs w:val="24"/>
        </w:rPr>
        <w:t>одновременно двумя руками.</w:t>
      </w:r>
    </w:p>
    <w:p w:rsidR="004264C5" w:rsidRPr="00EA7173" w:rsidRDefault="004264C5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C90750" wp14:editId="272A7589">
            <wp:extent cx="5096786" cy="2663687"/>
            <wp:effectExtent l="0" t="0" r="0" b="3810"/>
            <wp:docPr id="27" name="Рисунок 27" descr="IMG_20240122_121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20240122_12163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34" b="35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274" cy="26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4C5" w:rsidRPr="00EA7173" w:rsidRDefault="004264C5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E0242" w:rsidRPr="00EA7173" w:rsidRDefault="00CE0242" w:rsidP="00EA717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 xml:space="preserve">Упражнение </w:t>
      </w:r>
      <w:r w:rsidRPr="00EA7173">
        <w:rPr>
          <w:rFonts w:ascii="Times New Roman" w:hAnsi="Times New Roman" w:cs="Times New Roman"/>
          <w:i/>
          <w:sz w:val="24"/>
          <w:szCs w:val="24"/>
        </w:rPr>
        <w:t>«Стучим ритм»</w:t>
      </w:r>
    </w:p>
    <w:p w:rsidR="00CE0242" w:rsidRPr="00EA7173" w:rsidRDefault="00CE0242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 xml:space="preserve">Вначале можно руками </w:t>
      </w:r>
      <w:proofErr w:type="spellStart"/>
      <w:r w:rsidRPr="00EA7173">
        <w:rPr>
          <w:rFonts w:ascii="Times New Roman" w:hAnsi="Times New Roman" w:cs="Times New Roman"/>
          <w:sz w:val="24"/>
          <w:szCs w:val="24"/>
        </w:rPr>
        <w:t>поочереди</w:t>
      </w:r>
      <w:proofErr w:type="spellEnd"/>
      <w:r w:rsidRPr="00EA7173">
        <w:rPr>
          <w:rFonts w:ascii="Times New Roman" w:hAnsi="Times New Roman" w:cs="Times New Roman"/>
          <w:sz w:val="24"/>
          <w:szCs w:val="24"/>
        </w:rPr>
        <w:t>, затем одновременно. Берем в руки карандаши и где одна точка - один стук, где две точки - два стука. Можно поиграть в «Классики» пальчиками.</w:t>
      </w:r>
    </w:p>
    <w:p w:rsidR="00CE0242" w:rsidRPr="00EA7173" w:rsidRDefault="00CE0242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EBCAB5" wp14:editId="4ACC5599">
            <wp:extent cx="2996493" cy="39497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риншот 21-01-2024 163740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118" cy="394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A44" w:rsidRPr="00EA7173" w:rsidRDefault="001E6A44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1E6A44" w:rsidRPr="00EA7173" w:rsidRDefault="001E6A44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A7173" w:rsidRDefault="00EA7173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A7173" w:rsidRDefault="00EA7173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A7173" w:rsidRDefault="00EA7173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A7173" w:rsidRDefault="00EA7173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A7173" w:rsidRDefault="00EA7173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A7173" w:rsidRDefault="00EA7173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A7173" w:rsidRDefault="00EA7173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A7173" w:rsidRDefault="00EA7173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A7173" w:rsidRDefault="00EA7173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E0242" w:rsidRPr="00EA7173" w:rsidRDefault="00542561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A7173">
        <w:rPr>
          <w:rFonts w:ascii="Times New Roman" w:hAnsi="Times New Roman" w:cs="Times New Roman"/>
          <w:i/>
          <w:sz w:val="24"/>
          <w:szCs w:val="24"/>
        </w:rPr>
        <w:lastRenderedPageBreak/>
        <w:t>«Межполушарные лабиринты»</w:t>
      </w:r>
    </w:p>
    <w:p w:rsidR="00542561" w:rsidRPr="00EA7173" w:rsidRDefault="004F1066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>Провести карандашом, стилусом сначала правой рукой, затем – левой, потом двумя одновременно.</w:t>
      </w:r>
    </w:p>
    <w:p w:rsidR="001E6A44" w:rsidRPr="00EA7173" w:rsidRDefault="00991517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8" type="#_x0000_t75" style="width:364.2pt;height:250.35pt">
            <v:imagedata r:id="rId27" o:title="IMG_20240122_121731"/>
          </v:shape>
        </w:pict>
      </w:r>
    </w:p>
    <w:p w:rsidR="004264C5" w:rsidRPr="00EA7173" w:rsidRDefault="004264C5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42561" w:rsidRPr="00EA7173" w:rsidRDefault="00542561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 xml:space="preserve">Упражнение </w:t>
      </w:r>
      <w:r w:rsidRPr="00EA7173">
        <w:rPr>
          <w:rFonts w:ascii="Times New Roman" w:hAnsi="Times New Roman" w:cs="Times New Roman"/>
          <w:i/>
          <w:sz w:val="24"/>
          <w:szCs w:val="24"/>
        </w:rPr>
        <w:t>«Двуручное рисование»</w:t>
      </w:r>
    </w:p>
    <w:p w:rsidR="00542561" w:rsidRPr="00EA7173" w:rsidRDefault="00542561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sz w:val="24"/>
          <w:szCs w:val="24"/>
        </w:rPr>
        <w:t>Ребенку необходимо либо обвести рисунок, либо дополнить недостающими элементами. Рисовать можно фломастерами, пальчиковыми красками.</w:t>
      </w:r>
    </w:p>
    <w:p w:rsidR="004264C5" w:rsidRDefault="004264C5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A717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FCB23D" wp14:editId="484E97F7">
            <wp:extent cx="5940425" cy="4455160"/>
            <wp:effectExtent l="0" t="0" r="3175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123_11224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173" w:rsidRDefault="00EA7173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A7173" w:rsidRDefault="00EA7173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A7173" w:rsidRDefault="00EA7173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A7173" w:rsidRDefault="00EA7173" w:rsidP="00EA717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A7173" w:rsidRDefault="00EA7173" w:rsidP="00D52A5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Литература:</w:t>
      </w:r>
    </w:p>
    <w:p w:rsidR="00D52A5F" w:rsidRPr="00D52A5F" w:rsidRDefault="00D52A5F" w:rsidP="00D52A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1. </w:t>
      </w:r>
      <w:proofErr w:type="spellStart"/>
      <w:r w:rsidRPr="00D52A5F">
        <w:rPr>
          <w:rFonts w:ascii="Times New Roman" w:hAnsi="Times New Roman" w:cs="Times New Roman"/>
          <w:color w:val="000000"/>
          <w:sz w:val="28"/>
          <w:szCs w:val="28"/>
        </w:rPr>
        <w:t>Афонькин</w:t>
      </w:r>
      <w:proofErr w:type="spellEnd"/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 С. Ю., </w:t>
      </w:r>
      <w:proofErr w:type="spellStart"/>
      <w:r w:rsidRPr="00D52A5F">
        <w:rPr>
          <w:rFonts w:ascii="Times New Roman" w:hAnsi="Times New Roman" w:cs="Times New Roman"/>
          <w:color w:val="000000"/>
          <w:sz w:val="28"/>
          <w:szCs w:val="28"/>
        </w:rPr>
        <w:t>Рузина</w:t>
      </w:r>
      <w:proofErr w:type="spellEnd"/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 М. С. Страна пальчиковых игр. - СПб</w:t>
      </w:r>
      <w:proofErr w:type="gramStart"/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., </w:t>
      </w:r>
      <w:proofErr w:type="gramEnd"/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1997. </w:t>
      </w:r>
    </w:p>
    <w:p w:rsidR="00D52A5F" w:rsidRPr="00D52A5F" w:rsidRDefault="00D52A5F" w:rsidP="00D52A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2. </w:t>
      </w:r>
      <w:proofErr w:type="gramStart"/>
      <w:r w:rsidRPr="00D52A5F">
        <w:rPr>
          <w:rFonts w:ascii="Times New Roman" w:hAnsi="Times New Roman" w:cs="Times New Roman"/>
          <w:color w:val="000000"/>
          <w:sz w:val="28"/>
          <w:szCs w:val="28"/>
        </w:rPr>
        <w:t>Безруких</w:t>
      </w:r>
      <w:proofErr w:type="gramEnd"/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 М. В. </w:t>
      </w:r>
      <w:proofErr w:type="spellStart"/>
      <w:r w:rsidRPr="00D52A5F">
        <w:rPr>
          <w:rFonts w:ascii="Times New Roman" w:hAnsi="Times New Roman" w:cs="Times New Roman"/>
          <w:color w:val="000000"/>
          <w:sz w:val="28"/>
          <w:szCs w:val="28"/>
        </w:rPr>
        <w:t>Леворукий</w:t>
      </w:r>
      <w:proofErr w:type="spellEnd"/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 ребенок в школе и дома. - Екатеринбург, 1998. </w:t>
      </w:r>
    </w:p>
    <w:p w:rsidR="00D52A5F" w:rsidRPr="00D52A5F" w:rsidRDefault="00D52A5F" w:rsidP="00D52A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3. Белая А. Е., </w:t>
      </w:r>
      <w:proofErr w:type="spellStart"/>
      <w:r w:rsidRPr="00D52A5F">
        <w:rPr>
          <w:rFonts w:ascii="Times New Roman" w:hAnsi="Times New Roman" w:cs="Times New Roman"/>
          <w:color w:val="000000"/>
          <w:sz w:val="28"/>
          <w:szCs w:val="28"/>
        </w:rPr>
        <w:t>Мирясова</w:t>
      </w:r>
      <w:proofErr w:type="spellEnd"/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 В. И. Пальчиковые игры. - М., 1999. </w:t>
      </w:r>
    </w:p>
    <w:p w:rsidR="00D52A5F" w:rsidRPr="00D52A5F" w:rsidRDefault="00D52A5F" w:rsidP="00D52A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D52A5F">
        <w:rPr>
          <w:rFonts w:ascii="Times New Roman" w:hAnsi="Times New Roman" w:cs="Times New Roman"/>
          <w:color w:val="000000"/>
          <w:sz w:val="28"/>
          <w:szCs w:val="28"/>
        </w:rPr>
        <w:t>4. Любимова В. «</w:t>
      </w:r>
      <w:proofErr w:type="spellStart"/>
      <w:r w:rsidRPr="00D52A5F">
        <w:rPr>
          <w:rFonts w:ascii="Times New Roman" w:hAnsi="Times New Roman" w:cs="Times New Roman"/>
          <w:color w:val="000000"/>
          <w:sz w:val="28"/>
          <w:szCs w:val="28"/>
        </w:rPr>
        <w:t>Кинезиология</w:t>
      </w:r>
      <w:proofErr w:type="spellEnd"/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, или природная мудрость тела», «Невский проспект». - Санкт - Петербург, 2005. </w:t>
      </w:r>
    </w:p>
    <w:p w:rsidR="00D52A5F" w:rsidRPr="00D52A5F" w:rsidRDefault="00D52A5F" w:rsidP="00D52A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5. </w:t>
      </w:r>
      <w:proofErr w:type="spellStart"/>
      <w:r w:rsidRPr="00D52A5F">
        <w:rPr>
          <w:rFonts w:ascii="Times New Roman" w:hAnsi="Times New Roman" w:cs="Times New Roman"/>
          <w:color w:val="000000"/>
          <w:sz w:val="28"/>
          <w:szCs w:val="28"/>
        </w:rPr>
        <w:t>Межполушароне</w:t>
      </w:r>
      <w:proofErr w:type="spellEnd"/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 взаимодействие: хрестоматия под ред. Семенович А. В., </w:t>
      </w:r>
      <w:proofErr w:type="spellStart"/>
      <w:r w:rsidRPr="00D52A5F">
        <w:rPr>
          <w:rFonts w:ascii="Times New Roman" w:hAnsi="Times New Roman" w:cs="Times New Roman"/>
          <w:color w:val="000000"/>
          <w:sz w:val="28"/>
          <w:szCs w:val="28"/>
        </w:rPr>
        <w:t>Ковязиной</w:t>
      </w:r>
      <w:proofErr w:type="spellEnd"/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 М. С. – М.: Генезис, 2018. </w:t>
      </w:r>
    </w:p>
    <w:p w:rsidR="00D52A5F" w:rsidRPr="00D52A5F" w:rsidRDefault="00D52A5F" w:rsidP="00D52A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6. </w:t>
      </w:r>
      <w:proofErr w:type="spellStart"/>
      <w:r w:rsidRPr="00D52A5F">
        <w:rPr>
          <w:rFonts w:ascii="Times New Roman" w:hAnsi="Times New Roman" w:cs="Times New Roman"/>
          <w:color w:val="000000"/>
          <w:sz w:val="28"/>
          <w:szCs w:val="28"/>
        </w:rPr>
        <w:t>Таштандинова</w:t>
      </w:r>
      <w:proofErr w:type="spellEnd"/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 Ю. П. </w:t>
      </w:r>
      <w:proofErr w:type="spellStart"/>
      <w:r w:rsidRPr="00D52A5F">
        <w:rPr>
          <w:rFonts w:ascii="Times New Roman" w:hAnsi="Times New Roman" w:cs="Times New Roman"/>
          <w:color w:val="000000"/>
          <w:sz w:val="28"/>
          <w:szCs w:val="28"/>
        </w:rPr>
        <w:t>Кинезиологические</w:t>
      </w:r>
      <w:proofErr w:type="spellEnd"/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 методы в коррекции обучения и оздоровлении дошкольников и младших школьников // Молодой ученый. — 2016. — №24. — С. 523-526. — URL https://moluch.ru/archive/128/35542/ </w:t>
      </w:r>
    </w:p>
    <w:p w:rsidR="00D52A5F" w:rsidRPr="00D52A5F" w:rsidRDefault="00D52A5F" w:rsidP="00D52A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563C2"/>
          <w:sz w:val="28"/>
          <w:szCs w:val="28"/>
        </w:rPr>
      </w:pPr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7. </w:t>
      </w:r>
      <w:proofErr w:type="spellStart"/>
      <w:r w:rsidRPr="00D52A5F">
        <w:rPr>
          <w:rFonts w:ascii="Times New Roman" w:hAnsi="Times New Roman" w:cs="Times New Roman"/>
          <w:color w:val="000000"/>
          <w:sz w:val="28"/>
          <w:szCs w:val="28"/>
        </w:rPr>
        <w:t>Шанина</w:t>
      </w:r>
      <w:proofErr w:type="spellEnd"/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 Т. Е. Упражнения специального </w:t>
      </w:r>
      <w:proofErr w:type="spellStart"/>
      <w:r w:rsidRPr="00D52A5F">
        <w:rPr>
          <w:rFonts w:ascii="Times New Roman" w:hAnsi="Times New Roman" w:cs="Times New Roman"/>
          <w:color w:val="000000"/>
          <w:sz w:val="28"/>
          <w:szCs w:val="28"/>
        </w:rPr>
        <w:t>кинезиологического</w:t>
      </w:r>
      <w:proofErr w:type="spellEnd"/>
      <w:r w:rsidRPr="00D52A5F">
        <w:rPr>
          <w:rFonts w:ascii="Times New Roman" w:hAnsi="Times New Roman" w:cs="Times New Roman"/>
          <w:color w:val="000000"/>
          <w:sz w:val="28"/>
          <w:szCs w:val="28"/>
        </w:rPr>
        <w:t xml:space="preserve"> комплекса для восстановления межполушарного взаимодействия у детей и подростков: Учебное пособие. - М., 1999.</w:t>
      </w:r>
    </w:p>
    <w:p w:rsidR="00D52A5F" w:rsidRPr="00D52A5F" w:rsidRDefault="00D52A5F" w:rsidP="00D52A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2A5F">
        <w:rPr>
          <w:rFonts w:ascii="Times New Roman" w:hAnsi="Times New Roman" w:cs="Times New Roman"/>
          <w:sz w:val="28"/>
          <w:szCs w:val="28"/>
        </w:rPr>
        <w:t xml:space="preserve"> 8. https://razvivashka.online/razvitie-myshleniya/razvitie-mezhpolusharnyhsvyazey-</w:t>
      </w:r>
    </w:p>
    <w:p w:rsidR="00D52A5F" w:rsidRPr="00D52A5F" w:rsidRDefault="00D52A5F" w:rsidP="00D52A5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52A5F">
        <w:rPr>
          <w:rFonts w:ascii="Times New Roman" w:hAnsi="Times New Roman" w:cs="Times New Roman"/>
          <w:sz w:val="28"/>
          <w:szCs w:val="28"/>
        </w:rPr>
        <w:t>u-</w:t>
      </w:r>
      <w:proofErr w:type="spellStart"/>
      <w:r w:rsidRPr="00D52A5F">
        <w:rPr>
          <w:rFonts w:ascii="Times New Roman" w:hAnsi="Times New Roman" w:cs="Times New Roman"/>
          <w:sz w:val="28"/>
          <w:szCs w:val="28"/>
        </w:rPr>
        <w:t>detey</w:t>
      </w:r>
      <w:proofErr w:type="spellEnd"/>
    </w:p>
    <w:p w:rsidR="00EA7173" w:rsidRPr="00D52A5F" w:rsidRDefault="00EA7173" w:rsidP="00D52A5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sectPr w:rsidR="00EA7173" w:rsidRPr="00D52A5F" w:rsidSect="00D40A34">
      <w:pgSz w:w="11906" w:h="16838"/>
      <w:pgMar w:top="851" w:right="567" w:bottom="851" w:left="1418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B3526" w:rsidRDefault="006B3526" w:rsidP="005749C0">
      <w:pPr>
        <w:spacing w:after="0" w:line="240" w:lineRule="auto"/>
      </w:pPr>
      <w:r>
        <w:separator/>
      </w:r>
    </w:p>
  </w:endnote>
  <w:endnote w:type="continuationSeparator" w:id="0">
    <w:p w:rsidR="006B3526" w:rsidRDefault="006B3526" w:rsidP="005749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B3526" w:rsidRDefault="006B3526" w:rsidP="005749C0">
      <w:pPr>
        <w:spacing w:after="0" w:line="240" w:lineRule="auto"/>
      </w:pPr>
      <w:r>
        <w:separator/>
      </w:r>
    </w:p>
  </w:footnote>
  <w:footnote w:type="continuationSeparator" w:id="0">
    <w:p w:rsidR="006B3526" w:rsidRDefault="006B3526" w:rsidP="005749C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785F23"/>
    <w:multiLevelType w:val="hybridMultilevel"/>
    <w:tmpl w:val="F41C79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A627C6A"/>
    <w:multiLevelType w:val="hybridMultilevel"/>
    <w:tmpl w:val="5CBAD0D2"/>
    <w:lvl w:ilvl="0" w:tplc="941ED008">
      <w:start w:val="1"/>
      <w:numFmt w:val="decimal"/>
      <w:lvlText w:val="%1."/>
      <w:lvlJc w:val="left"/>
      <w:pPr>
        <w:ind w:left="720" w:hanging="360"/>
      </w:pPr>
      <w:rPr>
        <w:rFonts w:hint="default"/>
        <w:color w:val="1F1F1F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FED4CBD"/>
    <w:multiLevelType w:val="hybridMultilevel"/>
    <w:tmpl w:val="6CDCCF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32407E0"/>
    <w:multiLevelType w:val="hybridMultilevel"/>
    <w:tmpl w:val="AF725E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589D"/>
    <w:rsid w:val="000C5283"/>
    <w:rsid w:val="000E1931"/>
    <w:rsid w:val="00101BE0"/>
    <w:rsid w:val="001324F5"/>
    <w:rsid w:val="001A589D"/>
    <w:rsid w:val="001E6A44"/>
    <w:rsid w:val="00251550"/>
    <w:rsid w:val="003A0F2D"/>
    <w:rsid w:val="004264C5"/>
    <w:rsid w:val="004F1066"/>
    <w:rsid w:val="00535670"/>
    <w:rsid w:val="00542561"/>
    <w:rsid w:val="005749C0"/>
    <w:rsid w:val="006031EE"/>
    <w:rsid w:val="00637C7F"/>
    <w:rsid w:val="006B3526"/>
    <w:rsid w:val="008D2BCA"/>
    <w:rsid w:val="00954E84"/>
    <w:rsid w:val="00991517"/>
    <w:rsid w:val="00A00399"/>
    <w:rsid w:val="00AA5D03"/>
    <w:rsid w:val="00B01613"/>
    <w:rsid w:val="00B0446B"/>
    <w:rsid w:val="00B7699F"/>
    <w:rsid w:val="00C56E4B"/>
    <w:rsid w:val="00CA5E2A"/>
    <w:rsid w:val="00CE0242"/>
    <w:rsid w:val="00D40A34"/>
    <w:rsid w:val="00D52A5F"/>
    <w:rsid w:val="00DE69D2"/>
    <w:rsid w:val="00E056F6"/>
    <w:rsid w:val="00E07123"/>
    <w:rsid w:val="00E32EEF"/>
    <w:rsid w:val="00EA7173"/>
    <w:rsid w:val="00F43D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1A589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5749C0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5749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749C0"/>
  </w:style>
  <w:style w:type="paragraph" w:styleId="a6">
    <w:name w:val="footer"/>
    <w:basedOn w:val="a"/>
    <w:link w:val="a7"/>
    <w:uiPriority w:val="99"/>
    <w:unhideWhenUsed/>
    <w:rsid w:val="005749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749C0"/>
  </w:style>
  <w:style w:type="paragraph" w:styleId="a8">
    <w:name w:val="Balloon Text"/>
    <w:basedOn w:val="a"/>
    <w:link w:val="a9"/>
    <w:uiPriority w:val="99"/>
    <w:semiHidden/>
    <w:unhideWhenUsed/>
    <w:rsid w:val="00CA5E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A5E2A"/>
    <w:rPr>
      <w:rFonts w:ascii="Tahoma" w:hAnsi="Tahoma" w:cs="Tahoma"/>
      <w:sz w:val="16"/>
      <w:szCs w:val="16"/>
    </w:rPr>
  </w:style>
  <w:style w:type="paragraph" w:styleId="aa">
    <w:name w:val="No Spacing"/>
    <w:link w:val="ab"/>
    <w:uiPriority w:val="1"/>
    <w:qFormat/>
    <w:rsid w:val="004264C5"/>
    <w:pPr>
      <w:spacing w:after="0" w:line="240" w:lineRule="auto"/>
    </w:pPr>
    <w:rPr>
      <w:rFonts w:eastAsiaTheme="minorEastAsia"/>
      <w:lang w:eastAsia="ru-RU"/>
    </w:rPr>
  </w:style>
  <w:style w:type="character" w:customStyle="1" w:styleId="ab">
    <w:name w:val="Без интервала Знак"/>
    <w:basedOn w:val="a0"/>
    <w:link w:val="aa"/>
    <w:uiPriority w:val="1"/>
    <w:rsid w:val="004264C5"/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1A589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5749C0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5749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749C0"/>
  </w:style>
  <w:style w:type="paragraph" w:styleId="a6">
    <w:name w:val="footer"/>
    <w:basedOn w:val="a"/>
    <w:link w:val="a7"/>
    <w:uiPriority w:val="99"/>
    <w:unhideWhenUsed/>
    <w:rsid w:val="005749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749C0"/>
  </w:style>
  <w:style w:type="paragraph" w:styleId="a8">
    <w:name w:val="Balloon Text"/>
    <w:basedOn w:val="a"/>
    <w:link w:val="a9"/>
    <w:uiPriority w:val="99"/>
    <w:semiHidden/>
    <w:unhideWhenUsed/>
    <w:rsid w:val="00CA5E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A5E2A"/>
    <w:rPr>
      <w:rFonts w:ascii="Tahoma" w:hAnsi="Tahoma" w:cs="Tahoma"/>
      <w:sz w:val="16"/>
      <w:szCs w:val="16"/>
    </w:rPr>
  </w:style>
  <w:style w:type="paragraph" w:styleId="aa">
    <w:name w:val="No Spacing"/>
    <w:link w:val="ab"/>
    <w:uiPriority w:val="1"/>
    <w:qFormat/>
    <w:rsid w:val="004264C5"/>
    <w:pPr>
      <w:spacing w:after="0" w:line="240" w:lineRule="auto"/>
    </w:pPr>
    <w:rPr>
      <w:rFonts w:eastAsiaTheme="minorEastAsia"/>
      <w:lang w:eastAsia="ru-RU"/>
    </w:rPr>
  </w:style>
  <w:style w:type="character" w:customStyle="1" w:styleId="ab">
    <w:name w:val="Без интервала Знак"/>
    <w:basedOn w:val="a0"/>
    <w:link w:val="aa"/>
    <w:uiPriority w:val="1"/>
    <w:rsid w:val="004264C5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10" Type="http://schemas.openxmlformats.org/officeDocument/2006/relationships/image" Target="media/image2.emf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D6170C-04C1-495D-8783-4A36839C9C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</TotalTime>
  <Pages>9</Pages>
  <Words>1554</Words>
  <Characters>8863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Упражнения для развития межполушарного взаимодействия младших дошкольников.</vt:lpstr>
    </vt:vector>
  </TitlesOfParts>
  <Company/>
  <LinksUpToDate>false</LinksUpToDate>
  <CharactersWithSpaces>10397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УПРАЖНЕНИЯ ДЛЯ РАЗВИТИЯ МЕЖПОЛУШАРНОГО ВЗАИМОДЕЙСТВИЯ МЛАДШИХ ДОШКОЛЬНИКОВ.</dc:title>
  <dc:creator>Пользователь Windows</dc:creator>
  <cp:lastModifiedBy>Comp</cp:lastModifiedBy>
  <cp:revision>13</cp:revision>
  <dcterms:created xsi:type="dcterms:W3CDTF">2024-01-21T12:19:00Z</dcterms:created>
  <dcterms:modified xsi:type="dcterms:W3CDTF">2025-01-27T11:38:00Z</dcterms:modified>
</cp:coreProperties>
</file>